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2950" w14:textId="79605889" w:rsidR="00C05846" w:rsidRDefault="006820AD" w:rsidP="00B74AD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300 лет на страже Закона</w:t>
      </w:r>
    </w:p>
    <w:p w14:paraId="3960A958" w14:textId="77777777" w:rsidR="002D3753" w:rsidRPr="002D3753" w:rsidRDefault="002D3753" w:rsidP="00B74AD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704E02" w14:textId="77777777" w:rsidR="002D3753" w:rsidRDefault="00B74AD4" w:rsidP="002D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CC82099" wp14:editId="67D1373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063600" cy="4086000"/>
            <wp:effectExtent l="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Владимир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40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753">
        <w:rPr>
          <w:rFonts w:ascii="Times New Roman" w:hAnsi="Times New Roman" w:cs="Times New Roman"/>
          <w:sz w:val="24"/>
          <w:szCs w:val="24"/>
        </w:rPr>
        <w:t xml:space="preserve"> </w:t>
      </w:r>
      <w:r w:rsidR="00C05846">
        <w:rPr>
          <w:rFonts w:ascii="Times New Roman" w:hAnsi="Times New Roman" w:cs="Times New Roman"/>
          <w:sz w:val="28"/>
          <w:szCs w:val="28"/>
        </w:rPr>
        <w:t xml:space="preserve">12 января 2022 г. наша страна отметила 300-летний юбилей со дня образования органов прокуратуры. За такой значительный период времени цели и задачи деятельности органов прокуратуры неоднократно корректировались, но неизменной оставалась её главная функция – надзор за исполнением закона во </w:t>
      </w:r>
      <w:r w:rsidR="002D3753">
        <w:rPr>
          <w:rFonts w:ascii="Times New Roman" w:hAnsi="Times New Roman" w:cs="Times New Roman"/>
          <w:sz w:val="28"/>
          <w:szCs w:val="28"/>
        </w:rPr>
        <w:t>всех сферах общественной жизни.</w:t>
      </w:r>
    </w:p>
    <w:p w14:paraId="01510C46" w14:textId="49809961" w:rsidR="00CE3323" w:rsidRPr="002D3753" w:rsidRDefault="002D3753" w:rsidP="002D37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ED6F" wp14:editId="43AC3B16">
                <wp:simplePos x="0" y="0"/>
                <wp:positionH relativeFrom="column">
                  <wp:posOffset>-1657350</wp:posOffset>
                </wp:positionH>
                <wp:positionV relativeFrom="paragraph">
                  <wp:posOffset>1035050</wp:posOffset>
                </wp:positionV>
                <wp:extent cx="1543050" cy="5238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5C19" w14:textId="7C08392E" w:rsidR="002D3753" w:rsidRPr="002D3753" w:rsidRDefault="002D3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Прокурор Индустриального района Перми Владимиров Роман Владимирович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30.5pt;margin-top:81.5pt;width:121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" fillcolor="white [3201]" strokecolor="black [3213]" strokeweight=".5pt">
                <v:textbox>
                  <w:txbxContent>
                    <w:p w14:paraId="7D635C19" w14:textId="7C08392E" w:rsidR="002D3753" w:rsidRPr="002D3753" w:rsidRDefault="002D37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Прокурор Индустриального района Перми Владимиров Роман Владимирович </w:t>
                      </w:r>
                    </w:p>
                  </w:txbxContent>
                </v:textbox>
              </v:shape>
            </w:pict>
          </mc:Fallback>
        </mc:AlternateContent>
      </w:r>
      <w:r w:rsidR="00261836">
        <w:rPr>
          <w:rFonts w:ascii="Times New Roman" w:hAnsi="Times New Roman" w:cs="Times New Roman"/>
          <w:sz w:val="28"/>
          <w:szCs w:val="28"/>
        </w:rPr>
        <w:t xml:space="preserve">Прокуратура Индустриального района г. Перми, несмотря на сложные социально-экономические и санитарно-эпидемиологические условия, эффективно осуществляет свою работу по обеспечению </w:t>
      </w:r>
      <w:r w:rsidR="000C1569">
        <w:rPr>
          <w:rFonts w:ascii="Times New Roman" w:hAnsi="Times New Roman" w:cs="Times New Roman"/>
          <w:sz w:val="28"/>
          <w:szCs w:val="28"/>
        </w:rPr>
        <w:t xml:space="preserve">законности на вверенной территории. </w:t>
      </w:r>
      <w:r w:rsidR="00261836">
        <w:rPr>
          <w:rFonts w:ascii="Times New Roman" w:hAnsi="Times New Roman" w:cs="Times New Roman"/>
          <w:sz w:val="28"/>
          <w:szCs w:val="28"/>
        </w:rPr>
        <w:t xml:space="preserve">Как и ранее, приоритетными в нашей работе остаются </w:t>
      </w:r>
      <w:r w:rsidR="000C156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E3323">
        <w:rPr>
          <w:rFonts w:ascii="Times New Roman" w:hAnsi="Times New Roman" w:cs="Times New Roman"/>
          <w:sz w:val="28"/>
          <w:szCs w:val="28"/>
        </w:rPr>
        <w:t>защиты социальных прав граждан, обеспечение неотвратимости наказания за совершённые преступления и правонарушения, защита интересов потерпевших от противоправных действий.</w:t>
      </w:r>
    </w:p>
    <w:p w14:paraId="57CF13B8" w14:textId="0C6D1E52" w:rsidR="00C05846" w:rsidRDefault="00CE3323" w:rsidP="00921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36">
        <w:rPr>
          <w:rFonts w:ascii="Times New Roman" w:hAnsi="Times New Roman" w:cs="Times New Roman"/>
          <w:sz w:val="28"/>
          <w:szCs w:val="28"/>
        </w:rPr>
        <w:t xml:space="preserve">  </w:t>
      </w:r>
      <w:r w:rsidR="002836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2021 году нами выявлено более 3 тысяч нарушений закона. С целью </w:t>
      </w:r>
      <w:r w:rsidR="00B2206F">
        <w:rPr>
          <w:rFonts w:ascii="Times New Roman" w:hAnsi="Times New Roman" w:cs="Times New Roman"/>
          <w:sz w:val="28"/>
          <w:szCs w:val="28"/>
        </w:rPr>
        <w:t>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 xml:space="preserve"> внесено более 300 представлений об устранении нарушений закона. По инициативе прокуратуры 530 должностных лиц за допущенные нарушения привлечены к дисциплинарной ответственности, 95 лиц привлечены к административной ответственности. С целью </w:t>
      </w:r>
      <w:r w:rsidR="00B2206F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нарушенных прав граждан направлено в суды 225 исков, опроте</w:t>
      </w:r>
      <w:r w:rsidR="002E17C0">
        <w:rPr>
          <w:rFonts w:ascii="Times New Roman" w:hAnsi="Times New Roman" w:cs="Times New Roman"/>
          <w:sz w:val="28"/>
          <w:szCs w:val="28"/>
        </w:rPr>
        <w:t>стовано 103 незаконных нормативных акта.</w:t>
      </w:r>
    </w:p>
    <w:p w14:paraId="0C5FD787" w14:textId="77777777" w:rsidR="004E5A86" w:rsidRDefault="00D03748" w:rsidP="00921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участием работников прокуратуры района </w:t>
      </w:r>
      <w:r w:rsidR="004E5A86">
        <w:rPr>
          <w:rFonts w:ascii="Times New Roman" w:hAnsi="Times New Roman" w:cs="Times New Roman"/>
          <w:sz w:val="28"/>
          <w:szCs w:val="28"/>
        </w:rPr>
        <w:t xml:space="preserve">рассмотрено почти 700 уголовных дел в отношении 746 лиц. Во всех случаях государственные обвинители ориентировали суд на вынесение законного и обоснованного решения. </w:t>
      </w:r>
    </w:p>
    <w:p w14:paraId="72390C19" w14:textId="51205D5D" w:rsidR="004E5A86" w:rsidRPr="000439B5" w:rsidRDefault="004E5A86" w:rsidP="009218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Прокуратурой района принимаются действенные меры по консолидации усилий правоохранительных органов в сфере противодействия преступности на поднадзорной территории. </w:t>
      </w:r>
      <w:r w:rsidRPr="008462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2021 году в Индустриальном районе зарегистрировано 2876 преступлений. Несмотря на общий рост </w:t>
      </w:r>
      <w:r>
        <w:rPr>
          <w:rFonts w:ascii="Times New Roman" w:hAnsi="Times New Roman"/>
          <w:sz w:val="28"/>
          <w:szCs w:val="28"/>
        </w:rPr>
        <w:lastRenderedPageBreak/>
        <w:t xml:space="preserve">преступности на 1.8 %, удалось добиться снижения </w:t>
      </w:r>
      <w:r w:rsidR="00B2206F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таких преступлений как убийств</w:t>
      </w:r>
      <w:r w:rsidR="00B220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5A86">
        <w:rPr>
          <w:rFonts w:ascii="Times New Roman" w:hAnsi="Times New Roman"/>
          <w:sz w:val="28"/>
          <w:szCs w:val="28"/>
        </w:rPr>
        <w:t>умышленно</w:t>
      </w:r>
      <w:r w:rsidR="00B2206F">
        <w:rPr>
          <w:rFonts w:ascii="Times New Roman" w:hAnsi="Times New Roman"/>
          <w:sz w:val="28"/>
          <w:szCs w:val="28"/>
        </w:rPr>
        <w:t>е</w:t>
      </w:r>
      <w:r w:rsidRPr="004E5A86">
        <w:rPr>
          <w:rFonts w:ascii="Times New Roman" w:hAnsi="Times New Roman"/>
          <w:sz w:val="28"/>
          <w:szCs w:val="28"/>
        </w:rPr>
        <w:t xml:space="preserve"> причинени</w:t>
      </w:r>
      <w:r w:rsidR="00B2206F">
        <w:rPr>
          <w:rFonts w:ascii="Times New Roman" w:hAnsi="Times New Roman"/>
          <w:sz w:val="28"/>
          <w:szCs w:val="28"/>
        </w:rPr>
        <w:t>е</w:t>
      </w:r>
      <w:r w:rsidRPr="004E5A86">
        <w:rPr>
          <w:rFonts w:ascii="Times New Roman" w:hAnsi="Times New Roman"/>
          <w:sz w:val="28"/>
          <w:szCs w:val="28"/>
        </w:rPr>
        <w:t xml:space="preserve"> тяжкого вреда здоровью</w:t>
      </w:r>
      <w:r>
        <w:rPr>
          <w:rFonts w:ascii="Times New Roman" w:hAnsi="Times New Roman"/>
          <w:sz w:val="28"/>
          <w:szCs w:val="28"/>
        </w:rPr>
        <w:t>, разбо</w:t>
      </w:r>
      <w:r w:rsidR="00B2206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мошенничеств</w:t>
      </w:r>
      <w:r w:rsidR="00B220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угон автотранспортных средств. </w:t>
      </w:r>
    </w:p>
    <w:p w14:paraId="07926684" w14:textId="291C075A" w:rsidR="00D03748" w:rsidRDefault="00971B3C" w:rsidP="00921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ежедневном контроле прокуратуры района находятся вопросы соблюдения прав граждан. Так, в ходе подготовки к началу отопительного сезона в результате принятия комплекса мер прокурорского реагирования удалось завершить капитальный ремонт систем отопления в пяти многоквартирных жилых домах, устранить дефекты на сетях теплоснабжения, в результате чего </w:t>
      </w:r>
      <w:r w:rsidR="003322DF">
        <w:rPr>
          <w:rFonts w:ascii="Times New Roman" w:hAnsi="Times New Roman" w:cs="Times New Roman"/>
          <w:sz w:val="28"/>
          <w:szCs w:val="28"/>
        </w:rPr>
        <w:t>отопление в дома подано своевременно.</w:t>
      </w:r>
    </w:p>
    <w:p w14:paraId="3352DD7D" w14:textId="37E750A3" w:rsidR="003322DF" w:rsidRDefault="003322DF" w:rsidP="00921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Большое внимание уделяется вопросам благоустройства городской среды. Прокуратурой района совместно с администрацией регулярно проводятся рейды с целью контроля за уборкой мусора, расчисткой территории от снега, в случае необходимости принимаются меры по понуждению подрядчиков к исполнению своих обязанностей качественно и в срок.</w:t>
      </w:r>
    </w:p>
    <w:p w14:paraId="400D3EB4" w14:textId="79989E08" w:rsidR="003322DF" w:rsidRDefault="003322DF" w:rsidP="009218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поле пристального внимания прокуратуры находится состояние законности в сфере соблюдения трудовых прав. </w:t>
      </w:r>
      <w:r>
        <w:rPr>
          <w:rFonts w:ascii="Times New Roman" w:hAnsi="Times New Roman"/>
          <w:sz w:val="28"/>
          <w:szCs w:val="28"/>
        </w:rPr>
        <w:t xml:space="preserve">Так в 2021 году на контроле в прокуратуре района состояло 6 предприятий, имеющих задолженность перед работниками по выплате заработной платы. Благодаря принятым мерам прокурорского реагирования свои честно заработанные деньги смогли получить 7 308 человек. </w:t>
      </w:r>
    </w:p>
    <w:p w14:paraId="25157EC0" w14:textId="243DE97A" w:rsidR="00ED039F" w:rsidRDefault="003322DF" w:rsidP="009218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7B72" w:rsidRPr="005D79DE">
        <w:rPr>
          <w:rFonts w:ascii="Times New Roman" w:hAnsi="Times New Roman"/>
          <w:sz w:val="28"/>
          <w:szCs w:val="28"/>
        </w:rPr>
        <w:t xml:space="preserve">В </w:t>
      </w:r>
      <w:r w:rsidR="00ED039F">
        <w:rPr>
          <w:rFonts w:ascii="Times New Roman" w:hAnsi="Times New Roman"/>
          <w:sz w:val="28"/>
          <w:szCs w:val="28"/>
        </w:rPr>
        <w:t>истекшем году</w:t>
      </w:r>
      <w:r w:rsidR="008C7B72" w:rsidRPr="005D79DE">
        <w:rPr>
          <w:rFonts w:ascii="Times New Roman" w:hAnsi="Times New Roman"/>
          <w:sz w:val="28"/>
          <w:szCs w:val="28"/>
        </w:rPr>
        <w:t xml:space="preserve"> выявлено 33 нарушени</w:t>
      </w:r>
      <w:r w:rsidR="00ED039F">
        <w:rPr>
          <w:rFonts w:ascii="Times New Roman" w:hAnsi="Times New Roman"/>
          <w:sz w:val="28"/>
          <w:szCs w:val="28"/>
        </w:rPr>
        <w:t>я антикоррупционного законодательства. За допущенные нарушения по инициативе прокурора 8 должностных лиц привлечены к дисциплинарной ответственности, 4 лица привлечены к административной ответственности.</w:t>
      </w:r>
    </w:p>
    <w:p w14:paraId="0FA57103" w14:textId="4ECBD9B8" w:rsidR="00ED039F" w:rsidRPr="000439B5" w:rsidRDefault="00E35701" w:rsidP="009218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039F">
        <w:rPr>
          <w:rFonts w:ascii="Times New Roman" w:hAnsi="Times New Roman"/>
          <w:sz w:val="28"/>
          <w:szCs w:val="28"/>
        </w:rPr>
        <w:t xml:space="preserve">В сфере надзора за исполнением законов о несовершеннолетних основной акцент сделан </w:t>
      </w:r>
      <w:r w:rsidR="00ED039F" w:rsidRPr="00B81AE3">
        <w:rPr>
          <w:rFonts w:ascii="Times New Roman" w:hAnsi="Times New Roman"/>
          <w:sz w:val="28"/>
          <w:szCs w:val="28"/>
        </w:rPr>
        <w:t xml:space="preserve">на соблюдение прав детей-инвалидов </w:t>
      </w:r>
      <w:r w:rsidR="00ED039F">
        <w:rPr>
          <w:rFonts w:ascii="Times New Roman" w:hAnsi="Times New Roman"/>
          <w:sz w:val="28"/>
          <w:szCs w:val="28"/>
        </w:rPr>
        <w:t>на предоставление</w:t>
      </w:r>
      <w:r w:rsidR="00ED039F" w:rsidRPr="00B81AE3">
        <w:rPr>
          <w:rFonts w:ascii="Times New Roman" w:hAnsi="Times New Roman"/>
          <w:sz w:val="28"/>
          <w:szCs w:val="28"/>
        </w:rPr>
        <w:t xml:space="preserve"> льготны</w:t>
      </w:r>
      <w:r w:rsidR="00ED039F">
        <w:rPr>
          <w:rFonts w:ascii="Times New Roman" w:hAnsi="Times New Roman"/>
          <w:sz w:val="28"/>
          <w:szCs w:val="28"/>
        </w:rPr>
        <w:t>х</w:t>
      </w:r>
      <w:r w:rsidR="00ED039F" w:rsidRPr="00B81AE3">
        <w:rPr>
          <w:rFonts w:ascii="Times New Roman" w:hAnsi="Times New Roman"/>
          <w:sz w:val="28"/>
          <w:szCs w:val="28"/>
        </w:rPr>
        <w:t xml:space="preserve"> лекарственны</w:t>
      </w:r>
      <w:r w:rsidR="00ED039F">
        <w:rPr>
          <w:rFonts w:ascii="Times New Roman" w:hAnsi="Times New Roman"/>
          <w:sz w:val="28"/>
          <w:szCs w:val="28"/>
        </w:rPr>
        <w:t>х</w:t>
      </w:r>
      <w:r w:rsidR="00ED039F" w:rsidRPr="00B81AE3">
        <w:rPr>
          <w:rFonts w:ascii="Times New Roman" w:hAnsi="Times New Roman"/>
          <w:sz w:val="28"/>
          <w:szCs w:val="28"/>
        </w:rPr>
        <w:t xml:space="preserve"> средств</w:t>
      </w:r>
      <w:r w:rsidR="00ED039F">
        <w:rPr>
          <w:rFonts w:ascii="Times New Roman" w:hAnsi="Times New Roman"/>
          <w:sz w:val="28"/>
          <w:szCs w:val="28"/>
        </w:rPr>
        <w:t>, обеспечение жильём детей-сирот, приведение в нормативное состояние систем антитеррористической защищённости образовательных учреждений</w:t>
      </w:r>
      <w:r w:rsidR="00ED039F" w:rsidRPr="00B81AE3">
        <w:rPr>
          <w:rFonts w:ascii="Times New Roman" w:hAnsi="Times New Roman"/>
          <w:sz w:val="28"/>
          <w:szCs w:val="28"/>
        </w:rPr>
        <w:t>.</w:t>
      </w:r>
      <w:r w:rsidR="00ED039F">
        <w:rPr>
          <w:rFonts w:ascii="Times New Roman" w:hAnsi="Times New Roman"/>
          <w:sz w:val="28"/>
          <w:szCs w:val="28"/>
        </w:rPr>
        <w:t xml:space="preserve"> Не остались без внимания и вопросы профилактики безнадзорности и подростковой преступности. В результате удалось добиться снижения подростковой преступности почти на четверть. </w:t>
      </w:r>
    </w:p>
    <w:p w14:paraId="22DBF74F" w14:textId="77777777" w:rsidR="00921892" w:rsidRDefault="00E35701" w:rsidP="009218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непростой социально-политической обстановки, когда прокуратура зачастую оказывается единственным органом, куда человек может обратиться за поддержкой для решения своих проблем, мы действуем максимально открыто, наша работа широко освещается в средствах массовой информации, мы активно занимаемся правовым просвещением населения. </w:t>
      </w:r>
    </w:p>
    <w:p w14:paraId="4944ED99" w14:textId="52FF9239" w:rsidR="00921892" w:rsidRDefault="00921892" w:rsidP="009218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степени доверия населения района к прокурору свидетельствует то, что только на личный приём в 2021 г. к нам обратилось более 700 граждан. Всего в истекшем году прокуратурой Индустриального района разрешено почти 3 тысячи обращений.</w:t>
      </w:r>
    </w:p>
    <w:p w14:paraId="2D8E274C" w14:textId="77777777" w:rsidR="00AC1C42" w:rsidRDefault="00FA2737" w:rsidP="009218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работы за год, хочется отметить, что каждый работник прокуратуры района внёс значительный вклад в дело укрепления законности, трудился с полной самоотдачей на вверенном ему участке. В прокуратуре </w:t>
      </w:r>
      <w:r>
        <w:rPr>
          <w:rFonts w:ascii="Times New Roman" w:hAnsi="Times New Roman"/>
          <w:sz w:val="28"/>
          <w:szCs w:val="28"/>
        </w:rPr>
        <w:lastRenderedPageBreak/>
        <w:t xml:space="preserve">Индустриального района работают настоящие профессионалы, многие из которых отдали своей работе не один десяток лет. В честь 300-летия прокуратуры России 11 членов нашего коллектива </w:t>
      </w:r>
      <w:r w:rsidR="00AC1C42">
        <w:rPr>
          <w:rFonts w:ascii="Times New Roman" w:hAnsi="Times New Roman"/>
          <w:sz w:val="28"/>
          <w:szCs w:val="28"/>
        </w:rPr>
        <w:t xml:space="preserve">заслуженно </w:t>
      </w:r>
      <w:r>
        <w:rPr>
          <w:rFonts w:ascii="Times New Roman" w:hAnsi="Times New Roman"/>
          <w:sz w:val="28"/>
          <w:szCs w:val="28"/>
        </w:rPr>
        <w:t>пол</w:t>
      </w:r>
      <w:r w:rsidR="00AC1C42">
        <w:rPr>
          <w:rFonts w:ascii="Times New Roman" w:hAnsi="Times New Roman"/>
          <w:sz w:val="28"/>
          <w:szCs w:val="28"/>
        </w:rPr>
        <w:t xml:space="preserve">учили государственные и ведомственные награды. </w:t>
      </w:r>
    </w:p>
    <w:p w14:paraId="31998028" w14:textId="3B599FFA" w:rsidR="00921892" w:rsidRDefault="00AC1C42" w:rsidP="009218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хочется заверить жителей района, что и в текущем юбилейном для нас году каждый работник прокуратуры Индустриального района останется верен данной присяге и будет стоять на страже закона и прав граждан.  </w:t>
      </w:r>
      <w:r w:rsidR="00FA2737">
        <w:rPr>
          <w:rFonts w:ascii="Times New Roman" w:hAnsi="Times New Roman"/>
          <w:sz w:val="28"/>
          <w:szCs w:val="28"/>
        </w:rPr>
        <w:t xml:space="preserve"> </w:t>
      </w:r>
    </w:p>
    <w:p w14:paraId="0F8F7A38" w14:textId="77777777" w:rsidR="002D3753" w:rsidRDefault="00921892" w:rsidP="002D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3753">
        <w:rPr>
          <w:rFonts w:ascii="Times New Roman" w:hAnsi="Times New Roman"/>
          <w:sz w:val="28"/>
          <w:szCs w:val="28"/>
        </w:rPr>
        <w:tab/>
      </w:r>
      <w:r w:rsidR="002D3753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087D2307" w14:textId="1F5BE9EA" w:rsidR="002D3753" w:rsidRPr="00B81AE3" w:rsidRDefault="002D3753" w:rsidP="002D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>Прокуратура Индустриального района</w:t>
      </w:r>
      <w:r w:rsidR="006F7D9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Перми </w:t>
      </w:r>
    </w:p>
    <w:p w14:paraId="7632C475" w14:textId="521CD0AE" w:rsidR="00ED039F" w:rsidRDefault="00ED039F" w:rsidP="00261836">
      <w:pPr>
        <w:jc w:val="both"/>
        <w:rPr>
          <w:rFonts w:ascii="Times New Roman" w:hAnsi="Times New Roman"/>
          <w:sz w:val="28"/>
          <w:szCs w:val="28"/>
        </w:rPr>
      </w:pPr>
    </w:p>
    <w:p w14:paraId="1B6C8B5D" w14:textId="69AFA083" w:rsidR="00475F78" w:rsidRDefault="00C05846" w:rsidP="00261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23">
        <w:rPr>
          <w:rFonts w:ascii="Times New Roman" w:hAnsi="Times New Roman" w:cs="Times New Roman"/>
          <w:sz w:val="28"/>
          <w:szCs w:val="28"/>
        </w:rPr>
        <w:t xml:space="preserve"> </w:t>
      </w:r>
      <w:r w:rsidR="00283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4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324"/>
    <w:multiLevelType w:val="hybridMultilevel"/>
    <w:tmpl w:val="D9B6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1"/>
    <w:rsid w:val="000A4996"/>
    <w:rsid w:val="000C1569"/>
    <w:rsid w:val="0015185A"/>
    <w:rsid w:val="001A0FB5"/>
    <w:rsid w:val="00261836"/>
    <w:rsid w:val="002836C7"/>
    <w:rsid w:val="002D3753"/>
    <w:rsid w:val="002E17C0"/>
    <w:rsid w:val="003322DF"/>
    <w:rsid w:val="00475F78"/>
    <w:rsid w:val="004E5A86"/>
    <w:rsid w:val="00576F01"/>
    <w:rsid w:val="006820AD"/>
    <w:rsid w:val="006F7D95"/>
    <w:rsid w:val="00702F43"/>
    <w:rsid w:val="00777718"/>
    <w:rsid w:val="008759B6"/>
    <w:rsid w:val="008C7B72"/>
    <w:rsid w:val="00921892"/>
    <w:rsid w:val="00971B3C"/>
    <w:rsid w:val="00A4085C"/>
    <w:rsid w:val="00AC1C42"/>
    <w:rsid w:val="00B2206F"/>
    <w:rsid w:val="00B74AD4"/>
    <w:rsid w:val="00BE4528"/>
    <w:rsid w:val="00C05846"/>
    <w:rsid w:val="00C718AE"/>
    <w:rsid w:val="00CE3323"/>
    <w:rsid w:val="00D03748"/>
    <w:rsid w:val="00E128BC"/>
    <w:rsid w:val="00E35701"/>
    <w:rsid w:val="00ED039F"/>
    <w:rsid w:val="00EE6DD2"/>
    <w:rsid w:val="00F375BD"/>
    <w:rsid w:val="00F46DF1"/>
    <w:rsid w:val="00FA2737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D3753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D3753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Роман Владимирович</dc:creator>
  <cp:lastModifiedBy>Имайкина Елена Юрьевна</cp:lastModifiedBy>
  <cp:revision>2</cp:revision>
  <cp:lastPrinted>2021-10-06T11:23:00Z</cp:lastPrinted>
  <dcterms:created xsi:type="dcterms:W3CDTF">2022-02-15T12:49:00Z</dcterms:created>
  <dcterms:modified xsi:type="dcterms:W3CDTF">2022-02-15T12:49:00Z</dcterms:modified>
</cp:coreProperties>
</file>