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157" w:rsidRDefault="00A45157">
      <w:pPr>
        <w:pStyle w:val="ConsPlusTitlePage"/>
      </w:pPr>
      <w:r>
        <w:t xml:space="preserve">Документ предоставлен </w:t>
      </w:r>
      <w:hyperlink r:id="rId4" w:history="1">
        <w:proofErr w:type="spellStart"/>
        <w:r>
          <w:rPr>
            <w:color w:val="0000FF"/>
          </w:rPr>
          <w:t>КонсультантПлюс</w:t>
        </w:r>
        <w:proofErr w:type="spellEnd"/>
      </w:hyperlink>
      <w:r>
        <w:br/>
      </w:r>
    </w:p>
    <w:p w:rsidR="00A45157" w:rsidRDefault="00A45157">
      <w:pPr>
        <w:pStyle w:val="ConsPlusNormal"/>
        <w:jc w:val="both"/>
        <w:outlineLvl w:val="0"/>
      </w:pPr>
    </w:p>
    <w:p w:rsidR="00A45157" w:rsidRDefault="00A45157">
      <w:pPr>
        <w:pStyle w:val="ConsPlusTitle"/>
        <w:jc w:val="center"/>
        <w:outlineLvl w:val="0"/>
      </w:pPr>
      <w:r>
        <w:t>ПЕРМСКАЯ ГОРОДСКАЯ ДУМА</w:t>
      </w:r>
    </w:p>
    <w:p w:rsidR="00A45157" w:rsidRDefault="00A45157">
      <w:pPr>
        <w:pStyle w:val="ConsPlusTitle"/>
        <w:jc w:val="both"/>
      </w:pPr>
    </w:p>
    <w:p w:rsidR="00A45157" w:rsidRDefault="00A45157">
      <w:pPr>
        <w:pStyle w:val="ConsPlusTitle"/>
        <w:jc w:val="center"/>
      </w:pPr>
      <w:r>
        <w:t>РЕШЕНИЕ</w:t>
      </w:r>
    </w:p>
    <w:p w:rsidR="00A45157" w:rsidRDefault="00A45157">
      <w:pPr>
        <w:pStyle w:val="ConsPlusTitle"/>
        <w:jc w:val="center"/>
      </w:pPr>
      <w:r>
        <w:t>от 15 декабря 2020 г. N 277</w:t>
      </w:r>
    </w:p>
    <w:p w:rsidR="00A45157" w:rsidRDefault="00A45157">
      <w:pPr>
        <w:pStyle w:val="ConsPlusTitle"/>
        <w:jc w:val="both"/>
      </w:pPr>
    </w:p>
    <w:p w:rsidR="00A45157" w:rsidRDefault="00A45157">
      <w:pPr>
        <w:pStyle w:val="ConsPlusTitle"/>
        <w:jc w:val="center"/>
      </w:pPr>
      <w:r>
        <w:t>ОБ УТВЕРЖДЕНИИ ПРАВИЛ БЛАГОУСТРОЙСТВА ТЕРРИТОРИИ</w:t>
      </w:r>
    </w:p>
    <w:p w:rsidR="00A45157" w:rsidRDefault="00A45157">
      <w:pPr>
        <w:pStyle w:val="ConsPlusTitle"/>
        <w:jc w:val="center"/>
      </w:pPr>
      <w:r>
        <w:t>ГОРОДА ПЕРМИ</w:t>
      </w:r>
    </w:p>
    <w:p w:rsidR="00A45157" w:rsidRDefault="00A45157">
      <w:pPr>
        <w:pStyle w:val="ConsPlusNormal"/>
        <w:jc w:val="both"/>
      </w:pPr>
    </w:p>
    <w:p w:rsidR="00A45157" w:rsidRDefault="00A45157">
      <w:pPr>
        <w:pStyle w:val="ConsPlusNormal"/>
        <w:ind w:firstLine="540"/>
        <w:jc w:val="both"/>
      </w:pPr>
      <w:r>
        <w:t xml:space="preserve">В соответствии с Градостроительным </w:t>
      </w:r>
      <w:hyperlink r:id="rId5" w:history="1">
        <w:r>
          <w:rPr>
            <w:color w:val="0000FF"/>
          </w:rPr>
          <w:t>кодексом</w:t>
        </w:r>
      </w:hyperlink>
      <w:r>
        <w:t xml:space="preserve"> Российской Федерации, Федеральным </w:t>
      </w:r>
      <w:hyperlink r:id="rId6" w:history="1">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7" w:history="1">
        <w:r>
          <w:rPr>
            <w:color w:val="0000FF"/>
          </w:rPr>
          <w:t>Уставом</w:t>
        </w:r>
      </w:hyperlink>
      <w:r>
        <w:t xml:space="preserve"> города Перми Пермская городская Дума решила:</w:t>
      </w:r>
    </w:p>
    <w:p w:rsidR="00A45157" w:rsidRDefault="00A45157">
      <w:pPr>
        <w:pStyle w:val="ConsPlusNormal"/>
        <w:jc w:val="both"/>
      </w:pPr>
    </w:p>
    <w:p w:rsidR="00A45157" w:rsidRDefault="00A45157">
      <w:pPr>
        <w:pStyle w:val="ConsPlusNormal"/>
        <w:ind w:firstLine="540"/>
        <w:jc w:val="both"/>
      </w:pPr>
      <w:r>
        <w:t xml:space="preserve">1. Утвердить </w:t>
      </w:r>
      <w:hyperlink w:anchor="P56" w:history="1">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A45157" w:rsidRDefault="00A45157">
      <w:pPr>
        <w:pStyle w:val="ConsPlusNormal"/>
        <w:spacing w:before="220"/>
        <w:ind w:firstLine="540"/>
        <w:jc w:val="both"/>
      </w:pPr>
      <w:r>
        <w:t>2. Признать утратившими силу со дня официального опубликования настоящего решения:</w:t>
      </w:r>
    </w:p>
    <w:p w:rsidR="00A45157" w:rsidRDefault="00A45157">
      <w:pPr>
        <w:pStyle w:val="ConsPlusNormal"/>
        <w:spacing w:before="220"/>
        <w:ind w:firstLine="540"/>
        <w:jc w:val="both"/>
      </w:pPr>
      <w:hyperlink r:id="rId8" w:history="1">
        <w:r>
          <w:rPr>
            <w:color w:val="0000FF"/>
          </w:rPr>
          <w:t>решение</w:t>
        </w:r>
      </w:hyperlink>
      <w:r>
        <w:t xml:space="preserve"> Пермской городской Думы от 18.12.2018 N 265 "Об утверждении </w:t>
      </w:r>
      <w:proofErr w:type="gramStart"/>
      <w:r>
        <w:t>Правил благоустройства территории города Перми</w:t>
      </w:r>
      <w:proofErr w:type="gramEnd"/>
      <w:r>
        <w:t xml:space="preserve"> и о признании утратившими силу отдельных решений Пермской городской Думы",</w:t>
      </w:r>
    </w:p>
    <w:p w:rsidR="00A45157" w:rsidRDefault="00A45157">
      <w:pPr>
        <w:pStyle w:val="ConsPlusNormal"/>
        <w:spacing w:before="220"/>
        <w:ind w:firstLine="540"/>
        <w:jc w:val="both"/>
      </w:pPr>
      <w:hyperlink r:id="rId9" w:history="1">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w:t>
      </w:r>
      <w:proofErr w:type="gramStart"/>
      <w:r>
        <w:t>Правил благоустройства территории города Перми</w:t>
      </w:r>
      <w:proofErr w:type="gramEnd"/>
      <w:r>
        <w:t xml:space="preserve"> и о признании утратившими силу отдельных решений Пермской городской Думы",</w:t>
      </w:r>
    </w:p>
    <w:p w:rsidR="00A45157" w:rsidRDefault="00A45157">
      <w:pPr>
        <w:pStyle w:val="ConsPlusNormal"/>
        <w:spacing w:before="220"/>
        <w:ind w:firstLine="540"/>
        <w:jc w:val="both"/>
      </w:pPr>
      <w:hyperlink r:id="rId10" w:history="1">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A45157" w:rsidRDefault="00A45157">
      <w:pPr>
        <w:pStyle w:val="ConsPlusNormal"/>
        <w:spacing w:before="220"/>
        <w:ind w:firstLine="540"/>
        <w:jc w:val="both"/>
      </w:pPr>
      <w:hyperlink r:id="rId11" w:history="1">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A45157" w:rsidRDefault="00A45157">
      <w:pPr>
        <w:pStyle w:val="ConsPlusNormal"/>
        <w:spacing w:before="220"/>
        <w:ind w:firstLine="540"/>
        <w:jc w:val="both"/>
      </w:pPr>
      <w:hyperlink r:id="rId12" w:history="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A45157" w:rsidRDefault="00A45157">
      <w:pPr>
        <w:pStyle w:val="ConsPlusNormal"/>
        <w:spacing w:before="220"/>
        <w:ind w:firstLine="540"/>
        <w:jc w:val="both"/>
      </w:pPr>
      <w:hyperlink r:id="rId13" w:history="1">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w:t>
      </w:r>
      <w:proofErr w:type="gramStart"/>
      <w:r>
        <w:t>Правил благоустройства территории города Перми</w:t>
      </w:r>
      <w:proofErr w:type="gramEnd"/>
      <w:r>
        <w:t xml:space="preserve"> и о признании утратившими силу отдельных решений Пермской городской Думы",</w:t>
      </w:r>
    </w:p>
    <w:p w:rsidR="00A45157" w:rsidRDefault="00A45157">
      <w:pPr>
        <w:pStyle w:val="ConsPlusNormal"/>
        <w:spacing w:before="220"/>
        <w:ind w:firstLine="540"/>
        <w:jc w:val="both"/>
      </w:pPr>
      <w:hyperlink r:id="rId14" w:history="1">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A45157" w:rsidRDefault="00A45157">
      <w:pPr>
        <w:pStyle w:val="ConsPlusNormal"/>
        <w:spacing w:before="220"/>
        <w:ind w:firstLine="540"/>
        <w:jc w:val="both"/>
      </w:pPr>
      <w:hyperlink r:id="rId15" w:history="1">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w:t>
      </w:r>
      <w:proofErr w:type="gramStart"/>
      <w:r>
        <w:t>Правил благоустройства территории города Перми</w:t>
      </w:r>
      <w:proofErr w:type="gramEnd"/>
      <w:r>
        <w:t xml:space="preserve"> и о признании утратившими силу отдельных решений Пермской городской Думы",</w:t>
      </w:r>
    </w:p>
    <w:p w:rsidR="00A45157" w:rsidRDefault="00A45157">
      <w:pPr>
        <w:pStyle w:val="ConsPlusNormal"/>
        <w:spacing w:before="220"/>
        <w:ind w:firstLine="540"/>
        <w:jc w:val="both"/>
      </w:pPr>
      <w:hyperlink r:id="rId16" w:history="1">
        <w:r>
          <w:rPr>
            <w:color w:val="0000FF"/>
          </w:rPr>
          <w:t>решение</w:t>
        </w:r>
      </w:hyperlink>
      <w:r>
        <w:t xml:space="preserve"> Пермской городской Думы от 23.06.2020 N 123 "О внесении изменений в Правила </w:t>
      </w:r>
      <w:r>
        <w:lastRenderedPageBreak/>
        <w:t>благоустройства территории города Перми, утвержденные решением Пермской городской Думы от 18.12.2018 N 265".</w:t>
      </w:r>
    </w:p>
    <w:p w:rsidR="00A45157" w:rsidRDefault="00A45157">
      <w:pPr>
        <w:pStyle w:val="ConsPlusNormal"/>
        <w:spacing w:before="220"/>
        <w:ind w:firstLine="540"/>
        <w:jc w:val="both"/>
      </w:pPr>
      <w:r>
        <w:t>3. Рекомендовать администрации города Перми:</w:t>
      </w:r>
    </w:p>
    <w:p w:rsidR="00A45157" w:rsidRDefault="00A45157">
      <w:pPr>
        <w:pStyle w:val="ConsPlusNormal"/>
        <w:spacing w:before="22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A45157" w:rsidRDefault="00A45157">
      <w:pPr>
        <w:pStyle w:val="ConsPlusNormal"/>
        <w:spacing w:before="220"/>
        <w:ind w:firstLine="540"/>
        <w:jc w:val="both"/>
      </w:pPr>
      <w:r>
        <w:t>3.1.1. до 01.05.2021 -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A45157" w:rsidRDefault="00A45157">
      <w:pPr>
        <w:pStyle w:val="ConsPlusNormal"/>
        <w:spacing w:before="220"/>
        <w:ind w:firstLine="540"/>
        <w:jc w:val="both"/>
      </w:pPr>
      <w:r>
        <w:t xml:space="preserve">3.1.2. до 01.05.2021 - определения характеристик эксплуатационных категорий и уровней </w:t>
      </w:r>
      <w:proofErr w:type="gramStart"/>
      <w:r>
        <w:t>содержания</w:t>
      </w:r>
      <w:proofErr w:type="gramEnd"/>
      <w:r>
        <w:t xml:space="preserve"> автомобильных дорог общего пользования местного значения и искусственных дорожных сооружений, в том числе требований к их содержанию;</w:t>
      </w:r>
    </w:p>
    <w:p w:rsidR="00A45157" w:rsidRDefault="00A45157">
      <w:pPr>
        <w:pStyle w:val="ConsPlusNormal"/>
        <w:spacing w:before="220"/>
        <w:ind w:firstLine="540"/>
        <w:jc w:val="both"/>
      </w:pPr>
      <w:r>
        <w:t>3.1.3. до 01.05.2021 - организации стока ливневых вод;</w:t>
      </w:r>
    </w:p>
    <w:p w:rsidR="00A45157" w:rsidRDefault="00A45157">
      <w:pPr>
        <w:pStyle w:val="ConsPlusNormal"/>
        <w:spacing w:before="220"/>
        <w:ind w:firstLine="540"/>
        <w:jc w:val="both"/>
      </w:pPr>
      <w:r>
        <w:t>3.1.4. до 01.05.2021 - порядка пользования системой ливневой канализации;</w:t>
      </w:r>
    </w:p>
    <w:p w:rsidR="00A45157" w:rsidRDefault="00A45157">
      <w:pPr>
        <w:pStyle w:val="ConsPlusNormal"/>
        <w:spacing w:before="220"/>
        <w:ind w:firstLine="540"/>
        <w:jc w:val="both"/>
      </w:pPr>
      <w:r>
        <w:t>3.1.5. до 01.05.2021 - порядка сноса и выполнения компенсационных посадок зеленых насаждений;</w:t>
      </w:r>
    </w:p>
    <w:p w:rsidR="00A45157" w:rsidRDefault="00A45157">
      <w:pPr>
        <w:pStyle w:val="ConsPlusNormal"/>
        <w:spacing w:before="220"/>
        <w:ind w:firstLine="540"/>
        <w:jc w:val="both"/>
      </w:pPr>
      <w:r>
        <w:t>3.1.6. до 01.05.2021 -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A45157" w:rsidRDefault="00A45157">
      <w:pPr>
        <w:pStyle w:val="ConsPlusNormal"/>
        <w:spacing w:before="220"/>
        <w:ind w:firstLine="540"/>
        <w:jc w:val="both"/>
      </w:pPr>
      <w:r>
        <w:t>3.2. до 31.12.2020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A45157" w:rsidRDefault="00A45157">
      <w:pPr>
        <w:pStyle w:val="ConsPlusNormal"/>
        <w:spacing w:before="220"/>
        <w:ind w:firstLine="540"/>
        <w:jc w:val="both"/>
      </w:pPr>
      <w:r>
        <w:t>3.3. до 01.03.2021 проработать вопрос возможности установления мер поддержки владельцам торговых автоматов (</w:t>
      </w:r>
      <w:proofErr w:type="spellStart"/>
      <w:r>
        <w:t>вендинговых</w:t>
      </w:r>
      <w:proofErr w:type="spellEnd"/>
      <w:r>
        <w:t xml:space="preserve">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w:t>
      </w:r>
      <w:proofErr w:type="spellStart"/>
      <w:r>
        <w:t>вендинговый</w:t>
      </w:r>
      <w:proofErr w:type="spellEnd"/>
      <w:r>
        <w:t xml:space="preserve"> автомат) по продаже питьевой воды", "палатка".</w:t>
      </w:r>
    </w:p>
    <w:p w:rsidR="00A45157" w:rsidRDefault="00A45157">
      <w:pPr>
        <w:pStyle w:val="ConsPlusNormal"/>
        <w:spacing w:before="220"/>
        <w:ind w:firstLine="540"/>
        <w:jc w:val="both"/>
      </w:pPr>
      <w:r>
        <w:t xml:space="preserve">4. </w:t>
      </w:r>
      <w:proofErr w:type="gramStart"/>
      <w:r>
        <w:t>Владельцы торговых автоматов (</w:t>
      </w:r>
      <w:proofErr w:type="spellStart"/>
      <w:r>
        <w:t>вендинговых</w:t>
      </w:r>
      <w:proofErr w:type="spellEnd"/>
      <w:r>
        <w:t xml:space="preserve">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17" w:history="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w:t>
      </w:r>
      <w:proofErr w:type="gramEnd"/>
      <w:r>
        <w:t xml:space="preserve"> торговые автоматы (</w:t>
      </w:r>
      <w:proofErr w:type="spellStart"/>
      <w:r>
        <w:t>вендинговые</w:t>
      </w:r>
      <w:proofErr w:type="spellEnd"/>
      <w:r>
        <w:t xml:space="preserve"> автоматы) по продаже питьевой воды, палатки в соответствие типовым проектам, установленным Правилами.</w:t>
      </w:r>
    </w:p>
    <w:p w:rsidR="00A45157" w:rsidRDefault="00A45157">
      <w:pPr>
        <w:pStyle w:val="ConsPlusNormal"/>
        <w:spacing w:before="220"/>
        <w:ind w:firstLine="540"/>
        <w:jc w:val="both"/>
      </w:pPr>
      <w:proofErr w:type="gramStart"/>
      <w:r>
        <w:t>Владельцы торговых автоматов (</w:t>
      </w:r>
      <w:proofErr w:type="spellStart"/>
      <w:r>
        <w:t>вендинговых</w:t>
      </w:r>
      <w:proofErr w:type="spellEnd"/>
      <w:r>
        <w:t xml:space="preserve">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w:t>
      </w:r>
      <w:proofErr w:type="spellStart"/>
      <w:r>
        <w:t>вендинговые</w:t>
      </w:r>
      <w:proofErr w:type="spellEnd"/>
      <w:r>
        <w:t xml:space="preserve">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w:t>
      </w:r>
      <w:proofErr w:type="gramEnd"/>
      <w:r>
        <w:t xml:space="preserve"> право размещения нестационарного торгового объекта, заключенных после 26.06.2020.</w:t>
      </w:r>
    </w:p>
    <w:p w:rsidR="00A45157" w:rsidRDefault="00A45157">
      <w:pPr>
        <w:pStyle w:val="ConsPlusNormal"/>
        <w:spacing w:before="220"/>
        <w:ind w:firstLine="540"/>
        <w:jc w:val="both"/>
      </w:pPr>
      <w:r>
        <w:t xml:space="preserve">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w:t>
      </w:r>
      <w:r>
        <w:lastRenderedPageBreak/>
        <w:t>муниципального образования город Пермь".</w:t>
      </w:r>
    </w:p>
    <w:p w:rsidR="00A45157" w:rsidRDefault="00A45157">
      <w:pPr>
        <w:pStyle w:val="ConsPlusNormal"/>
        <w:spacing w:before="22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A45157" w:rsidRDefault="00A45157">
      <w:pPr>
        <w:pStyle w:val="ConsPlusNormal"/>
        <w:spacing w:before="220"/>
        <w:ind w:firstLine="540"/>
        <w:jc w:val="both"/>
      </w:pPr>
      <w:r>
        <w:t xml:space="preserve">7. </w:t>
      </w:r>
      <w:proofErr w:type="gramStart"/>
      <w:r>
        <w:t>Контроль за</w:t>
      </w:r>
      <w:proofErr w:type="gramEnd"/>
      <w:r>
        <w:t xml:space="preserve"> исполнением настоящего решения возложить на комитет Пермской городской Думы по городскому хозяйству.</w:t>
      </w:r>
    </w:p>
    <w:p w:rsidR="00A45157" w:rsidRDefault="00A45157">
      <w:pPr>
        <w:pStyle w:val="ConsPlusNormal"/>
        <w:jc w:val="both"/>
      </w:pPr>
    </w:p>
    <w:p w:rsidR="00A45157" w:rsidRDefault="00A45157">
      <w:pPr>
        <w:pStyle w:val="ConsPlusNormal"/>
        <w:jc w:val="right"/>
      </w:pPr>
      <w:r>
        <w:t>Временно исполняющий</w:t>
      </w:r>
    </w:p>
    <w:p w:rsidR="00A45157" w:rsidRDefault="00A45157">
      <w:pPr>
        <w:pStyle w:val="ConsPlusNormal"/>
        <w:jc w:val="right"/>
      </w:pPr>
      <w:r>
        <w:t>полномочия председателя</w:t>
      </w:r>
    </w:p>
    <w:p w:rsidR="00A45157" w:rsidRDefault="00A45157">
      <w:pPr>
        <w:pStyle w:val="ConsPlusNormal"/>
        <w:jc w:val="right"/>
      </w:pPr>
      <w:r>
        <w:t>Пермской городской Думы</w:t>
      </w:r>
    </w:p>
    <w:p w:rsidR="00A45157" w:rsidRDefault="00A45157">
      <w:pPr>
        <w:pStyle w:val="ConsPlusNormal"/>
        <w:jc w:val="right"/>
      </w:pPr>
      <w:r>
        <w:t>Д.В.МАЛЮТИН</w:t>
      </w:r>
    </w:p>
    <w:p w:rsidR="00A45157" w:rsidRDefault="00A45157">
      <w:pPr>
        <w:pStyle w:val="ConsPlusNormal"/>
        <w:jc w:val="both"/>
      </w:pPr>
    </w:p>
    <w:p w:rsidR="00A45157" w:rsidRDefault="00A45157">
      <w:pPr>
        <w:pStyle w:val="ConsPlusNormal"/>
        <w:jc w:val="right"/>
      </w:pPr>
      <w:r>
        <w:t>Временно исполняющий</w:t>
      </w:r>
    </w:p>
    <w:p w:rsidR="00A45157" w:rsidRDefault="00A45157">
      <w:pPr>
        <w:pStyle w:val="ConsPlusNormal"/>
        <w:jc w:val="right"/>
      </w:pPr>
      <w:r>
        <w:t>полномочия Главы города Перми</w:t>
      </w:r>
    </w:p>
    <w:p w:rsidR="00A45157" w:rsidRDefault="00A45157">
      <w:pPr>
        <w:pStyle w:val="ConsPlusNormal"/>
        <w:jc w:val="right"/>
      </w:pPr>
      <w:r>
        <w:t>А.Н.ДЕМКИН</w: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0"/>
      </w:pPr>
      <w:r>
        <w:t>Приложение</w:t>
      </w:r>
    </w:p>
    <w:p w:rsidR="00A45157" w:rsidRDefault="00A45157">
      <w:pPr>
        <w:pStyle w:val="ConsPlusNormal"/>
        <w:jc w:val="right"/>
      </w:pPr>
      <w:r>
        <w:t>к решению</w:t>
      </w:r>
    </w:p>
    <w:p w:rsidR="00A45157" w:rsidRDefault="00A45157">
      <w:pPr>
        <w:pStyle w:val="ConsPlusNormal"/>
        <w:jc w:val="right"/>
      </w:pPr>
      <w:r>
        <w:t>Пермской городской Думы</w:t>
      </w:r>
    </w:p>
    <w:p w:rsidR="00A45157" w:rsidRDefault="00A45157">
      <w:pPr>
        <w:pStyle w:val="ConsPlusNormal"/>
        <w:jc w:val="right"/>
      </w:pPr>
      <w:r>
        <w:t>от 15.12.2020 N 277</w:t>
      </w:r>
    </w:p>
    <w:p w:rsidR="00A45157" w:rsidRDefault="00A45157">
      <w:pPr>
        <w:pStyle w:val="ConsPlusNormal"/>
        <w:jc w:val="both"/>
      </w:pPr>
    </w:p>
    <w:p w:rsidR="00A45157" w:rsidRDefault="00A45157">
      <w:pPr>
        <w:pStyle w:val="ConsPlusTitle"/>
        <w:jc w:val="center"/>
      </w:pPr>
      <w:bookmarkStart w:id="0" w:name="P56"/>
      <w:bookmarkEnd w:id="0"/>
      <w:r>
        <w:t>ПРАВИЛА</w:t>
      </w:r>
    </w:p>
    <w:p w:rsidR="00A45157" w:rsidRDefault="00A45157">
      <w:pPr>
        <w:pStyle w:val="ConsPlusTitle"/>
        <w:jc w:val="center"/>
      </w:pPr>
      <w:r>
        <w:t>БЛАГОУСТРОЙСТВА ТЕРРИТОРИИ ГОРОДА ПЕРМИ</w:t>
      </w:r>
    </w:p>
    <w:p w:rsidR="00A45157" w:rsidRDefault="00A45157">
      <w:pPr>
        <w:pStyle w:val="ConsPlusNormal"/>
        <w:jc w:val="both"/>
      </w:pPr>
    </w:p>
    <w:p w:rsidR="00A45157" w:rsidRDefault="00A45157">
      <w:pPr>
        <w:pStyle w:val="ConsPlusTitle"/>
        <w:jc w:val="center"/>
        <w:outlineLvl w:val="1"/>
      </w:pPr>
      <w:r>
        <w:t>I. Общие положения</w:t>
      </w:r>
    </w:p>
    <w:p w:rsidR="00A45157" w:rsidRDefault="00A45157">
      <w:pPr>
        <w:pStyle w:val="ConsPlusNormal"/>
        <w:jc w:val="both"/>
      </w:pPr>
    </w:p>
    <w:p w:rsidR="00A45157" w:rsidRDefault="00A45157">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A45157" w:rsidRDefault="00A45157">
      <w:pPr>
        <w:pStyle w:val="ConsPlusNormal"/>
        <w:spacing w:before="220"/>
        <w:ind w:firstLine="540"/>
        <w:jc w:val="both"/>
      </w:pPr>
      <w:r>
        <w:t xml:space="preserve">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w:t>
      </w:r>
      <w:proofErr w:type="gramStart"/>
      <w:r>
        <w:t>контроля за</w:t>
      </w:r>
      <w:proofErr w:type="gramEnd"/>
      <w:r>
        <w:t xml:space="preserve"> соблюдением Правил.</w:t>
      </w:r>
    </w:p>
    <w:p w:rsidR="00A45157" w:rsidRDefault="00A45157">
      <w:pPr>
        <w:pStyle w:val="ConsPlusNormal"/>
        <w:jc w:val="both"/>
      </w:pPr>
    </w:p>
    <w:p w:rsidR="00A45157" w:rsidRDefault="00A45157">
      <w:pPr>
        <w:pStyle w:val="ConsPlusTitle"/>
        <w:jc w:val="center"/>
        <w:outlineLvl w:val="1"/>
      </w:pPr>
      <w:r>
        <w:t>II. Основные понятия</w:t>
      </w:r>
    </w:p>
    <w:p w:rsidR="00A45157" w:rsidRDefault="00A45157">
      <w:pPr>
        <w:pStyle w:val="ConsPlusNormal"/>
        <w:jc w:val="both"/>
      </w:pPr>
    </w:p>
    <w:p w:rsidR="00A45157" w:rsidRDefault="00A45157">
      <w:pPr>
        <w:pStyle w:val="ConsPlusNormal"/>
        <w:ind w:firstLine="540"/>
        <w:jc w:val="both"/>
      </w:pPr>
      <w:r>
        <w:t>2.1. В Правилах применяются следующие основные понятия:</w:t>
      </w:r>
    </w:p>
    <w:p w:rsidR="00A45157" w:rsidRDefault="00A45157">
      <w:pPr>
        <w:pStyle w:val="ConsPlusNormal"/>
        <w:spacing w:before="220"/>
        <w:ind w:firstLine="540"/>
        <w:jc w:val="both"/>
      </w:pPr>
      <w:r>
        <w:t>2.1.1. автостоянка - специальная открытая площадка, предназначенная для хранения автомобилей;</w:t>
      </w:r>
    </w:p>
    <w:p w:rsidR="00A45157" w:rsidRDefault="00A45157">
      <w:pPr>
        <w:pStyle w:val="ConsPlusNormal"/>
        <w:spacing w:before="220"/>
        <w:ind w:firstLine="540"/>
        <w:jc w:val="both"/>
      </w:pPr>
      <w:proofErr w:type="gramStart"/>
      <w:r>
        <w:t xml:space="preserve">2.1.2. архитектурный облик города (улицы, квартала) - пространственно-композиционное решение территории, при котором </w:t>
      </w:r>
      <w:proofErr w:type="spellStart"/>
      <w:r>
        <w:t>взаимоувязка</w:t>
      </w:r>
      <w:proofErr w:type="spellEnd"/>
      <w: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roofErr w:type="gramEnd"/>
    </w:p>
    <w:p w:rsidR="00A45157" w:rsidRDefault="00A45157">
      <w:pPr>
        <w:pStyle w:val="ConsPlusNormal"/>
        <w:spacing w:before="220"/>
        <w:ind w:firstLine="540"/>
        <w:jc w:val="both"/>
      </w:pPr>
      <w:r>
        <w:lastRenderedPageBreak/>
        <w:t>2.1.3. архитектурно-художественная подсветка - искусственное освещение фасадов зданий, строений, сооружений жилого и общественного назначения;</w:t>
      </w:r>
    </w:p>
    <w:p w:rsidR="00A45157" w:rsidRDefault="00A45157">
      <w:pPr>
        <w:pStyle w:val="ConsPlusNormal"/>
        <w:spacing w:before="220"/>
        <w:ind w:firstLine="540"/>
        <w:jc w:val="both"/>
      </w:pPr>
      <w:r>
        <w:t xml:space="preserve">2.1.4. </w:t>
      </w:r>
      <w:proofErr w:type="gramStart"/>
      <w:r>
        <w:t>архитектурное решение</w:t>
      </w:r>
      <w:proofErr w:type="gramEnd"/>
      <w:r>
        <w:t xml:space="preserve">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
    <w:p w:rsidR="00A45157" w:rsidRDefault="00A45157">
      <w:pPr>
        <w:pStyle w:val="ConsPlusNormal"/>
        <w:spacing w:before="220"/>
        <w:ind w:firstLine="540"/>
        <w:jc w:val="both"/>
      </w:pPr>
      <w:r>
        <w:t xml:space="preserve">2.1.5. архитектурный элемент объекта капитального строительства - элемент, создающий внешний облик здания, строения, сооружения. </w:t>
      </w:r>
      <w:proofErr w:type="gramStart"/>
      <w:r>
        <w:t>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roofErr w:type="gramEnd"/>
    </w:p>
    <w:p w:rsidR="00A45157" w:rsidRDefault="00A45157">
      <w:pPr>
        <w:pStyle w:val="ConsPlusNormal"/>
        <w:spacing w:before="220"/>
        <w:ind w:firstLine="540"/>
        <w:jc w:val="both"/>
      </w:pPr>
      <w:r>
        <w:t>2.1.6. витрина - остекленная часть фасада здания, строения, сооружения;</w:t>
      </w:r>
    </w:p>
    <w:p w:rsidR="00A45157" w:rsidRDefault="00A45157">
      <w:pPr>
        <w:pStyle w:val="ConsPlusNormal"/>
        <w:spacing w:before="220"/>
        <w:ind w:firstLine="540"/>
        <w:jc w:val="both"/>
      </w:pPr>
      <w:r>
        <w:t>2.1.7. внутриквартальная территория - часть территории города, ограниченная пересекающимися улицами;</w:t>
      </w:r>
    </w:p>
    <w:p w:rsidR="00A45157" w:rsidRDefault="00A45157">
      <w:pPr>
        <w:pStyle w:val="ConsPlusNormal"/>
        <w:spacing w:before="220"/>
        <w:ind w:firstLine="540"/>
        <w:jc w:val="both"/>
      </w:pPr>
      <w:r>
        <w:t xml:space="preserve">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w:t>
      </w:r>
      <w:proofErr w:type="gramStart"/>
      <w:r>
        <w:t>обустройства</w:t>
      </w:r>
      <w:proofErr w:type="gramEnd"/>
      <w:r>
        <w:t xml:space="preserve">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A45157" w:rsidRDefault="00A45157">
      <w:pPr>
        <w:pStyle w:val="ConsPlusNormal"/>
        <w:spacing w:before="220"/>
        <w:ind w:firstLine="540"/>
        <w:jc w:val="both"/>
      </w:pPr>
      <w:bookmarkStart w:id="1" w:name="P75"/>
      <w:bookmarkEnd w:id="1"/>
      <w:proofErr w:type="gramStart"/>
      <w:r>
        <w:t>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w:t>
      </w:r>
      <w:proofErr w:type="gramEnd"/>
      <w:r>
        <w:t xml:space="preserve">, </w:t>
      </w:r>
      <w:proofErr w:type="gramStart"/>
      <w:r>
        <w:t xml:space="preserve">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18" w:history="1">
        <w:r>
          <w:rPr>
            <w:color w:val="0000FF"/>
          </w:rPr>
          <w:t>Законом</w:t>
        </w:r>
      </w:hyperlink>
      <w:r>
        <w:t xml:space="preserve"> Российской Федерации от 07.02.1992 N 2300-1 "О защите прав потребителей";</w:t>
      </w:r>
      <w:proofErr w:type="gramEnd"/>
    </w:p>
    <w:p w:rsidR="00A45157" w:rsidRDefault="00A45157">
      <w:pPr>
        <w:pStyle w:val="ConsPlusNormal"/>
        <w:spacing w:before="220"/>
        <w:ind w:firstLine="540"/>
        <w:jc w:val="both"/>
      </w:pPr>
      <w:r>
        <w:t xml:space="preserve">2.1.10. входная группа - набор конструкций, которые образуют единую законченную композицию для </w:t>
      </w:r>
      <w:proofErr w:type="gramStart"/>
      <w:r>
        <w:t>создания</w:t>
      </w:r>
      <w:proofErr w:type="gramEnd"/>
      <w:r>
        <w:t xml:space="preserve"> оформленного в едином стилистическом решении дверного проема здания, строения, сооружения;</w:t>
      </w:r>
    </w:p>
    <w:p w:rsidR="00A45157" w:rsidRDefault="00A45157">
      <w:pPr>
        <w:pStyle w:val="ConsPlusNormal"/>
        <w:spacing w:before="22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w:t>
      </w:r>
    </w:p>
    <w:p w:rsidR="00A45157" w:rsidRDefault="00A45157">
      <w:pPr>
        <w:pStyle w:val="ConsPlusNormal"/>
        <w:spacing w:before="220"/>
        <w:ind w:firstLine="540"/>
        <w:jc w:val="both"/>
      </w:pPr>
      <w:r>
        <w:t xml:space="preserve">2.1.12. детская игровая площадка - территория с </w:t>
      </w:r>
      <w:proofErr w:type="gramStart"/>
      <w:r>
        <w:t>расположенными</w:t>
      </w:r>
      <w:proofErr w:type="gramEnd"/>
      <w:r>
        <w:t xml:space="preserve">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rsidR="00A45157" w:rsidRDefault="00A45157">
      <w:pPr>
        <w:pStyle w:val="ConsPlusNormal"/>
        <w:spacing w:before="220"/>
        <w:ind w:firstLine="540"/>
        <w:jc w:val="both"/>
      </w:pPr>
      <w:proofErr w:type="gramStart"/>
      <w:r>
        <w:t xml:space="preserve">2.1.13. </w:t>
      </w:r>
      <w:proofErr w:type="spellStart"/>
      <w:r>
        <w:t>дендроплан</w:t>
      </w:r>
      <w:proofErr w:type="spellEnd"/>
      <w:r>
        <w:t xml:space="preserve">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roofErr w:type="gramEnd"/>
    </w:p>
    <w:p w:rsidR="00A45157" w:rsidRDefault="00A45157">
      <w:pPr>
        <w:pStyle w:val="ConsPlusNormal"/>
        <w:spacing w:before="220"/>
        <w:ind w:firstLine="540"/>
        <w:jc w:val="both"/>
      </w:pPr>
      <w:proofErr w:type="gramStart"/>
      <w:r>
        <w:lastRenderedPageBreak/>
        <w:t xml:space="preserve">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t>рольставни</w:t>
      </w:r>
      <w:proofErr w:type="spellEnd"/>
      <w:r>
        <w:t>), почтовые ящики, часы, банкоматы, элементы архитектурно-художественной подсветки, флагштоки и иное оборудование;</w:t>
      </w:r>
      <w:proofErr w:type="gramEnd"/>
    </w:p>
    <w:p w:rsidR="00A45157" w:rsidRDefault="00A45157">
      <w:pPr>
        <w:pStyle w:val="ConsPlusNormal"/>
        <w:spacing w:before="220"/>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A45157" w:rsidRDefault="00A45157">
      <w:pPr>
        <w:pStyle w:val="ConsPlusNormal"/>
        <w:spacing w:before="22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A45157" w:rsidRDefault="00A45157">
      <w:pPr>
        <w:pStyle w:val="ConsPlusNormal"/>
        <w:spacing w:before="220"/>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A45157" w:rsidRDefault="00A45157">
      <w:pPr>
        <w:pStyle w:val="ConsPlusNormal"/>
        <w:spacing w:before="22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A45157" w:rsidRDefault="00A45157">
      <w:pPr>
        <w:pStyle w:val="ConsPlusNormal"/>
        <w:spacing w:before="220"/>
        <w:ind w:firstLine="540"/>
        <w:jc w:val="both"/>
      </w:pPr>
      <w:r>
        <w:t xml:space="preserve">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w:t>
      </w:r>
      <w:proofErr w:type="gramStart"/>
      <w:r>
        <w:t>обустройства</w:t>
      </w:r>
      <w:proofErr w:type="gramEnd"/>
      <w:r>
        <w:t xml:space="preserve"> автомобильных дорог общего пользования местного значения;</w:t>
      </w:r>
    </w:p>
    <w:p w:rsidR="00A45157" w:rsidRDefault="00A45157">
      <w:pPr>
        <w:pStyle w:val="ConsPlusNormal"/>
        <w:spacing w:before="220"/>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A45157" w:rsidRDefault="00A45157">
      <w:pPr>
        <w:pStyle w:val="ConsPlusNormal"/>
        <w:spacing w:before="220"/>
        <w:ind w:firstLine="540"/>
        <w:jc w:val="both"/>
      </w:pPr>
      <w:proofErr w:type="gramStart"/>
      <w:r>
        <w:t xml:space="preserve">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w:t>
      </w:r>
      <w:proofErr w:type="spellStart"/>
      <w:r>
        <w:t>ливнеприемники</w:t>
      </w:r>
      <w:proofErr w:type="spellEnd"/>
      <w:r>
        <w:t>,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w:t>
      </w:r>
      <w:proofErr w:type="gramEnd"/>
      <w:r>
        <w:t xml:space="preserve"> в случаях присоединения к указанной системе канализации элементов дренажной системы;</w:t>
      </w:r>
    </w:p>
    <w:p w:rsidR="00A45157" w:rsidRDefault="00A45157">
      <w:pPr>
        <w:pStyle w:val="ConsPlusNormal"/>
        <w:spacing w:before="22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A45157" w:rsidRDefault="00A45157">
      <w:pPr>
        <w:pStyle w:val="ConsPlusNormal"/>
        <w:spacing w:before="22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A45157" w:rsidRDefault="00A45157">
      <w:pPr>
        <w:pStyle w:val="ConsPlusNormal"/>
        <w:spacing w:before="220"/>
        <w:ind w:firstLine="540"/>
        <w:jc w:val="both"/>
      </w:pPr>
      <w:r>
        <w:t>декоративные фонари, приспособления для озеленения,</w:t>
      </w:r>
    </w:p>
    <w:p w:rsidR="00A45157" w:rsidRDefault="00A45157">
      <w:pPr>
        <w:pStyle w:val="ConsPlusNormal"/>
        <w:spacing w:before="220"/>
        <w:ind w:firstLine="540"/>
        <w:jc w:val="both"/>
      </w:pPr>
      <w:r>
        <w:t>беседки, ротонды, веранды, навесы, остановочные павильоны, урны для мусора, скамейки,</w:t>
      </w:r>
    </w:p>
    <w:p w:rsidR="00A45157" w:rsidRDefault="00A45157">
      <w:pPr>
        <w:pStyle w:val="ConsPlusNormal"/>
        <w:spacing w:before="220"/>
        <w:ind w:firstLine="540"/>
        <w:jc w:val="both"/>
      </w:pPr>
      <w:r>
        <w:t>мостики, не являющиеся объектами капитального строительства;</w:t>
      </w:r>
    </w:p>
    <w:p w:rsidR="00A45157" w:rsidRDefault="00A45157">
      <w:pPr>
        <w:pStyle w:val="ConsPlusNormal"/>
        <w:spacing w:before="220"/>
        <w:ind w:firstLine="540"/>
        <w:jc w:val="both"/>
      </w:pPr>
      <w:r>
        <w:lastRenderedPageBreak/>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75" w:history="1">
        <w:r>
          <w:rPr>
            <w:color w:val="0000FF"/>
          </w:rPr>
          <w:t>подпунктом 2.1.9</w:t>
        </w:r>
      </w:hyperlink>
      <w:r>
        <w:t xml:space="preserve"> Правил;</w:t>
      </w:r>
    </w:p>
    <w:p w:rsidR="00A45157" w:rsidRDefault="00A45157">
      <w:pPr>
        <w:pStyle w:val="ConsPlusNormal"/>
        <w:spacing w:before="22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A45157" w:rsidRDefault="00A45157">
      <w:pPr>
        <w:pStyle w:val="ConsPlusNormal"/>
        <w:spacing w:before="220"/>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A45157" w:rsidRDefault="00A45157">
      <w:pPr>
        <w:pStyle w:val="ConsPlusNormal"/>
        <w:spacing w:before="220"/>
        <w:ind w:firstLine="540"/>
        <w:jc w:val="both"/>
      </w:pPr>
      <w:r>
        <w:t>2.1.27. 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rsidR="00A45157" w:rsidRDefault="00A45157">
      <w:pPr>
        <w:pStyle w:val="ConsPlusNormal"/>
        <w:spacing w:before="22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A45157" w:rsidRDefault="00A45157">
      <w:pPr>
        <w:pStyle w:val="ConsPlusNormal"/>
        <w:spacing w:before="220"/>
        <w:ind w:firstLine="540"/>
        <w:jc w:val="both"/>
      </w:pPr>
      <w:r>
        <w:t>объекты озеленения общего пользования,</w:t>
      </w:r>
    </w:p>
    <w:p w:rsidR="00A45157" w:rsidRDefault="00A45157">
      <w:pPr>
        <w:pStyle w:val="ConsPlusNormal"/>
        <w:spacing w:before="220"/>
        <w:ind w:firstLine="540"/>
        <w:jc w:val="both"/>
      </w:pPr>
      <w:r>
        <w:t>пешеходные мостики и (или) лестницы, являющиеся объектами капитального строительства,</w:t>
      </w:r>
    </w:p>
    <w:p w:rsidR="00A45157" w:rsidRDefault="00A45157">
      <w:pPr>
        <w:pStyle w:val="ConsPlusNormal"/>
        <w:spacing w:before="220"/>
        <w:ind w:firstLine="540"/>
        <w:jc w:val="both"/>
      </w:pPr>
      <w:r>
        <w:t>набережные,</w:t>
      </w:r>
    </w:p>
    <w:p w:rsidR="00A45157" w:rsidRDefault="00A45157">
      <w:pPr>
        <w:pStyle w:val="ConsPlusNormal"/>
        <w:spacing w:before="220"/>
        <w:ind w:firstLine="540"/>
        <w:jc w:val="both"/>
      </w:pPr>
      <w:r>
        <w:t>пешеходные улицы,</w:t>
      </w:r>
    </w:p>
    <w:p w:rsidR="00A45157" w:rsidRDefault="00A45157">
      <w:pPr>
        <w:pStyle w:val="ConsPlusNormal"/>
        <w:spacing w:before="220"/>
        <w:ind w:firstLine="540"/>
        <w:jc w:val="both"/>
      </w:pPr>
      <w:r>
        <w:t>детские игровые площадки, спортивные площадки, площадки со спортивным и игровым оборудованием,</w:t>
      </w:r>
    </w:p>
    <w:p w:rsidR="00A45157" w:rsidRDefault="00A45157">
      <w:pPr>
        <w:pStyle w:val="ConsPlusNormal"/>
        <w:spacing w:before="220"/>
        <w:ind w:firstLine="540"/>
        <w:jc w:val="both"/>
      </w:pPr>
      <w:r>
        <w:t>места (площадки) для накопления отходов,</w:t>
      </w:r>
    </w:p>
    <w:p w:rsidR="00A45157" w:rsidRDefault="00A45157">
      <w:pPr>
        <w:pStyle w:val="ConsPlusNormal"/>
        <w:spacing w:before="220"/>
        <w:ind w:firstLine="540"/>
        <w:jc w:val="both"/>
      </w:pPr>
      <w:r>
        <w:t>площадки для выгула и дрессировки животных,</w:t>
      </w:r>
    </w:p>
    <w:p w:rsidR="00A45157" w:rsidRDefault="00A45157">
      <w:pPr>
        <w:pStyle w:val="ConsPlusNormal"/>
        <w:spacing w:before="220"/>
        <w:ind w:firstLine="540"/>
        <w:jc w:val="both"/>
      </w:pPr>
      <w:r>
        <w:t>автомобильные дороги общего пользования местного значения, площади,</w:t>
      </w:r>
    </w:p>
    <w:p w:rsidR="00A45157" w:rsidRDefault="00A45157">
      <w:pPr>
        <w:pStyle w:val="ConsPlusNormal"/>
        <w:spacing w:before="220"/>
        <w:ind w:firstLine="540"/>
        <w:jc w:val="both"/>
      </w:pPr>
      <w:r>
        <w:t>парковки (парковочные места),</w:t>
      </w:r>
    </w:p>
    <w:p w:rsidR="00A45157" w:rsidRDefault="00A45157">
      <w:pPr>
        <w:pStyle w:val="ConsPlusNormal"/>
        <w:spacing w:before="220"/>
        <w:ind w:firstLine="540"/>
        <w:jc w:val="both"/>
      </w:pPr>
      <w:r>
        <w:t>автостоянки;</w:t>
      </w:r>
    </w:p>
    <w:p w:rsidR="00A45157" w:rsidRDefault="00A45157">
      <w:pPr>
        <w:pStyle w:val="ConsPlusNormal"/>
        <w:spacing w:before="220"/>
        <w:ind w:firstLine="540"/>
        <w:jc w:val="both"/>
      </w:pPr>
      <w:r>
        <w:t xml:space="preserve">2.1.29. объекты монументального искусства - объекты, указывающие информацию о месте важного события или месте, связанном с жизнью известного человека. </w:t>
      </w:r>
      <w:proofErr w:type="gramStart"/>
      <w:r>
        <w:t>К объектам монументального искусства относятся мемориальные доски, охранные доски, объекты монументальной скульптуры, устанавливаемые на фасадах зданий, строений, сооружений;</w:t>
      </w:r>
      <w:proofErr w:type="gramEnd"/>
    </w:p>
    <w:p w:rsidR="00A45157" w:rsidRDefault="00A45157">
      <w:pPr>
        <w:pStyle w:val="ConsPlusNormal"/>
        <w:spacing w:before="220"/>
        <w:ind w:firstLine="540"/>
        <w:jc w:val="both"/>
      </w:pPr>
      <w:r>
        <w:t>2.1.30. объекты уличного искусства (</w:t>
      </w:r>
      <w:proofErr w:type="spellStart"/>
      <w:r>
        <w:t>стрит-арт</w:t>
      </w:r>
      <w:proofErr w:type="spellEnd"/>
      <w:r>
        <w:t xml:space="preserve">, граффити, </w:t>
      </w:r>
      <w:proofErr w:type="spellStart"/>
      <w:r>
        <w:t>мурали</w:t>
      </w:r>
      <w:proofErr w:type="spellEnd"/>
      <w:r>
        <w:t>)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A45157" w:rsidRDefault="00A45157">
      <w:pPr>
        <w:pStyle w:val="ConsPlusNormal"/>
        <w:spacing w:before="22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A45157" w:rsidRDefault="00A45157">
      <w:pPr>
        <w:pStyle w:val="ConsPlusNormal"/>
        <w:spacing w:before="220"/>
        <w:ind w:firstLine="540"/>
        <w:jc w:val="both"/>
      </w:pPr>
      <w:r>
        <w:t xml:space="preserve">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w:t>
      </w:r>
      <w:r>
        <w:lastRenderedPageBreak/>
        <w:t>благоустройства с использованием зеленых насаждений;</w:t>
      </w:r>
    </w:p>
    <w:p w:rsidR="00A45157" w:rsidRDefault="00A45157">
      <w:pPr>
        <w:pStyle w:val="ConsPlusNormal"/>
        <w:spacing w:before="220"/>
        <w:ind w:firstLine="540"/>
        <w:jc w:val="both"/>
      </w:pPr>
      <w:r>
        <w:t>2.1.33. омолаживающая обрезка дерева, кустарника - обрезка ветвей на 1/2-3/4 их длины в целях создания новой кроны;</w:t>
      </w:r>
    </w:p>
    <w:p w:rsidR="00A45157" w:rsidRDefault="00A45157">
      <w:pPr>
        <w:pStyle w:val="ConsPlusNormal"/>
        <w:spacing w:before="220"/>
        <w:ind w:firstLine="540"/>
        <w:jc w:val="both"/>
      </w:pPr>
      <w:proofErr w:type="gramStart"/>
      <w:r>
        <w:t>2.1.34. паспорт внешнего облика объекта капитального строительства (далее - колерный паспорт) - документ,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roofErr w:type="gramEnd"/>
    </w:p>
    <w:p w:rsidR="00A45157" w:rsidRDefault="00A45157">
      <w:pPr>
        <w:pStyle w:val="ConsPlusNormal"/>
        <w:spacing w:before="220"/>
        <w:ind w:firstLine="540"/>
        <w:jc w:val="both"/>
      </w:pPr>
      <w:proofErr w:type="gramStart"/>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w:t>
      </w:r>
      <w:proofErr w:type="gramEnd"/>
      <w:r>
        <w:t xml:space="preserve">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A45157" w:rsidRDefault="00A45157">
      <w:pPr>
        <w:pStyle w:val="ConsPlusNormal"/>
        <w:spacing w:before="220"/>
        <w:ind w:firstLine="540"/>
        <w:jc w:val="both"/>
      </w:pPr>
      <w:r>
        <w:t>2.1.36. площадка для выгула животных - территория, предназначенная для выгула собак, имеющая ограждение высотой не менее 2,0 м;</w:t>
      </w:r>
    </w:p>
    <w:p w:rsidR="00A45157" w:rsidRDefault="00A45157">
      <w:pPr>
        <w:pStyle w:val="ConsPlusNormal"/>
        <w:spacing w:before="22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A45157" w:rsidRDefault="00A45157">
      <w:pPr>
        <w:pStyle w:val="ConsPlusNormal"/>
        <w:spacing w:before="22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A45157" w:rsidRDefault="00A45157">
      <w:pPr>
        <w:pStyle w:val="ConsPlusNormal"/>
        <w:spacing w:before="220"/>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A45157" w:rsidRDefault="00A45157">
      <w:pPr>
        <w:pStyle w:val="ConsPlusNormal"/>
        <w:spacing w:before="220"/>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A45157" w:rsidRDefault="00A45157">
      <w:pPr>
        <w:pStyle w:val="ConsPlusNormal"/>
        <w:spacing w:before="220"/>
        <w:ind w:firstLine="540"/>
        <w:jc w:val="both"/>
      </w:pPr>
      <w:r>
        <w:t xml:space="preserve">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w:t>
      </w:r>
      <w:proofErr w:type="gramStart"/>
      <w:r>
        <w:t>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roofErr w:type="gramEnd"/>
    </w:p>
    <w:p w:rsidR="00A45157" w:rsidRDefault="00A45157">
      <w:pPr>
        <w:pStyle w:val="ConsPlusNormal"/>
        <w:spacing w:before="220"/>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A45157" w:rsidRDefault="00A45157">
      <w:pPr>
        <w:pStyle w:val="ConsPlusNormal"/>
        <w:spacing w:before="220"/>
        <w:ind w:firstLine="540"/>
        <w:jc w:val="both"/>
      </w:pPr>
      <w:proofErr w:type="gramStart"/>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здания, строения, сооружения); фасады различают по видам:</w:t>
      </w:r>
      <w:proofErr w:type="gramEnd"/>
    </w:p>
    <w:p w:rsidR="00A45157" w:rsidRDefault="00A45157">
      <w:pPr>
        <w:pStyle w:val="ConsPlusNormal"/>
        <w:spacing w:before="220"/>
        <w:ind w:firstLine="540"/>
        <w:jc w:val="both"/>
      </w:pPr>
      <w:r>
        <w:lastRenderedPageBreak/>
        <w:t>2.1.43.1. главный фасад - стена здания, строения, сооружения, обращенная на территорию общего пользования;</w:t>
      </w:r>
    </w:p>
    <w:p w:rsidR="00A45157" w:rsidRDefault="00A45157">
      <w:pPr>
        <w:pStyle w:val="ConsPlusNormal"/>
        <w:spacing w:before="22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A45157" w:rsidRDefault="00A45157">
      <w:pPr>
        <w:pStyle w:val="ConsPlusNormal"/>
        <w:spacing w:before="22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A45157" w:rsidRDefault="00A45157">
      <w:pPr>
        <w:pStyle w:val="ConsPlusNormal"/>
        <w:spacing w:before="22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A45157" w:rsidRDefault="00A45157">
      <w:pPr>
        <w:pStyle w:val="ConsPlusNormal"/>
        <w:spacing w:before="22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A45157" w:rsidRDefault="00A45157">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A45157" w:rsidRDefault="00A45157">
      <w:pPr>
        <w:pStyle w:val="ConsPlusNormal"/>
        <w:jc w:val="both"/>
      </w:pPr>
    </w:p>
    <w:p w:rsidR="00A45157" w:rsidRDefault="00A45157">
      <w:pPr>
        <w:pStyle w:val="ConsPlusTitle"/>
        <w:jc w:val="center"/>
        <w:outlineLvl w:val="1"/>
      </w:pPr>
      <w:r>
        <w:t>III. Общие требования к содержанию территории, объектов</w:t>
      </w:r>
    </w:p>
    <w:p w:rsidR="00A45157" w:rsidRDefault="00A45157">
      <w:pPr>
        <w:pStyle w:val="ConsPlusTitle"/>
        <w:jc w:val="center"/>
      </w:pPr>
      <w:r>
        <w:t>и элементов благоустройства. Порядок пользования</w:t>
      </w:r>
    </w:p>
    <w:p w:rsidR="00A45157" w:rsidRDefault="00A45157">
      <w:pPr>
        <w:pStyle w:val="ConsPlusTitle"/>
        <w:jc w:val="center"/>
      </w:pPr>
      <w:r>
        <w:t>территориями общего пользования</w:t>
      </w:r>
    </w:p>
    <w:p w:rsidR="00A45157" w:rsidRDefault="00A45157">
      <w:pPr>
        <w:pStyle w:val="ConsPlusNormal"/>
        <w:jc w:val="both"/>
      </w:pPr>
    </w:p>
    <w:p w:rsidR="00A45157" w:rsidRDefault="00A45157">
      <w:pPr>
        <w:pStyle w:val="ConsPlusNormal"/>
        <w:ind w:firstLine="540"/>
        <w:jc w:val="both"/>
      </w:pPr>
      <w:r>
        <w:t xml:space="preserve">3.1. </w:t>
      </w:r>
      <w:proofErr w:type="gramStart"/>
      <w:r>
        <w:t>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w:t>
      </w:r>
      <w:proofErr w:type="gramEnd"/>
      <w:r>
        <w:t xml:space="preserve"> Сосновского.</w:t>
      </w:r>
    </w:p>
    <w:p w:rsidR="00A45157" w:rsidRDefault="00A45157">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A45157" w:rsidRDefault="00A45157">
      <w:pPr>
        <w:pStyle w:val="ConsPlusNormal"/>
        <w:spacing w:before="220"/>
        <w:ind w:firstLine="540"/>
        <w:jc w:val="both"/>
      </w:pPr>
      <w:r>
        <w:t>3.2. Содержание территории общего пользования осуществляется путем проведения:</w:t>
      </w:r>
    </w:p>
    <w:p w:rsidR="00A45157" w:rsidRDefault="00A45157">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A45157" w:rsidRDefault="00A45157">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A45157" w:rsidRDefault="00A45157">
      <w:pPr>
        <w:pStyle w:val="ConsPlusNormal"/>
        <w:spacing w:before="220"/>
        <w:ind w:firstLine="540"/>
        <w:jc w:val="both"/>
      </w:pPr>
      <w:r>
        <w:t>работ по поддержанию санитарного состояния территории,</w:t>
      </w:r>
    </w:p>
    <w:p w:rsidR="00A45157" w:rsidRDefault="00A45157">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и иными способами.</w:t>
      </w:r>
    </w:p>
    <w:p w:rsidR="00A45157" w:rsidRDefault="00A45157">
      <w:pPr>
        <w:pStyle w:val="ConsPlusNormal"/>
        <w:spacing w:before="220"/>
        <w:ind w:firstLine="540"/>
        <w:jc w:val="both"/>
      </w:pPr>
      <w:r>
        <w:lastRenderedPageBreak/>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A45157" w:rsidRDefault="00A45157">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A45157" w:rsidRDefault="00A45157">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A45157" w:rsidRDefault="00A45157">
      <w:pPr>
        <w:pStyle w:val="ConsPlusNormal"/>
        <w:spacing w:before="220"/>
        <w:ind w:firstLine="540"/>
        <w:jc w:val="both"/>
      </w:pPr>
      <w:r>
        <w:t>3.5. Требования к содержанию объектов и элементов благоустройства:</w:t>
      </w:r>
    </w:p>
    <w:p w:rsidR="00A45157" w:rsidRDefault="00A45157">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A45157" w:rsidRDefault="00A45157">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A45157" w:rsidRDefault="00A45157">
      <w:pPr>
        <w:pStyle w:val="ConsPlusNormal"/>
        <w:spacing w:before="220"/>
        <w:ind w:firstLine="540"/>
        <w:jc w:val="both"/>
      </w:pPr>
      <w:r>
        <w:t>Покраску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A45157" w:rsidRDefault="00A45157">
      <w:pPr>
        <w:pStyle w:val="ConsPlusNormal"/>
        <w:spacing w:before="220"/>
        <w:ind w:firstLine="540"/>
        <w:jc w:val="both"/>
      </w:pPr>
      <w:r>
        <w:t xml:space="preserve">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w:t>
      </w:r>
      <w:proofErr w:type="gramStart"/>
      <w:r>
        <w:t>позднее</w:t>
      </w:r>
      <w:proofErr w:type="gramEnd"/>
      <w:r>
        <w:t xml:space="preserve"> чем на следующий день после дня завершения работ по ее кошению.</w:t>
      </w:r>
    </w:p>
    <w:p w:rsidR="00A45157" w:rsidRDefault="00A45157">
      <w:pPr>
        <w:pStyle w:val="ConsPlusNormal"/>
        <w:spacing w:before="220"/>
        <w:ind w:firstLine="540"/>
        <w:jc w:val="both"/>
      </w:pPr>
      <w:r>
        <w:t xml:space="preserve">3.6. </w:t>
      </w:r>
      <w:proofErr w:type="gramStart"/>
      <w:r>
        <w:t>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w:t>
      </w:r>
      <w:proofErr w:type="gramEnd"/>
      <w:r>
        <w:t>,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A45157" w:rsidRDefault="00A45157">
      <w:pPr>
        <w:pStyle w:val="ConsPlusNormal"/>
        <w:spacing w:before="220"/>
        <w:ind w:firstLine="540"/>
        <w:jc w:val="both"/>
      </w:pPr>
      <w:r>
        <w:t>3.7. Порядок пользования территориями общего пользования:</w:t>
      </w:r>
    </w:p>
    <w:p w:rsidR="00A45157" w:rsidRDefault="00A45157">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участвующим в организации работы по обеспечению безопасности дорожного движения.</w:t>
      </w:r>
    </w:p>
    <w:p w:rsidR="00A45157" w:rsidRDefault="00A45157">
      <w:pPr>
        <w:pStyle w:val="ConsPlusNormal"/>
        <w:spacing w:before="220"/>
        <w:ind w:firstLine="540"/>
        <w:jc w:val="both"/>
      </w:pPr>
      <w:r>
        <w:t>Порядок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администрации города Перми.</w:t>
      </w:r>
    </w:p>
    <w:p w:rsidR="00A45157" w:rsidRDefault="00A45157">
      <w:pPr>
        <w:pStyle w:val="ConsPlusNormal"/>
        <w:spacing w:before="220"/>
        <w:ind w:firstLine="540"/>
        <w:jc w:val="both"/>
      </w:pPr>
      <w:r>
        <w:t xml:space="preserve">Технические средства организации дорожного движения, не предусмотренные утвержденными проектами и схемами организации дорожного движения, за исключением </w:t>
      </w:r>
      <w:r>
        <w:lastRenderedPageBreak/>
        <w:t>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A45157" w:rsidRDefault="00A45157">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A45157" w:rsidRDefault="00A45157">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A45157" w:rsidRDefault="00A45157">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A45157" w:rsidRDefault="00A45157">
      <w:pPr>
        <w:pStyle w:val="ConsPlusNormal"/>
        <w:spacing w:before="220"/>
        <w:ind w:firstLine="540"/>
        <w:jc w:val="both"/>
      </w:pPr>
      <w:r>
        <w:t xml:space="preserve">осуществляют </w:t>
      </w:r>
      <w:proofErr w:type="gramStart"/>
      <w:r>
        <w:t>контроль за</w:t>
      </w:r>
      <w:proofErr w:type="gramEnd"/>
      <w:r>
        <w:t xml:space="preserve"> наличием и исправным состоянием люков на колодцах и своевременно производят их замену,</w:t>
      </w:r>
    </w:p>
    <w:p w:rsidR="00A45157" w:rsidRDefault="00A45157">
      <w:pPr>
        <w:pStyle w:val="ConsPlusNormal"/>
        <w:spacing w:before="220"/>
        <w:ind w:firstLine="540"/>
        <w:jc w:val="both"/>
      </w:pPr>
      <w:r>
        <w:t>своевременно производят очистку, ремонт колодцев и внешних элементов коллекторов,</w:t>
      </w:r>
    </w:p>
    <w:p w:rsidR="00A45157" w:rsidRDefault="00A45157">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A45157" w:rsidRDefault="00A45157">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A45157" w:rsidRDefault="00A45157">
      <w:pPr>
        <w:pStyle w:val="ConsPlusNormal"/>
        <w:spacing w:before="220"/>
        <w:ind w:firstLine="540"/>
        <w:jc w:val="both"/>
      </w:pPr>
      <w:r>
        <w:t xml:space="preserve">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w:t>
      </w:r>
      <w:proofErr w:type="gramStart"/>
      <w:r>
        <w:t>организации благоустройства территории города Перми</w:t>
      </w:r>
      <w:proofErr w:type="gramEnd"/>
      <w:r>
        <w:t>,</w:t>
      </w:r>
    </w:p>
    <w:p w:rsidR="00A45157" w:rsidRDefault="00A45157">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A45157" w:rsidRDefault="00A45157">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A45157" w:rsidRDefault="00A45157">
      <w:pPr>
        <w:pStyle w:val="ConsPlusNormal"/>
        <w:spacing w:before="22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A45157" w:rsidRDefault="00A45157">
      <w:pPr>
        <w:pStyle w:val="ConsPlusNormal"/>
        <w:spacing w:before="220"/>
        <w:ind w:firstLine="540"/>
        <w:jc w:val="both"/>
      </w:pPr>
      <w:r>
        <w:t>3.8.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с кровли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A45157" w:rsidRDefault="00A45157">
      <w:pPr>
        <w:pStyle w:val="ConsPlusNormal"/>
        <w:spacing w:before="220"/>
        <w:ind w:firstLine="540"/>
        <w:jc w:val="both"/>
      </w:pPr>
      <w:proofErr w:type="gramStart"/>
      <w:r>
        <w:t xml:space="preserve">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w:t>
      </w:r>
      <w:r>
        <w:lastRenderedPageBreak/>
        <w:t>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roofErr w:type="gramEnd"/>
    </w:p>
    <w:p w:rsidR="00A45157" w:rsidRDefault="00A45157">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A45157" w:rsidRDefault="00A45157">
      <w:pPr>
        <w:pStyle w:val="ConsPlusNormal"/>
        <w:spacing w:before="220"/>
        <w:ind w:firstLine="540"/>
        <w:jc w:val="both"/>
      </w:pPr>
      <w:r>
        <w:t>3.9. На территории города запрещается:</w:t>
      </w:r>
    </w:p>
    <w:p w:rsidR="00A45157" w:rsidRDefault="00A45157">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w:t>
      </w:r>
    </w:p>
    <w:p w:rsidR="00A45157" w:rsidRDefault="00A45157">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A45157" w:rsidRDefault="00A45157">
      <w:pPr>
        <w:pStyle w:val="ConsPlusNormal"/>
        <w:spacing w:before="220"/>
        <w:ind w:firstLine="540"/>
        <w:jc w:val="both"/>
      </w:pPr>
      <w:r>
        <w:t xml:space="preserve">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w:t>
      </w:r>
      <w:proofErr w:type="gramStart"/>
      <w:r>
        <w:t>организации благоустройства территории города Перми</w:t>
      </w:r>
      <w:proofErr w:type="gramEnd"/>
      <w:r>
        <w:t>,</w:t>
      </w:r>
    </w:p>
    <w:p w:rsidR="00A45157" w:rsidRDefault="00A45157">
      <w:pPr>
        <w:pStyle w:val="ConsPlusNormal"/>
        <w:spacing w:before="220"/>
        <w:ind w:firstLine="540"/>
        <w:jc w:val="both"/>
      </w:pPr>
      <w:r>
        <w:t>загрязнять территории города мусором, отходами производства и потребления,</w:t>
      </w:r>
    </w:p>
    <w:p w:rsidR="00A45157" w:rsidRDefault="00A45157">
      <w:pPr>
        <w:pStyle w:val="ConsPlusNormal"/>
        <w:spacing w:before="220"/>
        <w:ind w:firstLine="540"/>
        <w:jc w:val="both"/>
      </w:pPr>
      <w:r>
        <w:t>вывозить и складировать мусор, отходы, снег, грунт вне специально отведенных для этого мест,</w:t>
      </w:r>
    </w:p>
    <w:p w:rsidR="00A45157" w:rsidRDefault="00A45157">
      <w:pPr>
        <w:pStyle w:val="ConsPlusNormal"/>
        <w:spacing w:before="22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A45157" w:rsidRDefault="00A45157">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A45157" w:rsidRDefault="00A45157">
      <w:pPr>
        <w:pStyle w:val="ConsPlusNormal"/>
        <w:spacing w:before="220"/>
        <w:ind w:firstLine="540"/>
        <w:jc w:val="both"/>
      </w:pPr>
      <w:r>
        <w:t xml:space="preserve">загрязнять водные объекты и их </w:t>
      </w:r>
      <w:proofErr w:type="spellStart"/>
      <w:r>
        <w:t>водоохранные</w:t>
      </w:r>
      <w:proofErr w:type="spellEnd"/>
      <w:r>
        <w:t xml:space="preserve"> зоны,</w:t>
      </w:r>
    </w:p>
    <w:p w:rsidR="00A45157" w:rsidRDefault="00A45157">
      <w:pPr>
        <w:pStyle w:val="ConsPlusNormal"/>
        <w:spacing w:before="22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A45157" w:rsidRDefault="00A45157">
      <w:pPr>
        <w:pStyle w:val="ConsPlusNormal"/>
        <w:spacing w:before="220"/>
        <w:ind w:firstLine="540"/>
        <w:jc w:val="both"/>
      </w:pPr>
      <w:proofErr w:type="gramStart"/>
      <w: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roofErr w:type="gramEnd"/>
    </w:p>
    <w:p w:rsidR="00A45157" w:rsidRDefault="00A45157">
      <w:pPr>
        <w:pStyle w:val="ConsPlusNormal"/>
        <w:spacing w:before="220"/>
        <w:ind w:firstLine="540"/>
        <w:jc w:val="both"/>
      </w:pPr>
      <w: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w:t>
      </w:r>
    </w:p>
    <w:p w:rsidR="00A45157" w:rsidRDefault="00A45157">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A45157" w:rsidRDefault="00A45157">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A45157" w:rsidRDefault="00A45157">
      <w:pPr>
        <w:pStyle w:val="ConsPlusNormal"/>
        <w:spacing w:before="220"/>
        <w:ind w:firstLine="540"/>
        <w:jc w:val="both"/>
      </w:pPr>
      <w:proofErr w:type="gramStart"/>
      <w: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неиспользуемых механизмов и прочих предметов.</w:t>
      </w:r>
      <w:proofErr w:type="gramEnd"/>
    </w:p>
    <w:p w:rsidR="00A45157" w:rsidRDefault="00A45157">
      <w:pPr>
        <w:pStyle w:val="ConsPlusNormal"/>
        <w:spacing w:before="220"/>
        <w:ind w:firstLine="540"/>
        <w:jc w:val="both"/>
      </w:pPr>
      <w:r>
        <w:lastRenderedPageBreak/>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A45157" w:rsidRDefault="00A45157">
      <w:pPr>
        <w:pStyle w:val="ConsPlusNormal"/>
        <w:spacing w:before="220"/>
        <w:ind w:firstLine="540"/>
        <w:jc w:val="both"/>
      </w:pPr>
      <w:r>
        <w:t>самовольно 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w:t>
      </w:r>
    </w:p>
    <w:p w:rsidR="00A45157" w:rsidRDefault="00A45157">
      <w:pPr>
        <w:pStyle w:val="ConsPlusNormal"/>
        <w:spacing w:before="220"/>
        <w:ind w:firstLine="540"/>
        <w:jc w:val="both"/>
      </w:pPr>
      <w:r>
        <w:t>вне торговых объектов складировать тару и размещать това</w:t>
      </w:r>
      <w:proofErr w:type="gramStart"/>
      <w:r>
        <w:t>р(</w:t>
      </w:r>
      <w:proofErr w:type="spellStart"/>
      <w:proofErr w:type="gramEnd"/>
      <w:r>
        <w:t>ы</w:t>
      </w:r>
      <w:proofErr w:type="spellEnd"/>
      <w:r>
        <w:t>), оставлять временные конструкции и передвижные сооружения, тару и мусор после окончания торговли,</w:t>
      </w:r>
    </w:p>
    <w:p w:rsidR="00A45157" w:rsidRDefault="00A45157">
      <w:pPr>
        <w:pStyle w:val="ConsPlusNormal"/>
        <w:spacing w:before="220"/>
        <w:ind w:firstLine="540"/>
        <w:jc w:val="both"/>
      </w:pPr>
      <w:r>
        <w:t>размещать движимые объекты на газонах, цветниках, детских и спортивных площадках,</w:t>
      </w:r>
    </w:p>
    <w:p w:rsidR="00A45157" w:rsidRDefault="00A45157">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A45157" w:rsidRDefault="00A45157">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A45157" w:rsidRDefault="00A45157">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и схемами организации дорожного движения,</w:t>
      </w:r>
    </w:p>
    <w:p w:rsidR="00A45157" w:rsidRDefault="00A45157">
      <w:pPr>
        <w:pStyle w:val="ConsPlusNormal"/>
        <w:spacing w:before="220"/>
        <w:ind w:firstLine="540"/>
        <w:jc w:val="both"/>
      </w:pPr>
      <w:r>
        <w:t>повреждать элементы благоустройства, а также переставлять малые архитектурные формы,</w:t>
      </w:r>
    </w:p>
    <w:p w:rsidR="00A45157" w:rsidRDefault="00A45157">
      <w:pPr>
        <w:pStyle w:val="ConsPlusNormal"/>
        <w:spacing w:before="220"/>
        <w:ind w:firstLine="540"/>
        <w:jc w:val="both"/>
      </w:pPr>
      <w:r>
        <w:t>загрязнять территорию экскрементами в результате выгула домашних животных,</w:t>
      </w:r>
    </w:p>
    <w:p w:rsidR="00A45157" w:rsidRDefault="00A45157">
      <w:pPr>
        <w:pStyle w:val="ConsPlusNormal"/>
        <w:spacing w:before="220"/>
        <w:ind w:firstLine="540"/>
        <w:jc w:val="both"/>
      </w:pPr>
      <w:r>
        <w:t>выгуливать собак без поводка вне площадок для выгула и дрессировки собак,</w:t>
      </w:r>
    </w:p>
    <w:p w:rsidR="00A45157" w:rsidRDefault="00A45157">
      <w:pPr>
        <w:pStyle w:val="ConsPlusNormal"/>
        <w:spacing w:before="220"/>
        <w:ind w:firstLine="540"/>
        <w:jc w:val="both"/>
      </w:pPr>
      <w:r>
        <w:t>осуществлять мойку транспортных средств вне предназначенных для этого мест,</w:t>
      </w:r>
    </w:p>
    <w:p w:rsidR="00A45157" w:rsidRDefault="00A45157">
      <w:pPr>
        <w:pStyle w:val="ConsPlusNormal"/>
        <w:spacing w:before="220"/>
        <w:ind w:firstLine="540"/>
        <w:jc w:val="both"/>
      </w:pPr>
      <w:r>
        <w:t>осуществлять купание вне установленных мест, в том числе в фонтанах,</w:t>
      </w:r>
    </w:p>
    <w:p w:rsidR="00A45157" w:rsidRDefault="00A45157">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w:t>
      </w:r>
    </w:p>
    <w:p w:rsidR="00A45157" w:rsidRDefault="00A45157">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строительных площадок, торговых объектов,</w:t>
      </w:r>
    </w:p>
    <w:p w:rsidR="00A45157" w:rsidRDefault="00A45157">
      <w:pPr>
        <w:pStyle w:val="ConsPlusNormal"/>
        <w:spacing w:before="220"/>
        <w:ind w:firstLine="540"/>
        <w:jc w:val="both"/>
      </w:pPr>
      <w:r>
        <w:t xml:space="preserve">применять </w:t>
      </w:r>
      <w:proofErr w:type="spellStart"/>
      <w:r>
        <w:t>противогололедные</w:t>
      </w:r>
      <w:proofErr w:type="spellEnd"/>
      <w:r>
        <w:t xml:space="preserve"> материалы, за исключением песка, на искусственных дорожных сооружениях, пешеходных мостиках, лестницах, подходах к родникам,</w:t>
      </w:r>
    </w:p>
    <w:p w:rsidR="00A45157" w:rsidRDefault="00A45157">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A45157" w:rsidRDefault="00A45157">
      <w:pPr>
        <w:pStyle w:val="ConsPlusNormal"/>
        <w:spacing w:before="22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A45157" w:rsidRDefault="00A45157">
      <w:pPr>
        <w:pStyle w:val="ConsPlusNormal"/>
        <w:spacing w:before="220"/>
        <w:ind w:firstLine="540"/>
        <w:jc w:val="both"/>
      </w:pPr>
      <w:r>
        <w:t>разводить открытый огонь вне специально отведенных для этого мест,</w:t>
      </w:r>
    </w:p>
    <w:p w:rsidR="00A45157" w:rsidRDefault="00A45157">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A45157" w:rsidRDefault="00A45157">
      <w:pPr>
        <w:pStyle w:val="ConsPlusNormal"/>
        <w:spacing w:before="220"/>
        <w:ind w:firstLine="540"/>
        <w:jc w:val="both"/>
      </w:pPr>
      <w:r>
        <w:t>повреждать объекты лесной инфраструктуры,</w:t>
      </w:r>
    </w:p>
    <w:p w:rsidR="00A45157" w:rsidRDefault="00A45157">
      <w:pPr>
        <w:pStyle w:val="ConsPlusNormal"/>
        <w:spacing w:before="220"/>
        <w:ind w:firstLine="540"/>
        <w:jc w:val="both"/>
      </w:pPr>
      <w:r>
        <w:lastRenderedPageBreak/>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A45157" w:rsidRDefault="00A45157">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w:t>
      </w:r>
    </w:p>
    <w:p w:rsidR="00A45157" w:rsidRDefault="00A45157">
      <w:pPr>
        <w:pStyle w:val="ConsPlusNormal"/>
        <w:spacing w:before="220"/>
        <w:ind w:firstLine="540"/>
        <w:jc w:val="both"/>
      </w:pPr>
      <w:r>
        <w:t>совершать иные действия, запрещаемые настоящими Правилами при выполнении работ на территории общего пользования или при ее использовании.</w:t>
      </w:r>
    </w:p>
    <w:p w:rsidR="00A45157" w:rsidRDefault="00A45157">
      <w:pPr>
        <w:pStyle w:val="ConsPlusNormal"/>
        <w:jc w:val="both"/>
      </w:pPr>
    </w:p>
    <w:p w:rsidR="00A45157" w:rsidRDefault="00A45157">
      <w:pPr>
        <w:pStyle w:val="ConsPlusTitle"/>
        <w:jc w:val="center"/>
        <w:outlineLvl w:val="1"/>
      </w:pPr>
      <w:r>
        <w:t>IV. Уборка территории</w:t>
      </w:r>
    </w:p>
    <w:p w:rsidR="00A45157" w:rsidRDefault="00A45157">
      <w:pPr>
        <w:pStyle w:val="ConsPlusNormal"/>
        <w:jc w:val="both"/>
      </w:pPr>
    </w:p>
    <w:p w:rsidR="00A45157" w:rsidRDefault="00A45157">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A45157" w:rsidRDefault="00A45157">
      <w:pPr>
        <w:pStyle w:val="ConsPlusNormal"/>
        <w:spacing w:before="22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w:t>
      </w:r>
      <w:proofErr w:type="gramStart"/>
      <w:r>
        <w:t>.</w:t>
      </w:r>
      <w:proofErr w:type="gramEnd"/>
      <w:r>
        <w:t xml:space="preserve"> </w:t>
      </w:r>
      <w:proofErr w:type="gramStart"/>
      <w:r>
        <w:t>д</w:t>
      </w:r>
      <w:proofErr w:type="gramEnd"/>
      <w:r>
        <w:t>о 07.00 час.),</w:t>
      </w:r>
    </w:p>
    <w:p w:rsidR="00A45157" w:rsidRDefault="00A45157">
      <w:pPr>
        <w:pStyle w:val="ConsPlusNormal"/>
        <w:spacing w:before="220"/>
        <w:ind w:firstLine="540"/>
        <w:jc w:val="both"/>
      </w:pPr>
      <w:r>
        <w:t>очистка решеток ливневой канализации,</w:t>
      </w:r>
    </w:p>
    <w:p w:rsidR="00A45157" w:rsidRDefault="00A45157">
      <w:pPr>
        <w:pStyle w:val="ConsPlusNormal"/>
        <w:spacing w:before="220"/>
        <w:ind w:firstLine="540"/>
        <w:jc w:val="both"/>
      </w:pPr>
      <w:r>
        <w:t>сбор и вывоз мусора,</w:t>
      </w:r>
    </w:p>
    <w:p w:rsidR="00A45157" w:rsidRDefault="00A45157">
      <w:pPr>
        <w:pStyle w:val="ConsPlusNormal"/>
        <w:spacing w:before="220"/>
        <w:ind w:firstLine="540"/>
        <w:jc w:val="both"/>
      </w:pPr>
      <w:r>
        <w:t>в период листопада - сбор и вывоз опавшей листвы 1 раз в сутки.</w:t>
      </w:r>
    </w:p>
    <w:p w:rsidR="00A45157" w:rsidRDefault="00A45157">
      <w:pPr>
        <w:pStyle w:val="ConsPlusNormal"/>
        <w:spacing w:before="220"/>
        <w:ind w:firstLine="540"/>
        <w:jc w:val="both"/>
      </w:pPr>
      <w:r>
        <w:t>4.2. Очистку решеток ливневой канализации обеспечивают:</w:t>
      </w:r>
    </w:p>
    <w:p w:rsidR="00A45157" w:rsidRDefault="00A45157">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A45157" w:rsidRDefault="00A45157">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A45157" w:rsidRDefault="00A45157">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A45157" w:rsidRDefault="00A45157">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A45157" w:rsidRDefault="00A45157">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A45157" w:rsidRDefault="00A45157">
      <w:pPr>
        <w:pStyle w:val="ConsPlusNormal"/>
        <w:spacing w:before="220"/>
        <w:ind w:firstLine="540"/>
        <w:jc w:val="both"/>
      </w:pPr>
      <w:r>
        <w:t>Места отвала снега не должны размещаться в зоне жилой застройки, водоохраной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A45157" w:rsidRDefault="00A45157">
      <w:pPr>
        <w:pStyle w:val="ConsPlusNormal"/>
        <w:spacing w:before="220"/>
        <w:ind w:firstLine="540"/>
        <w:jc w:val="both"/>
      </w:pPr>
      <w:r>
        <w:t>4.4. Очистку территории от мусора организуют:</w:t>
      </w:r>
    </w:p>
    <w:p w:rsidR="00A45157" w:rsidRDefault="00A45157">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A45157" w:rsidRDefault="00A45157">
      <w:pPr>
        <w:pStyle w:val="ConsPlusNormal"/>
        <w:spacing w:before="220"/>
        <w:ind w:firstLine="540"/>
        <w:jc w:val="both"/>
      </w:pPr>
      <w:r>
        <w:t xml:space="preserve">с территорий, не находящихся во владении и (или) в пользовании физических или </w:t>
      </w:r>
      <w:r>
        <w:lastRenderedPageBreak/>
        <w:t>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A45157" w:rsidRDefault="00A45157">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A45157" w:rsidRDefault="00A45157">
      <w:pPr>
        <w:pStyle w:val="ConsPlusNormal"/>
        <w:spacing w:before="220"/>
        <w:ind w:firstLine="540"/>
        <w:jc w:val="both"/>
      </w:pPr>
      <w:r>
        <w:t>со строительных площадок - застройщик,</w:t>
      </w:r>
    </w:p>
    <w:p w:rsidR="00A45157" w:rsidRDefault="00A45157">
      <w:pPr>
        <w:pStyle w:val="ConsPlusNormal"/>
        <w:spacing w:before="220"/>
        <w:ind w:firstLine="540"/>
        <w:jc w:val="both"/>
      </w:pPr>
      <w:r>
        <w:t>с мест (площадок) накопления отходов - владельцы мест (площадок) накопления отходов.</w:t>
      </w:r>
    </w:p>
    <w:p w:rsidR="00A45157" w:rsidRDefault="00A45157">
      <w:pPr>
        <w:pStyle w:val="ConsPlusNormal"/>
        <w:spacing w:before="220"/>
        <w:ind w:firstLine="540"/>
        <w:jc w:val="both"/>
      </w:pPr>
      <w:r>
        <w:t>Уборка территории должна завершиться к 08.00 час</w:t>
      </w:r>
      <w:proofErr w:type="gramStart"/>
      <w:r>
        <w:t>.</w:t>
      </w:r>
      <w:proofErr w:type="gramEnd"/>
      <w:r>
        <w:t xml:space="preserve"> </w:t>
      </w:r>
      <w:proofErr w:type="gramStart"/>
      <w:r>
        <w:t>у</w:t>
      </w:r>
      <w:proofErr w:type="gramEnd"/>
      <w:r>
        <w:t>тра, если иное не установлено Правилами.</w:t>
      </w:r>
    </w:p>
    <w:p w:rsidR="00A45157" w:rsidRDefault="00A45157">
      <w:pPr>
        <w:pStyle w:val="ConsPlusNormal"/>
        <w:spacing w:before="220"/>
        <w:ind w:firstLine="540"/>
        <w:jc w:val="both"/>
      </w:pPr>
      <w:r>
        <w:t xml:space="preserve">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w:t>
      </w:r>
      <w:proofErr w:type="spellStart"/>
      <w:r>
        <w:t>водоохранных</w:t>
      </w:r>
      <w:proofErr w:type="spellEnd"/>
      <w:r>
        <w:t xml:space="preserve"> зон, родников.</w:t>
      </w:r>
    </w:p>
    <w:p w:rsidR="00A45157" w:rsidRDefault="00A45157">
      <w:pPr>
        <w:pStyle w:val="ConsPlusNormal"/>
        <w:jc w:val="both"/>
      </w:pPr>
    </w:p>
    <w:p w:rsidR="00A45157" w:rsidRDefault="00A45157">
      <w:pPr>
        <w:pStyle w:val="ConsPlusTitle"/>
        <w:jc w:val="center"/>
        <w:outlineLvl w:val="1"/>
      </w:pPr>
      <w:r>
        <w:t>V. Поддержание санитарного состояния территории</w:t>
      </w:r>
    </w:p>
    <w:p w:rsidR="00A45157" w:rsidRDefault="00A45157">
      <w:pPr>
        <w:pStyle w:val="ConsPlusNormal"/>
        <w:jc w:val="both"/>
      </w:pPr>
    </w:p>
    <w:p w:rsidR="00A45157" w:rsidRDefault="00A45157">
      <w:pPr>
        <w:pStyle w:val="ConsPlusNormal"/>
        <w:ind w:firstLine="540"/>
        <w:jc w:val="both"/>
      </w:pPr>
      <w:r>
        <w:t>5.1. Размещение мест (площадок) накопления твердых коммунальных отходов (далее - отходы)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осуществляется на основании разрешения на размещение мест (площадок) накопления отходов, выдаваемого в порядке, установленном правовым актом города Перми.</w:t>
      </w:r>
    </w:p>
    <w:p w:rsidR="00A45157" w:rsidRDefault="00A45157">
      <w:pPr>
        <w:pStyle w:val="ConsPlusNormal"/>
        <w:spacing w:before="220"/>
        <w:ind w:firstLine="540"/>
        <w:jc w:val="both"/>
      </w:pPr>
      <w:r>
        <w:t>5.2. Требования к местам (площадкам) накопления отходов:</w:t>
      </w:r>
    </w:p>
    <w:p w:rsidR="00A45157" w:rsidRDefault="00A45157">
      <w:pPr>
        <w:pStyle w:val="ConsPlusNormal"/>
        <w:spacing w:before="220"/>
        <w:ind w:firstLine="540"/>
        <w:jc w:val="both"/>
      </w:pPr>
      <w:r>
        <w:t>5.2.1. 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rsidR="00A45157" w:rsidRDefault="00A45157">
      <w:pPr>
        <w:pStyle w:val="ConsPlusNormal"/>
        <w:spacing w:before="220"/>
        <w:ind w:firstLine="540"/>
        <w:jc w:val="both"/>
      </w:pPr>
      <w:r>
        <w:t>5.2.2. к местам (площадкам) накопления отходов круглосуточно должен быть обеспечен свободный подъезд;</w:t>
      </w:r>
    </w:p>
    <w:p w:rsidR="00A45157" w:rsidRDefault="00A45157">
      <w:pPr>
        <w:pStyle w:val="ConsPlusNormal"/>
        <w:spacing w:before="220"/>
        <w:ind w:firstLine="540"/>
        <w:jc w:val="both"/>
      </w:pPr>
      <w:r>
        <w:t>5.2.3. 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rsidR="00A45157" w:rsidRDefault="00A45157">
      <w:pPr>
        <w:pStyle w:val="ConsPlusNormal"/>
        <w:spacing w:before="220"/>
        <w:ind w:firstLine="540"/>
        <w:jc w:val="both"/>
      </w:pPr>
      <w:r>
        <w:t>5.2.4. уборку мусора, образовавшегося при выгрузке из контейнеров 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w:t>
      </w:r>
      <w:proofErr w:type="gramStart"/>
      <w:r>
        <w:t xml:space="preserve">площадки) </w:t>
      </w:r>
      <w:proofErr w:type="gramEnd"/>
      <w:r>
        <w:t>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rsidR="00A45157" w:rsidRDefault="00A45157">
      <w:pPr>
        <w:pStyle w:val="ConsPlusNormal"/>
        <w:spacing w:before="220"/>
        <w:ind w:firstLine="540"/>
        <w:jc w:val="both"/>
      </w:pPr>
      <w:r>
        <w:t>5.2.5. запрещается выливание жидких отходов и воды в контейнеры и бункеры;</w:t>
      </w:r>
    </w:p>
    <w:p w:rsidR="00A45157" w:rsidRDefault="00A45157">
      <w:pPr>
        <w:pStyle w:val="ConsPlusNormal"/>
        <w:spacing w:before="220"/>
        <w:ind w:firstLine="540"/>
        <w:jc w:val="both"/>
      </w:pPr>
      <w:r>
        <w:t>5.2.6. контейнеры, бункеры в летний период подлежат дезинфекции с периодичностью 2 раза в месяц.</w:t>
      </w:r>
    </w:p>
    <w:p w:rsidR="00A45157" w:rsidRDefault="00A45157">
      <w:pPr>
        <w:pStyle w:val="ConsPlusNormal"/>
        <w:spacing w:before="220"/>
        <w:ind w:firstLine="540"/>
        <w:jc w:val="both"/>
      </w:pPr>
      <w:r>
        <w:t>5.3. Требования к установке и очистке урн:</w:t>
      </w:r>
    </w:p>
    <w:p w:rsidR="00A45157" w:rsidRDefault="00A45157">
      <w:pPr>
        <w:pStyle w:val="ConsPlusNormal"/>
        <w:spacing w:before="220"/>
        <w:ind w:firstLine="540"/>
        <w:jc w:val="both"/>
      </w:pPr>
      <w:r>
        <w:t>5.3.1. нормы установки урн:</w:t>
      </w:r>
    </w:p>
    <w:p w:rsidR="00A45157" w:rsidRDefault="00A45157">
      <w:pPr>
        <w:pStyle w:val="ConsPlusNormal"/>
        <w:spacing w:before="220"/>
        <w:ind w:firstLine="540"/>
        <w:jc w:val="both"/>
      </w:pPr>
      <w:r>
        <w:lastRenderedPageBreak/>
        <w:t>на улицах и тротуарах расстояние между урнами не должно превышать 40 м,</w:t>
      </w:r>
    </w:p>
    <w:p w:rsidR="00A45157" w:rsidRDefault="00A45157">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A45157" w:rsidRDefault="00A45157">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A45157" w:rsidRDefault="00A45157">
      <w:pPr>
        <w:pStyle w:val="ConsPlusNormal"/>
        <w:spacing w:before="220"/>
        <w:ind w:firstLine="540"/>
        <w:jc w:val="both"/>
      </w:pPr>
      <w:r>
        <w:t xml:space="preserve">у нестационарных торговых объектов </w:t>
      </w:r>
      <w:proofErr w:type="gramStart"/>
      <w:r>
        <w:t>устанавливается не менее одной урны</w:t>
      </w:r>
      <w:proofErr w:type="gramEnd"/>
      <w:r>
        <w:t>, у летних кафе - не менее двух урн. У каждого входа в нежилые здания, строения, сооружения устанавливается не менее одной урны.</w:t>
      </w:r>
    </w:p>
    <w:p w:rsidR="00A45157" w:rsidRDefault="00A45157">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A45157" w:rsidRDefault="00A45157">
      <w:pPr>
        <w:pStyle w:val="ConsPlusNormal"/>
        <w:spacing w:before="220"/>
        <w:ind w:firstLine="540"/>
        <w:jc w:val="both"/>
      </w:pPr>
      <w:r>
        <w:t>5.3.2. объем устанавливаемых урн должен составлять от 30 до 100 литров.</w:t>
      </w:r>
    </w:p>
    <w:p w:rsidR="00A45157" w:rsidRDefault="00A45157">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A45157" w:rsidRDefault="00A45157">
      <w:pPr>
        <w:pStyle w:val="ConsPlusNormal"/>
        <w:spacing w:before="220"/>
        <w:ind w:firstLine="540"/>
        <w:jc w:val="both"/>
      </w:pPr>
      <w:r>
        <w:t>5.4. Установку, очистку и содержание урн обеспечивают:</w:t>
      </w:r>
    </w:p>
    <w:p w:rsidR="00A45157" w:rsidRDefault="00A45157">
      <w:pPr>
        <w:pStyle w:val="ConsPlusNormal"/>
        <w:spacing w:before="22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A45157" w:rsidRDefault="00A45157">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A45157" w:rsidRDefault="00A45157">
      <w:pPr>
        <w:pStyle w:val="ConsPlusNormal"/>
        <w:spacing w:before="220"/>
        <w:ind w:firstLine="540"/>
        <w:jc w:val="both"/>
      </w:pPr>
      <w:r>
        <w:t>у крыльца или входа в здание, строение, сооружение, помещение - владельцы зданий, строений, сооружений или помещений, в которые обеспечивается вход.</w:t>
      </w:r>
    </w:p>
    <w:p w:rsidR="00A45157" w:rsidRDefault="00A45157">
      <w:pPr>
        <w:pStyle w:val="ConsPlusNormal"/>
        <w:spacing w:before="22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A45157" w:rsidRDefault="00A45157">
      <w:pPr>
        <w:pStyle w:val="ConsPlusNormal"/>
        <w:spacing w:before="22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A45157" w:rsidRDefault="00A45157">
      <w:pPr>
        <w:pStyle w:val="ConsPlusNormal"/>
        <w:jc w:val="both"/>
      </w:pPr>
    </w:p>
    <w:p w:rsidR="00A45157" w:rsidRDefault="00A45157">
      <w:pPr>
        <w:pStyle w:val="ConsPlusTitle"/>
        <w:jc w:val="center"/>
        <w:outlineLvl w:val="1"/>
      </w:pPr>
      <w:r>
        <w:t xml:space="preserve">VI. Содержание улично-дорожной сети, </w:t>
      </w:r>
      <w:proofErr w:type="gramStart"/>
      <w:r>
        <w:t>искусственных</w:t>
      </w:r>
      <w:proofErr w:type="gramEnd"/>
      <w:r>
        <w:t xml:space="preserve"> дорожных</w:t>
      </w:r>
    </w:p>
    <w:p w:rsidR="00A45157" w:rsidRDefault="00A45157">
      <w:pPr>
        <w:pStyle w:val="ConsPlusTitle"/>
        <w:jc w:val="center"/>
      </w:pPr>
      <w:r>
        <w:t>сооружений и обособленных пешеходных зон</w:t>
      </w:r>
    </w:p>
    <w:p w:rsidR="00A45157" w:rsidRDefault="00A45157">
      <w:pPr>
        <w:pStyle w:val="ConsPlusNormal"/>
        <w:jc w:val="both"/>
      </w:pPr>
    </w:p>
    <w:p w:rsidR="00A45157" w:rsidRDefault="00A45157">
      <w:pPr>
        <w:pStyle w:val="ConsPlusNormal"/>
        <w:ind w:firstLine="540"/>
        <w:jc w:val="both"/>
      </w:pPr>
      <w:r>
        <w:t>6.1. На территории города Перми установлены следующие эксплуатационные категории содержания:</w:t>
      </w:r>
    </w:p>
    <w:p w:rsidR="00A45157" w:rsidRDefault="00A45157">
      <w:pPr>
        <w:pStyle w:val="ConsPlusNormal"/>
        <w:spacing w:before="22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A45157" w:rsidRDefault="00A45157">
      <w:pPr>
        <w:pStyle w:val="ConsPlusNormal"/>
        <w:spacing w:before="220"/>
        <w:ind w:firstLine="540"/>
        <w:jc w:val="both"/>
      </w:pPr>
      <w:r>
        <w:t>I, II, III - для искусственных дорожных сооружений в зависимости от нагрузки и интенсивности движения транспорта.</w:t>
      </w:r>
    </w:p>
    <w:p w:rsidR="00A45157" w:rsidRDefault="00A45157">
      <w:pPr>
        <w:pStyle w:val="ConsPlusNormal"/>
        <w:spacing w:before="220"/>
        <w:ind w:firstLine="540"/>
        <w:jc w:val="both"/>
      </w:pPr>
      <w:r>
        <w:lastRenderedPageBreak/>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A45157" w:rsidRDefault="00A45157">
      <w:pPr>
        <w:pStyle w:val="ConsPlusNormal"/>
        <w:spacing w:before="220"/>
        <w:ind w:firstLine="540"/>
        <w:jc w:val="both"/>
      </w:pPr>
      <w:r>
        <w:t>6.2. Особенности содержания искусственных дорожных сооружений:</w:t>
      </w:r>
    </w:p>
    <w:p w:rsidR="00A45157" w:rsidRDefault="00A45157">
      <w:pPr>
        <w:pStyle w:val="ConsPlusNormal"/>
        <w:spacing w:before="220"/>
        <w:ind w:firstLine="540"/>
        <w:jc w:val="both"/>
      </w:pPr>
      <w:r>
        <w:t>6.2.1. выполнение работ по содержанию искусственных дорожных сооружений осуществляется на следующих участках:</w:t>
      </w:r>
    </w:p>
    <w:p w:rsidR="00A45157" w:rsidRDefault="00A45157">
      <w:pPr>
        <w:pStyle w:val="ConsPlusNormal"/>
        <w:spacing w:before="220"/>
        <w:ind w:firstLine="540"/>
        <w:jc w:val="both"/>
      </w:pPr>
      <w:r>
        <w:t>непосредственно искусственное дорожное сооружение,</w:t>
      </w:r>
    </w:p>
    <w:p w:rsidR="00A45157" w:rsidRDefault="00A45157">
      <w:pPr>
        <w:pStyle w:val="ConsPlusNormal"/>
        <w:spacing w:before="22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A45157" w:rsidRDefault="00A45157">
      <w:pPr>
        <w:pStyle w:val="ConsPlusNormal"/>
        <w:spacing w:before="220"/>
        <w:ind w:firstLine="540"/>
        <w:jc w:val="both"/>
      </w:pPr>
      <w:r>
        <w:t>зона обслуживания пространства под искусственным дорожным сооружением,</w:t>
      </w:r>
    </w:p>
    <w:p w:rsidR="00A45157" w:rsidRDefault="00A45157">
      <w:pPr>
        <w:pStyle w:val="ConsPlusNormal"/>
        <w:spacing w:before="220"/>
        <w:ind w:firstLine="540"/>
        <w:jc w:val="both"/>
      </w:pPr>
      <w:r>
        <w:t>ограждения на подходах,</w:t>
      </w:r>
    </w:p>
    <w:p w:rsidR="00A45157" w:rsidRDefault="00A45157">
      <w:pPr>
        <w:pStyle w:val="ConsPlusNormal"/>
        <w:spacing w:before="220"/>
        <w:ind w:firstLine="540"/>
        <w:jc w:val="both"/>
      </w:pPr>
      <w:r>
        <w:t>лестничные сходы (при их наличии),</w:t>
      </w:r>
    </w:p>
    <w:p w:rsidR="00A45157" w:rsidRDefault="00A45157">
      <w:pPr>
        <w:pStyle w:val="ConsPlusNormal"/>
        <w:spacing w:before="220"/>
        <w:ind w:firstLine="540"/>
        <w:jc w:val="both"/>
      </w:pPr>
      <w:r>
        <w:t>водоотводные лотки в откосах подходных насыпей (при их наличии);</w:t>
      </w:r>
    </w:p>
    <w:p w:rsidR="00A45157" w:rsidRDefault="00A45157">
      <w:pPr>
        <w:pStyle w:val="ConsPlusNormal"/>
        <w:spacing w:before="22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A45157" w:rsidRDefault="00A45157">
      <w:pPr>
        <w:pStyle w:val="ConsPlusNormal"/>
        <w:spacing w:before="22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A45157" w:rsidRDefault="00A45157">
      <w:pPr>
        <w:pStyle w:val="ConsPlusNormal"/>
        <w:spacing w:before="220"/>
        <w:ind w:firstLine="540"/>
        <w:jc w:val="both"/>
      </w:pPr>
      <w:proofErr w:type="gramStart"/>
      <w:r>
        <w:t xml:space="preserve">6.2.4. для мостов зона обслуживания </w:t>
      </w:r>
      <w:proofErr w:type="spellStart"/>
      <w:r>
        <w:t>подмостового</w:t>
      </w:r>
      <w:proofErr w:type="spellEnd"/>
      <w:r>
        <w:t xml:space="preserve">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roofErr w:type="gramEnd"/>
    </w:p>
    <w:p w:rsidR="00A45157" w:rsidRDefault="00A45157">
      <w:pPr>
        <w:pStyle w:val="ConsPlusNormal"/>
        <w:spacing w:before="220"/>
        <w:ind w:firstLine="540"/>
        <w:jc w:val="both"/>
      </w:pPr>
      <w:r>
        <w:t>Очистка русла выполняется на участках по 100 м выше и ниже по течению.</w:t>
      </w:r>
    </w:p>
    <w:p w:rsidR="00A45157" w:rsidRDefault="00A45157">
      <w:pPr>
        <w:pStyle w:val="ConsPlusNormal"/>
        <w:spacing w:before="220"/>
        <w:ind w:firstLine="540"/>
        <w:jc w:val="both"/>
      </w:pPr>
      <w:r>
        <w:t xml:space="preserve">Для путепроводов и эстакад зона обслуживания </w:t>
      </w:r>
      <w:proofErr w:type="spellStart"/>
      <w:r>
        <w:t>подмостового</w:t>
      </w:r>
      <w:proofErr w:type="spellEnd"/>
      <w:r>
        <w:t xml:space="preserve">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A45157" w:rsidRDefault="00A45157">
      <w:pPr>
        <w:pStyle w:val="ConsPlusNormal"/>
        <w:spacing w:before="220"/>
        <w:ind w:firstLine="540"/>
        <w:jc w:val="both"/>
      </w:pPr>
      <w:r>
        <w:t>6.3. Особенности уборки объектов улично-дорожной сети (далее - УДС) в летний период:</w:t>
      </w:r>
    </w:p>
    <w:p w:rsidR="00A45157" w:rsidRDefault="00A45157">
      <w:pPr>
        <w:pStyle w:val="ConsPlusNormal"/>
        <w:spacing w:before="220"/>
        <w:ind w:firstLine="540"/>
        <w:jc w:val="both"/>
      </w:pPr>
      <w:r>
        <w:t>6.3.1. механизированная уборка дорожного полотна, тротуаров от мусора осуществляется с 08.00 час. до 21.00 час</w:t>
      </w:r>
      <w:proofErr w:type="gramStart"/>
      <w:r>
        <w:t xml:space="preserve">., </w:t>
      </w:r>
      <w:proofErr w:type="gramEnd"/>
      <w:r>
        <w:t>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A45157" w:rsidRDefault="00A45157">
      <w:pPr>
        <w:pStyle w:val="ConsPlusNormal"/>
        <w:spacing w:before="22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A45157" w:rsidRDefault="00A45157">
      <w:pPr>
        <w:pStyle w:val="ConsPlusNormal"/>
        <w:spacing w:before="220"/>
        <w:ind w:firstLine="540"/>
        <w:jc w:val="both"/>
      </w:pPr>
      <w:r>
        <w:t xml:space="preserve">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w:t>
      </w:r>
      <w:r>
        <w:lastRenderedPageBreak/>
        <w:t>сооружений.</w:t>
      </w:r>
    </w:p>
    <w:p w:rsidR="00A45157" w:rsidRDefault="00A45157">
      <w:pPr>
        <w:pStyle w:val="ConsPlusNormal"/>
        <w:spacing w:before="220"/>
        <w:ind w:firstLine="540"/>
        <w:jc w:val="both"/>
      </w:pPr>
      <w:r>
        <w:t>В сухую погоду полив дорожного полотна производится с 12.00 час</w:t>
      </w:r>
      <w:proofErr w:type="gramStart"/>
      <w:r>
        <w:t>.</w:t>
      </w:r>
      <w:proofErr w:type="gramEnd"/>
      <w:r>
        <w:t xml:space="preserve"> </w:t>
      </w:r>
      <w:proofErr w:type="gramStart"/>
      <w:r>
        <w:t>д</w:t>
      </w:r>
      <w:proofErr w:type="gramEnd"/>
      <w:r>
        <w:t>о 16.00 час. (с интервалом два часа);</w:t>
      </w:r>
    </w:p>
    <w:p w:rsidR="00A45157" w:rsidRDefault="00A45157">
      <w:pPr>
        <w:pStyle w:val="ConsPlusNormal"/>
        <w:spacing w:before="22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A45157" w:rsidRDefault="00A45157">
      <w:pPr>
        <w:pStyle w:val="ConsPlusNormal"/>
        <w:spacing w:before="220"/>
        <w:ind w:firstLine="540"/>
        <w:jc w:val="both"/>
      </w:pPr>
      <w:r>
        <w:t>Осевые, резервные полосы, обозначенные линиями регулирования, должны быть постоянно очищены от песка и мусора.</w:t>
      </w:r>
    </w:p>
    <w:p w:rsidR="00A45157" w:rsidRDefault="00A45157">
      <w:pPr>
        <w:pStyle w:val="ConsPlusNormal"/>
        <w:spacing w:before="220"/>
        <w:ind w:firstLine="540"/>
        <w:jc w:val="both"/>
      </w:pPr>
      <w: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A45157" w:rsidRDefault="00A45157">
      <w:pPr>
        <w:pStyle w:val="ConsPlusNormal"/>
        <w:spacing w:before="22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A45157" w:rsidRDefault="00A45157">
      <w:pPr>
        <w:pStyle w:val="ConsPlusNormal"/>
        <w:spacing w:before="220"/>
        <w:ind w:firstLine="540"/>
        <w:jc w:val="both"/>
      </w:pPr>
      <w:r>
        <w:t xml:space="preserve">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w:t>
      </w:r>
      <w:proofErr w:type="spellStart"/>
      <w:r>
        <w:t>Шумозащитные</w:t>
      </w:r>
      <w:proofErr w:type="spellEnd"/>
      <w:r>
        <w:t xml:space="preserve"> стенки, металлические ограждения должны быть промыты.</w:t>
      </w:r>
    </w:p>
    <w:p w:rsidR="00A45157" w:rsidRDefault="00A45157">
      <w:pPr>
        <w:pStyle w:val="ConsPlusNormal"/>
        <w:spacing w:before="220"/>
        <w:ind w:firstLine="540"/>
        <w:jc w:val="both"/>
      </w:pPr>
      <w:r>
        <w:t>Обочины автомобильных дорог должны быть спланированы, уплотнены и очищены от отходов;</w:t>
      </w:r>
    </w:p>
    <w:p w:rsidR="00A45157" w:rsidRDefault="00A45157">
      <w:pPr>
        <w:pStyle w:val="ConsPlusNormal"/>
        <w:spacing w:before="22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A45157" w:rsidRDefault="00A45157">
      <w:pPr>
        <w:pStyle w:val="ConsPlusNormal"/>
        <w:spacing w:before="220"/>
        <w:ind w:firstLine="540"/>
        <w:jc w:val="both"/>
      </w:pPr>
      <w:proofErr w:type="gramStart"/>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roofErr w:type="gramEnd"/>
    </w:p>
    <w:p w:rsidR="00A45157" w:rsidRDefault="00A45157">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A45157" w:rsidRDefault="00A45157">
      <w:pPr>
        <w:pStyle w:val="ConsPlusNormal"/>
        <w:spacing w:before="22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A45157" w:rsidRDefault="00A45157">
      <w:pPr>
        <w:pStyle w:val="ConsPlusNormal"/>
        <w:spacing w:before="220"/>
        <w:ind w:firstLine="540"/>
        <w:jc w:val="both"/>
      </w:pPr>
      <w:r>
        <w:t>Поврежденные элементы ограждений подлежат восстановлению или замене в течение суток после обнаружения дефектов;</w:t>
      </w:r>
    </w:p>
    <w:p w:rsidR="00A45157" w:rsidRDefault="00A45157">
      <w:pPr>
        <w:pStyle w:val="ConsPlusNormal"/>
        <w:spacing w:before="22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A45157" w:rsidRDefault="00A45157">
      <w:pPr>
        <w:pStyle w:val="ConsPlusNormal"/>
        <w:spacing w:before="22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A45157" w:rsidRDefault="00A45157">
      <w:pPr>
        <w:pStyle w:val="ConsPlusNormal"/>
        <w:spacing w:before="220"/>
        <w:ind w:firstLine="540"/>
        <w:jc w:val="both"/>
      </w:pPr>
      <w:r>
        <w:t>Мойке подвергается территория с искусственным твердым покрытием, оборудованная ливневой канализацией.</w:t>
      </w:r>
    </w:p>
    <w:p w:rsidR="00A45157" w:rsidRDefault="00A45157">
      <w:pPr>
        <w:pStyle w:val="ConsPlusNormal"/>
        <w:spacing w:before="220"/>
        <w:ind w:firstLine="540"/>
        <w:jc w:val="both"/>
      </w:pPr>
      <w:r>
        <w:t>Собранный мусор, скошенная трава должны вывозиться в соответствии с Правилами;</w:t>
      </w:r>
    </w:p>
    <w:p w:rsidR="00A45157" w:rsidRDefault="00A45157">
      <w:pPr>
        <w:pStyle w:val="ConsPlusNormal"/>
        <w:spacing w:before="220"/>
        <w:ind w:firstLine="540"/>
        <w:jc w:val="both"/>
      </w:pPr>
      <w:r>
        <w:lastRenderedPageBreak/>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A45157" w:rsidRDefault="00A45157">
      <w:pPr>
        <w:pStyle w:val="ConsPlusNormal"/>
        <w:spacing w:before="220"/>
        <w:ind w:firstLine="540"/>
        <w:jc w:val="both"/>
      </w:pPr>
      <w:r>
        <w:t>6.3.8. особенности содержания искусственных дорожных сооружений в летний период:</w:t>
      </w:r>
    </w:p>
    <w:p w:rsidR="00A45157" w:rsidRDefault="00A45157">
      <w:pPr>
        <w:pStyle w:val="ConsPlusNormal"/>
        <w:spacing w:before="220"/>
        <w:ind w:firstLine="540"/>
        <w:jc w:val="both"/>
      </w:pPr>
      <w:r>
        <w:t xml:space="preserve">6.3.8.1. до начала интенсивного таяния снега с дорожного полотна и обочин должны быть удалены снег и лед. После просыхания покрытие очищают от грязи, пыли, </w:t>
      </w:r>
      <w:proofErr w:type="spellStart"/>
      <w:r>
        <w:t>противогололедных</w:t>
      </w:r>
      <w:proofErr w:type="spellEnd"/>
      <w:r>
        <w:t xml:space="preserve"> материалов;</w:t>
      </w:r>
    </w:p>
    <w:p w:rsidR="00A45157" w:rsidRDefault="00A45157">
      <w:pPr>
        <w:pStyle w:val="ConsPlusNormal"/>
        <w:spacing w:before="22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A45157" w:rsidRDefault="00A45157">
      <w:pPr>
        <w:pStyle w:val="ConsPlusNormal"/>
        <w:spacing w:before="22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A45157" w:rsidRDefault="00A45157">
      <w:pPr>
        <w:pStyle w:val="ConsPlusNormal"/>
        <w:spacing w:before="220"/>
        <w:ind w:firstLine="540"/>
        <w:jc w:val="both"/>
      </w:pPr>
      <w:r>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A45157" w:rsidRDefault="00A45157">
      <w:pPr>
        <w:pStyle w:val="ConsPlusNormal"/>
        <w:spacing w:before="22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A45157" w:rsidRDefault="00A45157">
      <w:pPr>
        <w:pStyle w:val="ConsPlusNormal"/>
        <w:spacing w:before="220"/>
        <w:ind w:firstLine="540"/>
        <w:jc w:val="both"/>
      </w:pPr>
      <w:r>
        <w:t>6.4. Содержание УДС в зимний период включает следующие мероприятия:</w:t>
      </w:r>
    </w:p>
    <w:p w:rsidR="00A45157" w:rsidRDefault="00A45157">
      <w:pPr>
        <w:pStyle w:val="ConsPlusNormal"/>
        <w:spacing w:before="220"/>
        <w:ind w:firstLine="540"/>
        <w:jc w:val="both"/>
      </w:pPr>
      <w:r>
        <w:t>очистку дорожного полотна и тротуаров от снега,</w:t>
      </w:r>
    </w:p>
    <w:p w:rsidR="00A45157" w:rsidRDefault="00A45157">
      <w:pPr>
        <w:pStyle w:val="ConsPlusNormal"/>
        <w:spacing w:before="220"/>
        <w:ind w:firstLine="540"/>
        <w:jc w:val="both"/>
      </w:pPr>
      <w:r>
        <w:t xml:space="preserve">по мере появления зимней скользкости - обработку </w:t>
      </w:r>
      <w:proofErr w:type="spellStart"/>
      <w:r>
        <w:t>противогололедными</w:t>
      </w:r>
      <w:proofErr w:type="spellEnd"/>
      <w:r>
        <w:t xml:space="preserve"> материалами проезжих частей, пешеходных зон, в том числе тротуаров,</w:t>
      </w:r>
    </w:p>
    <w:p w:rsidR="00A45157" w:rsidRDefault="00A45157">
      <w:pPr>
        <w:pStyle w:val="ConsPlusNormal"/>
        <w:spacing w:before="220"/>
        <w:ind w:firstLine="540"/>
        <w:jc w:val="both"/>
      </w:pPr>
      <w:r>
        <w:t>с установлением температуры выше 0</w:t>
      </w:r>
      <w:proofErr w:type="gramStart"/>
      <w:r>
        <w:t xml:space="preserve"> °С</w:t>
      </w:r>
      <w:proofErr w:type="gramEnd"/>
      <w:r>
        <w:t xml:space="preserve"> - рыхление снега и организацию отвода талых вод.</w:t>
      </w:r>
    </w:p>
    <w:p w:rsidR="00A45157" w:rsidRDefault="00A45157">
      <w:pPr>
        <w:pStyle w:val="ConsPlusNormal"/>
        <w:spacing w:before="220"/>
        <w:ind w:firstLine="540"/>
        <w:jc w:val="both"/>
      </w:pPr>
      <w:r>
        <w:t xml:space="preserve">Подрядчики, осуществляющие уборку объектов УДС, должны обеспечить до 15 октября завоз, заготовку и складирование необходимого количества </w:t>
      </w:r>
      <w:proofErr w:type="spellStart"/>
      <w:r>
        <w:t>противогололедных</w:t>
      </w:r>
      <w:proofErr w:type="spellEnd"/>
      <w:r>
        <w:t xml:space="preserve"> материалов.</w:t>
      </w:r>
    </w:p>
    <w:p w:rsidR="00A45157" w:rsidRDefault="00A45157">
      <w:pPr>
        <w:pStyle w:val="ConsPlusNormal"/>
        <w:spacing w:before="22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A45157" w:rsidRDefault="00A45157">
      <w:pPr>
        <w:pStyle w:val="ConsPlusNormal"/>
        <w:spacing w:before="220"/>
        <w:ind w:firstLine="540"/>
        <w:jc w:val="both"/>
      </w:pPr>
      <w:r>
        <w:t>6.4.1. организация работ в период снегопада и гололеда:</w:t>
      </w:r>
    </w:p>
    <w:p w:rsidR="00A45157" w:rsidRDefault="00A45157">
      <w:pPr>
        <w:pStyle w:val="ConsPlusNormal"/>
        <w:spacing w:before="220"/>
        <w:ind w:firstLine="540"/>
        <w:jc w:val="both"/>
      </w:pPr>
      <w:r>
        <w:t xml:space="preserve">в случае получения от службы гидрометеорологии по городу Перми заблаговременного предупреждения об угрозе возникновения гололеда обработка </w:t>
      </w:r>
      <w:proofErr w:type="spellStart"/>
      <w:r>
        <w:t>противогололедным</w:t>
      </w:r>
      <w:proofErr w:type="spellEnd"/>
      <w:r>
        <w:t xml:space="preserve"> материалом дорожного полотна производится до начала выпадения осадков.</w:t>
      </w:r>
    </w:p>
    <w:p w:rsidR="00A45157" w:rsidRDefault="00A45157">
      <w:pPr>
        <w:pStyle w:val="ConsPlusNormal"/>
        <w:spacing w:before="220"/>
        <w:ind w:firstLine="540"/>
        <w:jc w:val="both"/>
      </w:pPr>
      <w:r>
        <w:t xml:space="preserve">С началом снегопада в первую очередь обрабатываются </w:t>
      </w:r>
      <w:proofErr w:type="spellStart"/>
      <w:r>
        <w:t>противогололедными</w:t>
      </w:r>
      <w:proofErr w:type="spellEnd"/>
      <w:r>
        <w:t xml:space="preserve">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A45157" w:rsidRDefault="00A45157">
      <w:pPr>
        <w:pStyle w:val="ConsPlusNormal"/>
        <w:spacing w:before="220"/>
        <w:ind w:firstLine="540"/>
        <w:jc w:val="both"/>
      </w:pPr>
      <w:r>
        <w:t xml:space="preserve">По окончании обработки мест, наиболее опасных для движения транспорта, производится сплошная обработка проезжей части </w:t>
      </w:r>
      <w:proofErr w:type="spellStart"/>
      <w:r>
        <w:t>противогололедными</w:t>
      </w:r>
      <w:proofErr w:type="spellEnd"/>
      <w:r>
        <w:t xml:space="preserve">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A45157" w:rsidRDefault="00A45157">
      <w:pPr>
        <w:pStyle w:val="ConsPlusNormal"/>
        <w:spacing w:before="220"/>
        <w:ind w:firstLine="540"/>
        <w:jc w:val="both"/>
      </w:pPr>
      <w:r>
        <w:t xml:space="preserve">Для автомобильных дорог I-III эксплуатационных категорий содержания тротуары и другие пешеходные зоны должны обрабатываться </w:t>
      </w:r>
      <w:proofErr w:type="spellStart"/>
      <w:r>
        <w:t>противогололедными</w:t>
      </w:r>
      <w:proofErr w:type="spellEnd"/>
      <w:r>
        <w:t xml:space="preserve"> материалами. Время на </w:t>
      </w:r>
      <w:r>
        <w:lastRenderedPageBreak/>
        <w:t>обработку всей площади тротуаров не должно превышать:</w:t>
      </w:r>
    </w:p>
    <w:p w:rsidR="00A45157" w:rsidRDefault="00A45157">
      <w:pPr>
        <w:pStyle w:val="ConsPlusNormal"/>
        <w:spacing w:before="220"/>
        <w:ind w:firstLine="540"/>
        <w:jc w:val="both"/>
      </w:pPr>
      <w:r>
        <w:t>4 часов после окончания снегопада - для автомобильных дорог I эксплуатационной категории содержания,</w:t>
      </w:r>
    </w:p>
    <w:p w:rsidR="00A45157" w:rsidRDefault="00A45157">
      <w:pPr>
        <w:pStyle w:val="ConsPlusNormal"/>
        <w:spacing w:before="220"/>
        <w:ind w:firstLine="540"/>
        <w:jc w:val="both"/>
      </w:pPr>
      <w:r>
        <w:t>5 часов после окончания снегопада - для автомобильных дорог II эксплуатационной категории содержания,</w:t>
      </w:r>
    </w:p>
    <w:p w:rsidR="00A45157" w:rsidRDefault="00A45157">
      <w:pPr>
        <w:pStyle w:val="ConsPlusNormal"/>
        <w:spacing w:before="220"/>
        <w:ind w:firstLine="540"/>
        <w:jc w:val="both"/>
      </w:pPr>
      <w:r>
        <w:t>6 часов после окончания снегопада - для автомобильных дорог III эксплуатационной категории содержания.</w:t>
      </w:r>
    </w:p>
    <w:p w:rsidR="00A45157" w:rsidRDefault="00A45157">
      <w:pPr>
        <w:pStyle w:val="ConsPlusNormal"/>
        <w:spacing w:before="22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A45157" w:rsidRDefault="00A45157">
      <w:pPr>
        <w:pStyle w:val="ConsPlusNormal"/>
        <w:spacing w:before="220"/>
        <w:ind w:firstLine="540"/>
        <w:jc w:val="both"/>
      </w:pPr>
      <w:r>
        <w:t>5 часов после окончания снегопада - для автомобильных дорог I эксплуатационной категории содержания,</w:t>
      </w:r>
    </w:p>
    <w:p w:rsidR="00A45157" w:rsidRDefault="00A45157">
      <w:pPr>
        <w:pStyle w:val="ConsPlusNormal"/>
        <w:spacing w:before="220"/>
        <w:ind w:firstLine="540"/>
        <w:jc w:val="both"/>
      </w:pPr>
      <w:r>
        <w:t>7 часов после окончания снегопада - для автомобильных дорог II эксплуатационной категории содержания,</w:t>
      </w:r>
    </w:p>
    <w:p w:rsidR="00A45157" w:rsidRDefault="00A45157">
      <w:pPr>
        <w:pStyle w:val="ConsPlusNormal"/>
        <w:spacing w:before="220"/>
        <w:ind w:firstLine="540"/>
        <w:jc w:val="both"/>
      </w:pPr>
      <w:r>
        <w:t>9 часов после окончания снегопада - для автомобильных дорог III эксплуатационной категории содержания.</w:t>
      </w:r>
    </w:p>
    <w:p w:rsidR="00A45157" w:rsidRDefault="00A45157">
      <w:pPr>
        <w:pStyle w:val="ConsPlusNormal"/>
        <w:spacing w:before="220"/>
        <w:ind w:firstLine="540"/>
        <w:jc w:val="both"/>
      </w:pPr>
      <w:r>
        <w:t xml:space="preserve">При длительных (сутки и более) интенсивных (10-15 см свежевыпавшего снега в сутки) снегопадах циклы снегоочистки и обработки </w:t>
      </w:r>
      <w:proofErr w:type="spellStart"/>
      <w:r>
        <w:t>противогололедными</w:t>
      </w:r>
      <w:proofErr w:type="spellEnd"/>
      <w:r>
        <w:t xml:space="preserve"> материалами должны повторяться после каждых 5 см выпавшего снега.</w:t>
      </w:r>
    </w:p>
    <w:p w:rsidR="00A45157" w:rsidRDefault="00A45157">
      <w:pPr>
        <w:pStyle w:val="ConsPlusNormal"/>
        <w:spacing w:before="22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A45157" w:rsidRDefault="00A45157">
      <w:pPr>
        <w:pStyle w:val="ConsPlusNormal"/>
        <w:spacing w:before="22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A45157" w:rsidRDefault="00A45157">
      <w:pPr>
        <w:pStyle w:val="ConsPlusNormal"/>
        <w:spacing w:before="220"/>
        <w:ind w:firstLine="540"/>
        <w:jc w:val="both"/>
      </w:pPr>
      <w:r>
        <w:t>Запрещается применение жидких реагентов на улицах и проездах, по которым проходят маршруты троллейбусов.</w:t>
      </w:r>
    </w:p>
    <w:p w:rsidR="00A45157" w:rsidRDefault="00A45157">
      <w:pPr>
        <w:pStyle w:val="ConsPlusNormal"/>
        <w:spacing w:before="220"/>
        <w:ind w:firstLine="540"/>
        <w:jc w:val="both"/>
      </w:pPr>
      <w:r>
        <w:t>Не допускается скопление соленой жидкой массы в зоне остановок общественного транспорта.</w:t>
      </w:r>
    </w:p>
    <w:p w:rsidR="00A45157" w:rsidRDefault="00A45157">
      <w:pPr>
        <w:pStyle w:val="ConsPlusNormal"/>
        <w:spacing w:before="22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A45157" w:rsidRDefault="00A45157">
      <w:pPr>
        <w:pStyle w:val="ConsPlusNormal"/>
        <w:spacing w:before="22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A45157" w:rsidRDefault="00A45157">
      <w:pPr>
        <w:pStyle w:val="ConsPlusNormal"/>
        <w:spacing w:before="22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A45157" w:rsidRDefault="00A45157">
      <w:pPr>
        <w:pStyle w:val="ConsPlusNormal"/>
        <w:spacing w:before="220"/>
        <w:ind w:firstLine="540"/>
        <w:jc w:val="both"/>
      </w:pPr>
      <w:r>
        <w:t xml:space="preserve">При выполнении второго и последующих циклов обработки дорожного полотна </w:t>
      </w:r>
      <w:proofErr w:type="spellStart"/>
      <w:r>
        <w:t>противогололедными</w:t>
      </w:r>
      <w:proofErr w:type="spellEnd"/>
      <w:r>
        <w:t xml:space="preserve"> материалами машины - распределители реагентов должны следовать </w:t>
      </w:r>
      <w:r>
        <w:lastRenderedPageBreak/>
        <w:t>непосредственно за колонной плужно-щеточных снегоочистителей, обрабатывая проезжую часть сразу на всю ширину подметания.</w:t>
      </w:r>
    </w:p>
    <w:p w:rsidR="00A45157" w:rsidRDefault="00A45157">
      <w:pPr>
        <w:pStyle w:val="ConsPlusNormal"/>
        <w:spacing w:before="22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A45157" w:rsidRDefault="00A45157">
      <w:pPr>
        <w:pStyle w:val="ConsPlusNormal"/>
        <w:spacing w:before="22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w:t>
      </w:r>
      <w:proofErr w:type="gramStart"/>
      <w:r>
        <w:t xml:space="preserve"> °С</w:t>
      </w:r>
      <w:proofErr w:type="gramEnd"/>
      <w:r>
        <w:t xml:space="preserve">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A45157" w:rsidRDefault="00A45157">
      <w:pPr>
        <w:pStyle w:val="ConsPlusNormal"/>
        <w:spacing w:before="220"/>
        <w:ind w:firstLine="540"/>
        <w:jc w:val="both"/>
      </w:pPr>
      <w:r>
        <w:t>6.4.2. организация работ по уборке и вывозу снега:</w:t>
      </w:r>
    </w:p>
    <w:p w:rsidR="00A45157" w:rsidRDefault="00A45157">
      <w:pPr>
        <w:pStyle w:val="ConsPlusNormal"/>
        <w:spacing w:before="22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A45157" w:rsidRDefault="00A45157">
      <w:pPr>
        <w:pStyle w:val="ConsPlusNormal"/>
        <w:spacing w:before="22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A45157" w:rsidRDefault="00A45157">
      <w:pPr>
        <w:pStyle w:val="ConsPlusNormal"/>
        <w:spacing w:before="220"/>
        <w:ind w:firstLine="540"/>
        <w:jc w:val="both"/>
      </w:pPr>
      <w:r>
        <w:t>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A45157" w:rsidRDefault="00A45157">
      <w:pPr>
        <w:pStyle w:val="ConsPlusNormal"/>
        <w:spacing w:before="220"/>
        <w:ind w:firstLine="540"/>
        <w:jc w:val="both"/>
      </w:pPr>
      <w:r>
        <w:t>6.4.2.2. формирование снежных валов:</w:t>
      </w:r>
    </w:p>
    <w:p w:rsidR="00A45157" w:rsidRDefault="00A45157">
      <w:pPr>
        <w:pStyle w:val="ConsPlusNormal"/>
        <w:spacing w:before="22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пассажирского городского транспорта, на внутриквартальные территории, к придомовым территориям многоквартирных домов.</w:t>
      </w:r>
    </w:p>
    <w:p w:rsidR="00A45157" w:rsidRDefault="00A45157">
      <w:pPr>
        <w:pStyle w:val="ConsPlusNormal"/>
        <w:spacing w:before="22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A45157" w:rsidRDefault="00A45157">
      <w:pPr>
        <w:pStyle w:val="ConsPlusNormal"/>
        <w:spacing w:before="22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A45157" w:rsidRDefault="00A45157">
      <w:pPr>
        <w:pStyle w:val="ConsPlusNormal"/>
        <w:spacing w:before="220"/>
        <w:ind w:firstLine="540"/>
        <w:jc w:val="both"/>
      </w:pPr>
      <w:r>
        <w:t>Время формирования снежных валов не должно превышать 24 часов после окончания снегопада.</w:t>
      </w:r>
    </w:p>
    <w:p w:rsidR="00A45157" w:rsidRDefault="00A45157">
      <w:pPr>
        <w:pStyle w:val="ConsPlusNormal"/>
        <w:spacing w:before="220"/>
        <w:ind w:firstLine="540"/>
        <w:jc w:val="both"/>
      </w:pPr>
      <w:r>
        <w:t>При формировании снежных валов допускается временное складирование снега на территории газонов.</w:t>
      </w:r>
    </w:p>
    <w:p w:rsidR="00A45157" w:rsidRDefault="00A45157">
      <w:pPr>
        <w:pStyle w:val="ConsPlusNormal"/>
        <w:spacing w:before="22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A45157" w:rsidRDefault="00A45157">
      <w:pPr>
        <w:pStyle w:val="ConsPlusNormal"/>
        <w:spacing w:before="220"/>
        <w:ind w:firstLine="540"/>
        <w:jc w:val="both"/>
      </w:pPr>
      <w:r>
        <w:lastRenderedPageBreak/>
        <w:t>Формирование снежных валов не допускается:</w:t>
      </w:r>
    </w:p>
    <w:p w:rsidR="00A45157" w:rsidRDefault="00A45157">
      <w:pPr>
        <w:pStyle w:val="ConsPlusNormal"/>
        <w:spacing w:before="22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A45157" w:rsidRDefault="00A45157">
      <w:pPr>
        <w:pStyle w:val="ConsPlusNormal"/>
        <w:spacing w:before="220"/>
        <w:ind w:firstLine="540"/>
        <w:jc w:val="both"/>
      </w:pPr>
      <w:r>
        <w:t>ближе 20 м от остановочного пункта пассажирского городского транспорта,</w:t>
      </w:r>
    </w:p>
    <w:p w:rsidR="00A45157" w:rsidRDefault="00A45157">
      <w:pPr>
        <w:pStyle w:val="ConsPlusNormal"/>
        <w:spacing w:before="220"/>
        <w:ind w:firstLine="540"/>
        <w:jc w:val="both"/>
      </w:pPr>
      <w:r>
        <w:t>на участках автомобильных дорог, оборудованных транспортными ограждениями или повышенным бордюром,</w:t>
      </w:r>
    </w:p>
    <w:p w:rsidR="00A45157" w:rsidRDefault="00A45157">
      <w:pPr>
        <w:pStyle w:val="ConsPlusNormal"/>
        <w:spacing w:before="220"/>
        <w:ind w:firstLine="540"/>
        <w:jc w:val="both"/>
      </w:pPr>
      <w:r>
        <w:t>на тротуарах,</w:t>
      </w:r>
    </w:p>
    <w:p w:rsidR="00A45157" w:rsidRDefault="00A45157">
      <w:pPr>
        <w:pStyle w:val="ConsPlusNormal"/>
        <w:spacing w:before="22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A45157" w:rsidRDefault="00A45157">
      <w:pPr>
        <w:pStyle w:val="ConsPlusNormal"/>
        <w:spacing w:before="220"/>
        <w:ind w:firstLine="540"/>
        <w:jc w:val="both"/>
      </w:pPr>
      <w:r>
        <w:t>6.4.2.3. вывоз снега с пешеходных переходов осуществляется в течение суток после окончания снегопада.</w:t>
      </w:r>
    </w:p>
    <w:p w:rsidR="00A45157" w:rsidRDefault="00A45157">
      <w:pPr>
        <w:pStyle w:val="ConsPlusNormal"/>
        <w:spacing w:before="220"/>
        <w:ind w:firstLine="540"/>
        <w:jc w:val="both"/>
      </w:pPr>
      <w:r>
        <w:t xml:space="preserve">Виды работ по уборке снега, ликвидации зимней скользкости, обработке </w:t>
      </w:r>
      <w:proofErr w:type="spellStart"/>
      <w:r>
        <w:t>противогололедными</w:t>
      </w:r>
      <w:proofErr w:type="spellEnd"/>
      <w:r>
        <w:t xml:space="preserve">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A45157" w:rsidRDefault="00A45157">
      <w:pPr>
        <w:pStyle w:val="ConsPlusNormal"/>
        <w:spacing w:before="22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A45157" w:rsidRDefault="00A45157">
      <w:pPr>
        <w:pStyle w:val="ConsPlusNormal"/>
        <w:spacing w:before="22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A45157" w:rsidRDefault="00A45157">
      <w:pPr>
        <w:pStyle w:val="ConsPlusNormal"/>
        <w:spacing w:before="22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A45157" w:rsidRDefault="00A45157">
      <w:pPr>
        <w:pStyle w:val="ConsPlusNormal"/>
        <w:spacing w:before="22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A45157" w:rsidRDefault="00A45157">
      <w:pPr>
        <w:pStyle w:val="ConsPlusNormal"/>
        <w:spacing w:before="220"/>
        <w:ind w:firstLine="540"/>
        <w:jc w:val="both"/>
      </w:pPr>
      <w:proofErr w:type="gramStart"/>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roofErr w:type="gramEnd"/>
    </w:p>
    <w:p w:rsidR="00A45157" w:rsidRDefault="00A45157">
      <w:pPr>
        <w:pStyle w:val="ConsPlusNormal"/>
        <w:spacing w:before="22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A45157" w:rsidRDefault="00A45157">
      <w:pPr>
        <w:pStyle w:val="ConsPlusNormal"/>
        <w:spacing w:before="220"/>
        <w:ind w:firstLine="540"/>
        <w:jc w:val="both"/>
      </w:pPr>
      <w:r>
        <w:t xml:space="preserve">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w:t>
      </w:r>
      <w:r>
        <w:lastRenderedPageBreak/>
        <w:t>дорожного движения должны быть очищены от снега, наледи, грязи.</w:t>
      </w:r>
    </w:p>
    <w:p w:rsidR="00A45157" w:rsidRDefault="00A45157">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A45157" w:rsidRDefault="00A45157">
      <w:pPr>
        <w:pStyle w:val="ConsPlusNormal"/>
        <w:spacing w:before="220"/>
        <w:ind w:firstLine="540"/>
        <w:jc w:val="both"/>
      </w:pPr>
      <w:r>
        <w:t>6.4.4. особенности содержания искусственных дорожных сооружений в зимний период:</w:t>
      </w:r>
    </w:p>
    <w:p w:rsidR="00A45157" w:rsidRDefault="00A45157">
      <w:pPr>
        <w:pStyle w:val="ConsPlusNormal"/>
        <w:spacing w:before="22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A45157" w:rsidRDefault="00A45157">
      <w:pPr>
        <w:pStyle w:val="ConsPlusNormal"/>
        <w:spacing w:before="22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A45157" w:rsidRDefault="00A45157">
      <w:pPr>
        <w:pStyle w:val="ConsPlusNormal"/>
        <w:spacing w:before="220"/>
        <w:ind w:firstLine="540"/>
        <w:jc w:val="both"/>
      </w:pPr>
      <w:r>
        <w:t>6.4.4.2. организация работ по уборке снега.</w:t>
      </w:r>
    </w:p>
    <w:p w:rsidR="00A45157" w:rsidRDefault="00A45157">
      <w:pPr>
        <w:pStyle w:val="ConsPlusNormal"/>
        <w:spacing w:before="22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A45157" w:rsidRDefault="00A45157">
      <w:pPr>
        <w:pStyle w:val="ConsPlusNormal"/>
        <w:spacing w:before="22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A45157" w:rsidRDefault="00A45157">
      <w:pPr>
        <w:pStyle w:val="ConsPlusNormal"/>
        <w:spacing w:before="220"/>
        <w:ind w:firstLine="540"/>
        <w:jc w:val="both"/>
      </w:pPr>
      <w:r>
        <w:t>Время уборки снега определяется с момента окончания снегопада (метели) до момента завершения работ.</w:t>
      </w:r>
    </w:p>
    <w:p w:rsidR="00A45157" w:rsidRDefault="00A45157">
      <w:pPr>
        <w:pStyle w:val="ConsPlusNormal"/>
        <w:spacing w:before="220"/>
        <w:ind w:firstLine="540"/>
        <w:jc w:val="both"/>
      </w:pPr>
      <w:r>
        <w:t>При проведении работ запрещается сброс снега и льда с искусственного дорожного сооружения.</w:t>
      </w:r>
    </w:p>
    <w:p w:rsidR="00A45157" w:rsidRDefault="00A45157">
      <w:pPr>
        <w:pStyle w:val="ConsPlusNormal"/>
        <w:spacing w:before="220"/>
        <w:ind w:firstLine="540"/>
        <w:jc w:val="both"/>
      </w:pPr>
      <w:r>
        <w:t>6.5. Содержание обособленных пешеходных зон:</w:t>
      </w:r>
    </w:p>
    <w:p w:rsidR="00A45157" w:rsidRDefault="00A45157">
      <w:pPr>
        <w:pStyle w:val="ConsPlusNormal"/>
        <w:spacing w:before="220"/>
        <w:ind w:firstLine="540"/>
        <w:jc w:val="both"/>
      </w:pPr>
      <w:r>
        <w:t>6.5.1. при осуществлении содержания обособленных пешеходных зон должны быть выполнены следующие требования:</w:t>
      </w:r>
    </w:p>
    <w:p w:rsidR="00A45157" w:rsidRDefault="00A45157">
      <w:pPr>
        <w:pStyle w:val="ConsPlusNormal"/>
        <w:spacing w:before="220"/>
        <w:ind w:firstLine="540"/>
        <w:jc w:val="both"/>
      </w:pPr>
      <w:proofErr w:type="gramStart"/>
      <w:r>
        <w:t>обеспечены</w:t>
      </w:r>
      <w:proofErr w:type="gramEnd"/>
      <w:r>
        <w:t xml:space="preserve"> чистота, наличие урн, очищенных от мусора,</w:t>
      </w:r>
    </w:p>
    <w:p w:rsidR="00A45157" w:rsidRDefault="00A45157">
      <w:pPr>
        <w:pStyle w:val="ConsPlusNormal"/>
        <w:spacing w:before="220"/>
        <w:ind w:firstLine="540"/>
        <w:jc w:val="both"/>
      </w:pPr>
      <w:r>
        <w:t xml:space="preserve">по мере появления зимней скользкости должна производиться обработка </w:t>
      </w:r>
      <w:proofErr w:type="spellStart"/>
      <w:r>
        <w:t>противогололедными</w:t>
      </w:r>
      <w:proofErr w:type="spellEnd"/>
      <w:r>
        <w:t xml:space="preserve"> материалами,</w:t>
      </w:r>
    </w:p>
    <w:p w:rsidR="00A45157" w:rsidRDefault="00A45157">
      <w:pPr>
        <w:pStyle w:val="ConsPlusNormal"/>
        <w:spacing w:before="22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A45157" w:rsidRDefault="00A45157">
      <w:pPr>
        <w:pStyle w:val="ConsPlusNormal"/>
        <w:spacing w:before="22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A45157" w:rsidRDefault="00A45157">
      <w:pPr>
        <w:pStyle w:val="ConsPlusNormal"/>
        <w:spacing w:before="22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A45157" w:rsidRDefault="00A45157">
      <w:pPr>
        <w:pStyle w:val="ConsPlusNormal"/>
        <w:spacing w:before="22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A45157" w:rsidRDefault="00A45157">
      <w:pPr>
        <w:pStyle w:val="ConsPlusNormal"/>
        <w:spacing w:before="220"/>
        <w:ind w:firstLine="540"/>
        <w:jc w:val="both"/>
      </w:pPr>
      <w:r>
        <w:t>6.5.2.1. в летний период должны быть очищены от мусора;</w:t>
      </w:r>
    </w:p>
    <w:p w:rsidR="00A45157" w:rsidRDefault="00A45157">
      <w:pPr>
        <w:pStyle w:val="ConsPlusNormal"/>
        <w:spacing w:before="220"/>
        <w:ind w:firstLine="540"/>
        <w:jc w:val="both"/>
      </w:pPr>
      <w:r>
        <w:lastRenderedPageBreak/>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A45157" w:rsidRDefault="00A45157">
      <w:pPr>
        <w:pStyle w:val="ConsPlusNormal"/>
        <w:spacing w:before="22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A45157" w:rsidRDefault="00A45157">
      <w:pPr>
        <w:pStyle w:val="ConsPlusNormal"/>
        <w:spacing w:before="220"/>
        <w:ind w:firstLine="540"/>
        <w:jc w:val="both"/>
      </w:pPr>
      <w:r>
        <w:t xml:space="preserve">При возникновении гололеда на пешеходных мостиках </w:t>
      </w:r>
      <w:proofErr w:type="spellStart"/>
      <w:r>
        <w:t>противогололедными</w:t>
      </w:r>
      <w:proofErr w:type="spellEnd"/>
      <w:r>
        <w:t xml:space="preserve"> материалами обрабатываются сначала лестницы, затем тротуары. Время обработки </w:t>
      </w:r>
      <w:proofErr w:type="spellStart"/>
      <w:r>
        <w:t>противогололедными</w:t>
      </w:r>
      <w:proofErr w:type="spellEnd"/>
      <w:r>
        <w:t xml:space="preserve"> материалами не должно превышать 4 часов с момента обнаружения зимней скользкости.</w:t>
      </w:r>
    </w:p>
    <w:p w:rsidR="00A45157" w:rsidRDefault="00A45157">
      <w:pPr>
        <w:pStyle w:val="ConsPlusNormal"/>
        <w:spacing w:before="22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A45157" w:rsidRDefault="00A45157">
      <w:pPr>
        <w:pStyle w:val="ConsPlusNormal"/>
        <w:jc w:val="both"/>
      </w:pPr>
    </w:p>
    <w:p w:rsidR="00A45157" w:rsidRDefault="00A45157">
      <w:pPr>
        <w:pStyle w:val="ConsPlusTitle"/>
        <w:jc w:val="center"/>
        <w:outlineLvl w:val="1"/>
      </w:pPr>
      <w:r>
        <w:t>VII. Содержание территории на местах погребения</w:t>
      </w:r>
    </w:p>
    <w:p w:rsidR="00A45157" w:rsidRDefault="00A45157">
      <w:pPr>
        <w:pStyle w:val="ConsPlusNormal"/>
        <w:jc w:val="both"/>
      </w:pPr>
    </w:p>
    <w:p w:rsidR="00A45157" w:rsidRDefault="00A45157">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A45157" w:rsidRDefault="00A45157">
      <w:pPr>
        <w:pStyle w:val="ConsPlusNormal"/>
        <w:spacing w:before="220"/>
        <w:ind w:firstLine="540"/>
        <w:jc w:val="both"/>
      </w:pPr>
      <w:r>
        <w:t>7.2. На местах погребения в городе Перми содержание территории осуществляется с учетом установленной I или II эксплуатационных категорий содержания, которые определяют объем требований к содержанию в зависимости от наличия производства захоронений и количества посетителей.</w:t>
      </w:r>
    </w:p>
    <w:p w:rsidR="00A45157" w:rsidRDefault="00A45157">
      <w:pPr>
        <w:pStyle w:val="ConsPlusNormal"/>
        <w:spacing w:before="220"/>
        <w:ind w:firstLine="540"/>
        <w:jc w:val="both"/>
      </w:pPr>
      <w:r>
        <w:t>7.3. Содержание мест погребения в летний период.</w:t>
      </w:r>
    </w:p>
    <w:p w:rsidR="00A45157" w:rsidRDefault="00A45157">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A45157" w:rsidRDefault="00A45157">
      <w:pPr>
        <w:pStyle w:val="ConsPlusNormal"/>
        <w:spacing w:before="220"/>
        <w:ind w:firstLine="540"/>
        <w:jc w:val="both"/>
      </w:pPr>
      <w:r>
        <w:t>На центральных дорогах мест погребения I категории содержания в жаркие дни (при температуре воздуха выше +25 °С) производится полив дорожных покрытий.</w:t>
      </w:r>
    </w:p>
    <w:p w:rsidR="00A45157" w:rsidRDefault="00A45157">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A45157" w:rsidRDefault="00A45157">
      <w:pPr>
        <w:pStyle w:val="ConsPlusNormal"/>
        <w:spacing w:before="220"/>
        <w:ind w:firstLine="540"/>
        <w:jc w:val="both"/>
      </w:pPr>
      <w:r>
        <w:t>При наличии на территории места погребения осушительной системы необходимо:</w:t>
      </w:r>
    </w:p>
    <w:p w:rsidR="00A45157" w:rsidRDefault="00A45157">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A45157" w:rsidRDefault="00A45157">
      <w:pPr>
        <w:pStyle w:val="ConsPlusNormal"/>
        <w:spacing w:before="220"/>
        <w:ind w:firstLine="540"/>
        <w:jc w:val="both"/>
      </w:pPr>
      <w:r>
        <w:t>ежегодно до 15 сентября производить очистку участка, примыкающего к лоткам, от травы,</w:t>
      </w:r>
    </w:p>
    <w:p w:rsidR="00A45157" w:rsidRDefault="00A45157">
      <w:pPr>
        <w:pStyle w:val="ConsPlusNormal"/>
        <w:spacing w:before="220"/>
        <w:ind w:firstLine="540"/>
        <w:jc w:val="both"/>
      </w:pPr>
      <w:r>
        <w:t>ежегодно до 15 октября производить очистку лотков от ила,</w:t>
      </w:r>
    </w:p>
    <w:p w:rsidR="00A45157" w:rsidRDefault="00A45157">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rsidR="00A45157" w:rsidRDefault="00A45157">
      <w:pPr>
        <w:pStyle w:val="ConsPlusNormal"/>
        <w:spacing w:before="220"/>
        <w:ind w:firstLine="540"/>
        <w:jc w:val="both"/>
      </w:pPr>
      <w:r>
        <w:t>7.4. Содержание мест погребения в зимний период.</w:t>
      </w:r>
    </w:p>
    <w:p w:rsidR="00A45157" w:rsidRDefault="00A45157">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A45157" w:rsidRDefault="00A45157">
      <w:pPr>
        <w:pStyle w:val="ConsPlusNormal"/>
        <w:spacing w:before="220"/>
        <w:ind w:firstLine="540"/>
        <w:jc w:val="both"/>
      </w:pPr>
      <w:r>
        <w:lastRenderedPageBreak/>
        <w:t xml:space="preserve">Центральные дороги, подъездные дороги, тротуары должны быть обработаны </w:t>
      </w:r>
      <w:proofErr w:type="spellStart"/>
      <w:r>
        <w:t>противогололедными</w:t>
      </w:r>
      <w:proofErr w:type="spellEnd"/>
      <w:r>
        <w:t xml:space="preserve"> материалами. Обработка проезжей части дорог и тротуаров должна начинаться сразу после снегопада.</w:t>
      </w:r>
    </w:p>
    <w:p w:rsidR="00A45157" w:rsidRDefault="00A45157">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A45157" w:rsidRDefault="00A45157">
      <w:pPr>
        <w:pStyle w:val="ConsPlusNormal"/>
        <w:spacing w:before="220"/>
        <w:ind w:firstLine="540"/>
        <w:jc w:val="both"/>
      </w:pPr>
      <w:r>
        <w:t xml:space="preserve">При выполнении работ по содержанию запрещается применение </w:t>
      </w:r>
      <w:proofErr w:type="spellStart"/>
      <w:r>
        <w:t>химреагентов</w:t>
      </w:r>
      <w:proofErr w:type="spellEnd"/>
      <w:r>
        <w:t xml:space="preserve"> на пешеходных зонах мест погребения, складирование счищаемого с дорог засоленного снега и льда на могилы, газоны, кустарники.</w:t>
      </w:r>
    </w:p>
    <w:p w:rsidR="00A45157" w:rsidRDefault="00A45157">
      <w:pPr>
        <w:pStyle w:val="ConsPlusNormal"/>
        <w:spacing w:before="220"/>
        <w:ind w:firstLine="540"/>
        <w:jc w:val="both"/>
      </w:pPr>
      <w:r>
        <w:t>К первоочередным операциям зимней уборки относятся:</w:t>
      </w:r>
    </w:p>
    <w:p w:rsidR="00A45157" w:rsidRDefault="00A45157">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A45157" w:rsidRDefault="00A45157">
      <w:pPr>
        <w:pStyle w:val="ConsPlusNormal"/>
        <w:spacing w:before="220"/>
        <w:ind w:firstLine="540"/>
        <w:jc w:val="both"/>
      </w:pPr>
      <w:r>
        <w:t>сгребание и подметание снега,</w:t>
      </w:r>
    </w:p>
    <w:p w:rsidR="00A45157" w:rsidRDefault="00A45157">
      <w:pPr>
        <w:pStyle w:val="ConsPlusNormal"/>
        <w:spacing w:before="220"/>
        <w:ind w:firstLine="540"/>
        <w:jc w:val="both"/>
      </w:pPr>
      <w:r>
        <w:t>формирование снежного вала для последующего вывоза (на подъездных дорогах).</w:t>
      </w:r>
    </w:p>
    <w:p w:rsidR="00A45157" w:rsidRDefault="00A45157">
      <w:pPr>
        <w:pStyle w:val="ConsPlusNormal"/>
        <w:spacing w:before="220"/>
        <w:ind w:firstLine="540"/>
        <w:jc w:val="both"/>
      </w:pPr>
      <w:r>
        <w:t>К операциям второй очереди относятся:</w:t>
      </w:r>
    </w:p>
    <w:p w:rsidR="00A45157" w:rsidRDefault="00A45157">
      <w:pPr>
        <w:pStyle w:val="ConsPlusNormal"/>
        <w:spacing w:before="220"/>
        <w:ind w:firstLine="540"/>
        <w:jc w:val="both"/>
      </w:pPr>
      <w:r>
        <w:t>вывоз снега с центральных и подъездных дорог,</w:t>
      </w:r>
    </w:p>
    <w:p w:rsidR="00A45157" w:rsidRDefault="00A45157">
      <w:pPr>
        <w:pStyle w:val="ConsPlusNormal"/>
        <w:spacing w:before="220"/>
        <w:ind w:firstLine="540"/>
        <w:jc w:val="both"/>
      </w:pPr>
      <w:r>
        <w:t>скалывание льда и удаление снежно-ледяных образований,</w:t>
      </w:r>
    </w:p>
    <w:p w:rsidR="00A45157" w:rsidRDefault="00A45157">
      <w:pPr>
        <w:pStyle w:val="ConsPlusNormal"/>
        <w:spacing w:before="220"/>
        <w:ind w:firstLine="540"/>
        <w:jc w:val="both"/>
      </w:pPr>
      <w:r>
        <w:t>иные работы, обеспечивающие надлежащее содержание мест погребений.</w:t>
      </w:r>
    </w:p>
    <w:p w:rsidR="00A45157" w:rsidRDefault="00A45157">
      <w:pPr>
        <w:pStyle w:val="ConsPlusNormal"/>
        <w:spacing w:before="220"/>
        <w:ind w:firstLine="540"/>
        <w:jc w:val="both"/>
      </w:pPr>
      <w:r>
        <w:t>7.5. Требования к содержанию элементов благоустройства мест погребения:</w:t>
      </w:r>
    </w:p>
    <w:p w:rsidR="00A45157" w:rsidRDefault="00A45157">
      <w:pPr>
        <w:pStyle w:val="ConsPlusNormal"/>
        <w:spacing w:before="220"/>
        <w:ind w:firstLine="540"/>
        <w:jc w:val="both"/>
      </w:pPr>
      <w:r>
        <w:t>7.5.1. общественные туалеты на кладбище должны находиться в чистом и исправном состоянии;</w:t>
      </w:r>
    </w:p>
    <w:p w:rsidR="00A45157" w:rsidRDefault="00A45157">
      <w:pPr>
        <w:pStyle w:val="ConsPlusNormal"/>
        <w:spacing w:before="220"/>
        <w:ind w:firstLine="540"/>
        <w:jc w:val="both"/>
      </w:pPr>
      <w:r>
        <w:t>7.5.2. урны на территории общественных туалетов должны быть очищены;</w:t>
      </w:r>
    </w:p>
    <w:p w:rsidR="00A45157" w:rsidRDefault="00A45157">
      <w:pPr>
        <w:pStyle w:val="ConsPlusNormal"/>
        <w:spacing w:before="220"/>
        <w:ind w:firstLine="540"/>
        <w:jc w:val="both"/>
      </w:pPr>
      <w:r>
        <w:t>7.5.3. не допускается наличие древесных насаждений, поваленных и в аварийном состоянии. Аварийные древесные насаждения подлежат сносу в течение 1 суток с момента обнаружения;</w:t>
      </w:r>
    </w:p>
    <w:p w:rsidR="00A45157" w:rsidRDefault="00A45157">
      <w:pPr>
        <w:pStyle w:val="ConsPlusNormal"/>
        <w:spacing w:before="220"/>
        <w:ind w:firstLine="540"/>
        <w:jc w:val="both"/>
      </w:pPr>
      <w:r>
        <w:t xml:space="preserve">7.5.4. </w:t>
      </w:r>
      <w:proofErr w:type="spellStart"/>
      <w:r>
        <w:t>мусоронакопители</w:t>
      </w:r>
      <w:proofErr w:type="spellEnd"/>
      <w:r>
        <w:t xml:space="preserve"> и урны на территории кладбища должны быть очищены. Мусор должен вывозиться по мере накопления, не реже 1 раза в 3 суток;</w:t>
      </w:r>
    </w:p>
    <w:p w:rsidR="00A45157" w:rsidRDefault="00A45157">
      <w:pPr>
        <w:pStyle w:val="ConsPlusNormal"/>
        <w:spacing w:before="220"/>
        <w:ind w:firstLine="540"/>
        <w:jc w:val="both"/>
      </w:pPr>
      <w:r>
        <w:t>7.5.5. 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rsidR="00A45157" w:rsidRDefault="00A45157">
      <w:pPr>
        <w:pStyle w:val="ConsPlusNormal"/>
        <w:spacing w:before="220"/>
        <w:ind w:firstLine="540"/>
        <w:jc w:val="both"/>
      </w:pPr>
      <w:r>
        <w:t>Высота травы в пределах участка захоронения не должна превышать 15 см.</w:t>
      </w:r>
    </w:p>
    <w:p w:rsidR="00A45157" w:rsidRDefault="00A45157">
      <w:pPr>
        <w:pStyle w:val="ConsPlusNormal"/>
        <w:spacing w:before="220"/>
        <w:ind w:firstLine="540"/>
        <w:jc w:val="both"/>
      </w:pPr>
      <w:r>
        <w:t>Наличие поросли сорной древесно-кустарниковой растительности допускается не более 10% от площади участка захоронения.</w:t>
      </w:r>
    </w:p>
    <w:p w:rsidR="00A45157" w:rsidRDefault="00A45157">
      <w:pPr>
        <w:pStyle w:val="ConsPlusNormal"/>
        <w:spacing w:before="220"/>
        <w:ind w:firstLine="540"/>
        <w:jc w:val="both"/>
      </w:pPr>
      <w:r>
        <w:t>7.6. Требования к содержанию мест захоронения:</w:t>
      </w:r>
    </w:p>
    <w:p w:rsidR="00A45157" w:rsidRDefault="00A45157">
      <w:pPr>
        <w:pStyle w:val="ConsPlusNormal"/>
        <w:spacing w:before="220"/>
        <w:ind w:firstLine="540"/>
        <w:jc w:val="both"/>
      </w:pPr>
      <w:proofErr w:type="gramStart"/>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roofErr w:type="gramEnd"/>
    </w:p>
    <w:p w:rsidR="00A45157" w:rsidRDefault="00A45157">
      <w:pPr>
        <w:pStyle w:val="ConsPlusNormal"/>
        <w:spacing w:before="220"/>
        <w:ind w:firstLine="540"/>
        <w:jc w:val="both"/>
      </w:pPr>
      <w:r>
        <w:t xml:space="preserve">7.6.2. установка, замена надмогильных сооружений на кладбище осуществляются только в </w:t>
      </w:r>
      <w:r>
        <w:lastRenderedPageBreak/>
        <w:t>границах мест захоронения. Во всех иных случаях требуется согласование указанных работ в порядке, установленном правовым актом администрации города Перми;</w:t>
      </w:r>
    </w:p>
    <w:p w:rsidR="00A45157" w:rsidRDefault="00A45157">
      <w:pPr>
        <w:pStyle w:val="ConsPlusNormal"/>
        <w:spacing w:before="22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A45157" w:rsidRDefault="00A45157">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A45157" w:rsidRDefault="00A45157">
      <w:pPr>
        <w:pStyle w:val="ConsPlusNormal"/>
        <w:jc w:val="both"/>
      </w:pPr>
    </w:p>
    <w:p w:rsidR="00A45157" w:rsidRDefault="00A45157">
      <w:pPr>
        <w:pStyle w:val="ConsPlusTitle"/>
        <w:jc w:val="center"/>
        <w:outlineLvl w:val="1"/>
      </w:pPr>
      <w:r>
        <w:t>VIII. Содержание зон отдыха</w:t>
      </w:r>
    </w:p>
    <w:p w:rsidR="00A45157" w:rsidRDefault="00A45157">
      <w:pPr>
        <w:pStyle w:val="ConsPlusNormal"/>
        <w:jc w:val="both"/>
      </w:pPr>
    </w:p>
    <w:p w:rsidR="00A45157" w:rsidRDefault="00A45157">
      <w:pPr>
        <w:pStyle w:val="ConsPlusNormal"/>
        <w:ind w:firstLine="540"/>
        <w:jc w:val="both"/>
      </w:pPr>
      <w:r>
        <w:t>8.1. К зонам отдыха относятся парки, скверы, сады, бульвары, организованные места отдыха в городских лесах, пляжи.</w:t>
      </w:r>
    </w:p>
    <w:p w:rsidR="00A45157" w:rsidRDefault="00A45157">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A45157" w:rsidRDefault="00A45157">
      <w:pPr>
        <w:pStyle w:val="ConsPlusNormal"/>
        <w:spacing w:before="220"/>
        <w:ind w:firstLine="540"/>
        <w:jc w:val="both"/>
      </w:pPr>
      <w: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rsidR="00A45157" w:rsidRDefault="00A45157">
      <w:pPr>
        <w:pStyle w:val="ConsPlusNormal"/>
        <w:spacing w:before="22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A45157" w:rsidRDefault="00A45157">
      <w:pPr>
        <w:pStyle w:val="ConsPlusNormal"/>
        <w:spacing w:before="220"/>
        <w:ind w:firstLine="540"/>
        <w:jc w:val="both"/>
      </w:pPr>
      <w:r>
        <w:t>8.3. Зона отдыха должна быть укомплектована:</w:t>
      </w:r>
    </w:p>
    <w:p w:rsidR="00A45157" w:rsidRDefault="00A45157">
      <w:pPr>
        <w:pStyle w:val="ConsPlusNormal"/>
        <w:spacing w:before="220"/>
        <w:ind w:firstLine="540"/>
        <w:jc w:val="both"/>
      </w:pPr>
      <w:r>
        <w:t>урнами исходя из расчета 1 урна на 800 кв. м,</w:t>
      </w:r>
    </w:p>
    <w:p w:rsidR="00A45157" w:rsidRDefault="00A45157">
      <w:pPr>
        <w:pStyle w:val="ConsPlusNormal"/>
        <w:spacing w:before="220"/>
        <w:ind w:firstLine="540"/>
        <w:jc w:val="both"/>
      </w:pPr>
      <w:r>
        <w:t>оборудованными и функционирующими туалетными кабинами из расчета одна туалетная кабина на 5000 кв. м.</w:t>
      </w:r>
    </w:p>
    <w:p w:rsidR="00A45157" w:rsidRDefault="00A45157">
      <w:pPr>
        <w:pStyle w:val="ConsPlusNormal"/>
        <w:spacing w:before="22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A45157" w:rsidRDefault="00A45157">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A45157" w:rsidRDefault="00A45157">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A45157" w:rsidRDefault="00A45157">
      <w:pPr>
        <w:pStyle w:val="ConsPlusNormal"/>
        <w:spacing w:before="220"/>
        <w:ind w:firstLine="540"/>
        <w:jc w:val="both"/>
      </w:pPr>
      <w:r>
        <w:t>8.5. В зонах отдыха запрещается:</w:t>
      </w:r>
    </w:p>
    <w:p w:rsidR="00A45157" w:rsidRDefault="00A45157">
      <w:pPr>
        <w:pStyle w:val="ConsPlusNormal"/>
        <w:spacing w:before="220"/>
        <w:ind w:firstLine="540"/>
        <w:jc w:val="both"/>
      </w:pPr>
      <w:r>
        <w:t>купание животных,</w:t>
      </w:r>
    </w:p>
    <w:p w:rsidR="00A45157" w:rsidRDefault="00A45157">
      <w:pPr>
        <w:pStyle w:val="ConsPlusNormal"/>
        <w:spacing w:before="220"/>
        <w:ind w:firstLine="540"/>
        <w:jc w:val="both"/>
      </w:pPr>
      <w:r>
        <w:t>стирка белья,</w:t>
      </w:r>
    </w:p>
    <w:p w:rsidR="00A45157" w:rsidRDefault="00A45157">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A45157" w:rsidRDefault="00A45157">
      <w:pPr>
        <w:pStyle w:val="ConsPlusNormal"/>
        <w:spacing w:before="220"/>
        <w:ind w:firstLine="540"/>
        <w:jc w:val="both"/>
      </w:pPr>
      <w:r>
        <w:t>устройство автостоянок, парковок (парковочных мест), гаражей,</w:t>
      </w:r>
    </w:p>
    <w:p w:rsidR="00A45157" w:rsidRDefault="00A45157">
      <w:pPr>
        <w:pStyle w:val="ConsPlusNormal"/>
        <w:spacing w:before="220"/>
        <w:ind w:firstLine="540"/>
        <w:jc w:val="both"/>
      </w:pPr>
      <w:r>
        <w:t>реализация напитков в стеклянной таре.</w:t>
      </w:r>
    </w:p>
    <w:p w:rsidR="00A45157" w:rsidRDefault="00A45157">
      <w:pPr>
        <w:pStyle w:val="ConsPlusNormal"/>
        <w:jc w:val="both"/>
      </w:pPr>
    </w:p>
    <w:p w:rsidR="00A45157" w:rsidRDefault="00A45157">
      <w:pPr>
        <w:pStyle w:val="ConsPlusTitle"/>
        <w:jc w:val="center"/>
        <w:outlineLvl w:val="1"/>
      </w:pPr>
      <w:r>
        <w:lastRenderedPageBreak/>
        <w:t>IX. Проектирование, размещение, содержание и восстановление</w:t>
      </w:r>
    </w:p>
    <w:p w:rsidR="00A45157" w:rsidRDefault="00A45157">
      <w:pPr>
        <w:pStyle w:val="ConsPlusTitle"/>
        <w:jc w:val="center"/>
      </w:pPr>
      <w:r>
        <w:t>элементов благоустройства, а также внешний вид</w:t>
      </w:r>
    </w:p>
    <w:p w:rsidR="00A45157" w:rsidRDefault="00A45157">
      <w:pPr>
        <w:pStyle w:val="ConsPlusTitle"/>
        <w:jc w:val="center"/>
      </w:pPr>
      <w:r>
        <w:t>Нестационарных объектов</w:t>
      </w:r>
    </w:p>
    <w:p w:rsidR="00A45157" w:rsidRDefault="00A45157">
      <w:pPr>
        <w:pStyle w:val="ConsPlusNormal"/>
        <w:jc w:val="both"/>
      </w:pPr>
    </w:p>
    <w:p w:rsidR="00A45157" w:rsidRDefault="00A45157">
      <w:pPr>
        <w:pStyle w:val="ConsPlusNormal"/>
        <w:ind w:firstLine="540"/>
        <w:jc w:val="both"/>
      </w:pPr>
      <w:r>
        <w:t xml:space="preserve">9.1. </w:t>
      </w:r>
      <w:proofErr w:type="gramStart"/>
      <w: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roofErr w:type="gramEnd"/>
    </w:p>
    <w:p w:rsidR="00A45157" w:rsidRDefault="00A45157">
      <w:pPr>
        <w:pStyle w:val="ConsPlusNormal"/>
        <w:spacing w:before="220"/>
        <w:ind w:firstLine="540"/>
        <w:jc w:val="both"/>
      </w:pPr>
      <w:proofErr w:type="spellStart"/>
      <w:r>
        <w:t>велопарковка</w:t>
      </w:r>
      <w:proofErr w:type="spellEnd"/>
      <w:r>
        <w:t>,</w:t>
      </w:r>
    </w:p>
    <w:p w:rsidR="00A45157" w:rsidRDefault="00A45157">
      <w:pPr>
        <w:pStyle w:val="ConsPlusNormal"/>
        <w:spacing w:before="220"/>
        <w:ind w:firstLine="540"/>
        <w:jc w:val="both"/>
      </w:pPr>
      <w:r>
        <w:t>газон, цветник,</w:t>
      </w:r>
    </w:p>
    <w:p w:rsidR="00A45157" w:rsidRDefault="00A45157">
      <w:pPr>
        <w:pStyle w:val="ConsPlusNormal"/>
        <w:spacing w:before="220"/>
        <w:ind w:firstLine="540"/>
        <w:jc w:val="both"/>
      </w:pPr>
      <w: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A45157" w:rsidRDefault="00A45157">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A45157" w:rsidRDefault="00A45157">
      <w:pPr>
        <w:pStyle w:val="ConsPlusNormal"/>
        <w:spacing w:before="220"/>
        <w:ind w:firstLine="540"/>
        <w:jc w:val="both"/>
      </w:pPr>
      <w:r>
        <w:t>лотки для сбора воды,</w:t>
      </w:r>
    </w:p>
    <w:p w:rsidR="00A45157" w:rsidRDefault="00A45157">
      <w:pPr>
        <w:pStyle w:val="ConsPlusNormal"/>
        <w:spacing w:before="220"/>
        <w:ind w:firstLine="540"/>
        <w:jc w:val="both"/>
      </w:pPr>
      <w:r>
        <w:t>лестница, не являющаяся объектом капитального строительства,</w:t>
      </w:r>
    </w:p>
    <w:p w:rsidR="00A45157" w:rsidRDefault="00A45157">
      <w:pPr>
        <w:pStyle w:val="ConsPlusNormal"/>
        <w:spacing w:before="220"/>
        <w:ind w:firstLine="540"/>
        <w:jc w:val="both"/>
      </w:pPr>
      <w:r>
        <w:t>малые архитектурные формы,</w:t>
      </w:r>
    </w:p>
    <w:p w:rsidR="00A45157" w:rsidRDefault="00A45157">
      <w:pPr>
        <w:pStyle w:val="ConsPlusNormal"/>
        <w:spacing w:before="220"/>
        <w:ind w:firstLine="540"/>
        <w:jc w:val="both"/>
      </w:pPr>
      <w:r>
        <w:t>оборудование и установки наружного освещения,</w:t>
      </w:r>
    </w:p>
    <w:p w:rsidR="00A45157" w:rsidRDefault="00A45157">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A45157" w:rsidRDefault="00A45157">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A45157" w:rsidRDefault="00A45157">
      <w:pPr>
        <w:pStyle w:val="ConsPlusNormal"/>
        <w:spacing w:before="22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A45157" w:rsidRDefault="00A45157">
      <w:pPr>
        <w:pStyle w:val="ConsPlusNormal"/>
        <w:spacing w:before="220"/>
        <w:ind w:firstLine="540"/>
        <w:jc w:val="both"/>
      </w:pPr>
      <w:r>
        <w:t xml:space="preserve">элементы обустройства места отвала снега (лотки для сбора воды, </w:t>
      </w:r>
      <w:proofErr w:type="spellStart"/>
      <w:r>
        <w:t>обваловка</w:t>
      </w:r>
      <w:proofErr w:type="spellEnd"/>
      <w:r>
        <w:t xml:space="preserve"> территории, покрытие, материал или грунт, препятствующие прониканию талых вод в грунтовые воды),</w:t>
      </w:r>
    </w:p>
    <w:p w:rsidR="00A45157" w:rsidRDefault="00A45157">
      <w:pPr>
        <w:pStyle w:val="ConsPlusNormal"/>
        <w:spacing w:before="220"/>
        <w:ind w:firstLine="540"/>
        <w:jc w:val="both"/>
      </w:pPr>
      <w:r>
        <w:t>фонтаны, питьевые фонтанчики,</w:t>
      </w:r>
    </w:p>
    <w:p w:rsidR="00A45157" w:rsidRDefault="00A45157">
      <w:pPr>
        <w:pStyle w:val="ConsPlusNormal"/>
        <w:spacing w:before="220"/>
        <w:ind w:firstLine="540"/>
        <w:jc w:val="both"/>
      </w:pPr>
      <w:r>
        <w:t>элементы обустройства автостоянок.</w:t>
      </w:r>
    </w:p>
    <w:p w:rsidR="00A45157" w:rsidRDefault="00A45157">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A45157" w:rsidRDefault="00A45157">
      <w:pPr>
        <w:pStyle w:val="ConsPlusNormal"/>
        <w:spacing w:before="220"/>
        <w:ind w:firstLine="540"/>
        <w:jc w:val="both"/>
      </w:pPr>
      <w:r>
        <w:t>9.3. Общие требования к элементам благоустройства:</w:t>
      </w:r>
    </w:p>
    <w:p w:rsidR="00A45157" w:rsidRDefault="00A45157">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A45157" w:rsidRDefault="00A45157">
      <w:pPr>
        <w:pStyle w:val="ConsPlusNormal"/>
        <w:spacing w:before="220"/>
        <w:ind w:firstLine="540"/>
        <w:jc w:val="both"/>
      </w:pPr>
      <w:r>
        <w:lastRenderedPageBreak/>
        <w:t>должны содержаться в технически исправном состоянии и отвечать функциональному назначению,</w:t>
      </w:r>
    </w:p>
    <w:p w:rsidR="00A45157" w:rsidRDefault="00A45157">
      <w:pPr>
        <w:pStyle w:val="ConsPlusNormal"/>
        <w:spacing w:before="220"/>
        <w:ind w:firstLine="540"/>
        <w:jc w:val="both"/>
      </w:pPr>
      <w:r>
        <w:t>должны быть чистыми, не допускается наличие ржавчины, коррозии, грязи.</w:t>
      </w:r>
    </w:p>
    <w:p w:rsidR="00A45157" w:rsidRDefault="00A45157">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A45157" w:rsidRDefault="00A45157">
      <w:pPr>
        <w:pStyle w:val="ConsPlusNormal"/>
        <w:spacing w:before="220"/>
        <w:ind w:firstLine="540"/>
        <w:jc w:val="both"/>
      </w:pPr>
      <w:r>
        <w:t>9.4.1. требования к элементам благоустройства автостоянок:</w:t>
      </w:r>
    </w:p>
    <w:p w:rsidR="00A45157" w:rsidRDefault="00A45157">
      <w:pPr>
        <w:pStyle w:val="ConsPlusNormal"/>
        <w:spacing w:before="220"/>
        <w:ind w:firstLine="540"/>
        <w:jc w:val="both"/>
      </w:pPr>
      <w:r>
        <w:t xml:space="preserve">9.4.1.1. 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t>машино-мест</w:t>
      </w:r>
      <w:proofErr w:type="spellEnd"/>
      <w:r>
        <w:t>), осветительное и информационное оборудование, пост охраны, место (площадка) для накопления отходов, санитарный узел;</w:t>
      </w:r>
    </w:p>
    <w:p w:rsidR="00A45157" w:rsidRDefault="00A45157">
      <w:pPr>
        <w:pStyle w:val="ConsPlusNormal"/>
        <w:spacing w:before="220"/>
        <w:ind w:firstLine="540"/>
        <w:jc w:val="both"/>
      </w:pPr>
      <w:r>
        <w:t xml:space="preserve">9.4.1.2. разделительные элементы (разметка </w:t>
      </w:r>
      <w:proofErr w:type="spellStart"/>
      <w:r>
        <w:t>машино-мест</w:t>
      </w:r>
      <w:proofErr w:type="spellEnd"/>
      <w:r>
        <w:t>) на автостоянках должны быть выполнены в виде белых полос и (или) озелененных полос (газонов);</w:t>
      </w:r>
    </w:p>
    <w:p w:rsidR="00A45157" w:rsidRDefault="00A45157">
      <w:pPr>
        <w:pStyle w:val="ConsPlusNormal"/>
        <w:spacing w:before="220"/>
        <w:ind w:firstLine="540"/>
        <w:jc w:val="both"/>
      </w:pPr>
      <w:r>
        <w:t>9.4.1.3. ограждение территории автостоянки должно быть выполнено из временных декоративных конструкций из негорючих материалов;</w:t>
      </w:r>
    </w:p>
    <w:p w:rsidR="00A45157" w:rsidRDefault="00A45157">
      <w:pPr>
        <w:pStyle w:val="ConsPlusNormal"/>
        <w:spacing w:before="220"/>
        <w:ind w:firstLine="540"/>
        <w:jc w:val="both"/>
      </w:pPr>
      <w:r>
        <w:t>9.4.1.4. 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A45157" w:rsidRDefault="00A45157">
      <w:pPr>
        <w:pStyle w:val="ConsPlusNormal"/>
        <w:spacing w:before="220"/>
        <w:ind w:firstLine="540"/>
        <w:jc w:val="both"/>
      </w:pPr>
      <w:r>
        <w:t>9.4.2. требования к ограждениям (заборам):</w:t>
      </w:r>
    </w:p>
    <w:p w:rsidR="00A45157" w:rsidRDefault="00A45157">
      <w:pPr>
        <w:pStyle w:val="ConsPlusNormal"/>
        <w:spacing w:before="220"/>
        <w:ind w:firstLine="540"/>
        <w:jc w:val="both"/>
      </w:pPr>
      <w:r>
        <w:t>9.4.2.1. при проектировании ограждения должны быть выполнены следующие требования:</w:t>
      </w:r>
    </w:p>
    <w:p w:rsidR="00A45157" w:rsidRDefault="00A45157">
      <w:pPr>
        <w:pStyle w:val="ConsPlusNormal"/>
        <w:spacing w:before="220"/>
        <w:ind w:firstLine="540"/>
        <w:jc w:val="both"/>
      </w:pPr>
      <w:r>
        <w:t>расположение ограждения - в границах предоставленного земельного участка,</w:t>
      </w:r>
    </w:p>
    <w:p w:rsidR="00A45157" w:rsidRDefault="00A45157">
      <w:pPr>
        <w:pStyle w:val="ConsPlusNormal"/>
        <w:spacing w:before="220"/>
        <w:ind w:firstLine="540"/>
        <w:jc w:val="both"/>
      </w:pPr>
      <w:r>
        <w:t>высотой не более 2,2 м,</w:t>
      </w:r>
    </w:p>
    <w:p w:rsidR="00A45157" w:rsidRDefault="00A45157">
      <w:pPr>
        <w:pStyle w:val="ConsPlusNormal"/>
        <w:spacing w:before="220"/>
        <w:ind w:firstLine="540"/>
        <w:jc w:val="both"/>
      </w:pPr>
      <w: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A45157" w:rsidRDefault="00A45157">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A45157" w:rsidRDefault="00A45157">
      <w:pPr>
        <w:pStyle w:val="ConsPlusNormal"/>
        <w:spacing w:before="220"/>
        <w:ind w:firstLine="540"/>
        <w:jc w:val="both"/>
      </w:pPr>
      <w:r>
        <w:t>допускается использовать в виде ограждений живую изгородь.</w:t>
      </w:r>
    </w:p>
    <w:p w:rsidR="00A45157" w:rsidRDefault="00A45157">
      <w:pPr>
        <w:pStyle w:val="ConsPlusNormal"/>
        <w:spacing w:before="220"/>
        <w:ind w:firstLine="540"/>
        <w:jc w:val="both"/>
      </w:pPr>
      <w:r>
        <w:t>Запрещается устанавливать ограждения:</w:t>
      </w:r>
    </w:p>
    <w:p w:rsidR="00A45157" w:rsidRDefault="00A45157">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A45157" w:rsidRDefault="00A45157">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A45157" w:rsidRDefault="00A45157">
      <w:pPr>
        <w:pStyle w:val="ConsPlusNormal"/>
        <w:spacing w:before="220"/>
        <w:ind w:firstLine="540"/>
        <w:jc w:val="both"/>
      </w:pPr>
      <w:r>
        <w:t>9.4.2.2. требования к содержанию ограждений:</w:t>
      </w:r>
    </w:p>
    <w:p w:rsidR="00A45157" w:rsidRDefault="00A45157">
      <w:pPr>
        <w:pStyle w:val="ConsPlusNormal"/>
        <w:spacing w:before="220"/>
        <w:ind w:firstLine="540"/>
        <w:jc w:val="both"/>
      </w:pPr>
      <w:r>
        <w:t>металлические элементы ограждения не должны иметь коррозии,</w:t>
      </w:r>
    </w:p>
    <w:p w:rsidR="00A45157" w:rsidRDefault="00A45157">
      <w:pPr>
        <w:pStyle w:val="ConsPlusNormal"/>
        <w:spacing w:before="220"/>
        <w:ind w:firstLine="540"/>
        <w:jc w:val="both"/>
      </w:pPr>
      <w:r>
        <w:lastRenderedPageBreak/>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A45157" w:rsidRDefault="00A45157">
      <w:pPr>
        <w:pStyle w:val="ConsPlusNormal"/>
        <w:spacing w:before="220"/>
        <w:ind w:firstLine="540"/>
        <w:jc w:val="both"/>
      </w:pPr>
      <w:r>
        <w:t>9.4.3. требования к элементам благоустройства придомовой территории многоквартирного дома:</w:t>
      </w:r>
    </w:p>
    <w:p w:rsidR="00A45157" w:rsidRDefault="00A45157">
      <w:pPr>
        <w:pStyle w:val="ConsPlusNormal"/>
        <w:spacing w:before="220"/>
        <w:ind w:firstLine="540"/>
        <w:jc w:val="both"/>
      </w:pPr>
      <w:r>
        <w:t>9.4.3.1. 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A45157" w:rsidRDefault="00A45157">
      <w:pPr>
        <w:pStyle w:val="ConsPlusNormal"/>
        <w:spacing w:before="220"/>
        <w:ind w:firstLine="540"/>
        <w:jc w:val="both"/>
      </w:pPr>
      <w:r>
        <w:t>9.4.3.2. проезд вдоль дома должен быть шириной не менее 2,5 м в покрытии из асфальта или плитки с учетом возможности зимней и летней механизированной уборки;</w:t>
      </w:r>
    </w:p>
    <w:p w:rsidR="00A45157" w:rsidRDefault="00A45157">
      <w:pPr>
        <w:pStyle w:val="ConsPlusNormal"/>
        <w:spacing w:before="220"/>
        <w:ind w:firstLine="540"/>
        <w:jc w:val="both"/>
      </w:pPr>
      <w:r>
        <w:t>9.4.3.3. урна должна быть размещена у каждого подъезда;</w:t>
      </w:r>
    </w:p>
    <w:p w:rsidR="00A45157" w:rsidRDefault="00A45157">
      <w:pPr>
        <w:pStyle w:val="ConsPlusNormal"/>
        <w:spacing w:before="220"/>
        <w:ind w:firstLine="540"/>
        <w:jc w:val="both"/>
      </w:pPr>
      <w:r>
        <w:t>9.4.3.4. на хозяйственно-бытовых площадках размещаются конструкции для сушки белья и (или) для чистки ковров.</w:t>
      </w:r>
    </w:p>
    <w:p w:rsidR="00A45157" w:rsidRDefault="00A45157">
      <w:pPr>
        <w:pStyle w:val="ConsPlusNormal"/>
        <w:spacing w:before="220"/>
        <w:ind w:firstLine="540"/>
        <w:jc w:val="both"/>
      </w:pPr>
      <w:r>
        <w:t>Вход на площадку организовывается с пешеходной дорожки или тропинок.</w:t>
      </w:r>
    </w:p>
    <w:p w:rsidR="00A45157" w:rsidRDefault="00A45157">
      <w:pPr>
        <w:pStyle w:val="ConsPlusNormal"/>
        <w:spacing w:before="220"/>
        <w:ind w:firstLine="540"/>
        <w:jc w:val="both"/>
      </w:pPr>
      <w:r>
        <w:t>Площадка должна иметь твердое основание. Крепить веревки для сушки белья к деревьям запрещается.</w:t>
      </w:r>
    </w:p>
    <w:p w:rsidR="00A45157" w:rsidRDefault="00A45157">
      <w:pPr>
        <w:pStyle w:val="ConsPlusNormal"/>
        <w:spacing w:before="220"/>
        <w:ind w:firstLine="540"/>
        <w:jc w:val="both"/>
      </w:pPr>
      <w:r>
        <w:t>Расстояние от хозяйственно-бытовой площадки до окон жилых домов должно составлять не менее 20 м;</w:t>
      </w:r>
    </w:p>
    <w:p w:rsidR="00A45157" w:rsidRDefault="00A45157">
      <w:pPr>
        <w:pStyle w:val="ConsPlusNormal"/>
        <w:spacing w:before="220"/>
        <w:ind w:firstLine="540"/>
        <w:jc w:val="both"/>
      </w:pPr>
      <w:r>
        <w:t>9.4.3.5. все участки с открытым грунтом должны быть озеленены (созданы газоны и (</w:t>
      </w:r>
      <w:proofErr w:type="gramStart"/>
      <w:r>
        <w:t xml:space="preserve">или) </w:t>
      </w:r>
      <w:proofErr w:type="gramEnd"/>
      <w:r>
        <w:t>цветники, высажены зеленые насаждения);</w:t>
      </w:r>
    </w:p>
    <w:p w:rsidR="00A45157" w:rsidRDefault="00A45157">
      <w:pPr>
        <w:pStyle w:val="ConsPlusNormal"/>
        <w:spacing w:before="220"/>
        <w:ind w:firstLine="540"/>
        <w:jc w:val="both"/>
      </w:pPr>
      <w:r>
        <w:t>9.4.3.6. требования к содержанию элементов благоустройства:</w:t>
      </w:r>
    </w:p>
    <w:p w:rsidR="00A45157" w:rsidRDefault="00A45157">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A45157" w:rsidRDefault="00A45157">
      <w:pPr>
        <w:pStyle w:val="ConsPlusNormal"/>
        <w:spacing w:before="220"/>
        <w:ind w:firstLine="540"/>
        <w:jc w:val="both"/>
      </w:pPr>
      <w:r>
        <w:t>9.4.4. требования к Нестационарным объектам:</w:t>
      </w:r>
    </w:p>
    <w:p w:rsidR="00A45157" w:rsidRDefault="00A45157">
      <w:pPr>
        <w:pStyle w:val="ConsPlusNormal"/>
        <w:spacing w:before="220"/>
        <w:ind w:firstLine="540"/>
        <w:jc w:val="both"/>
      </w:pPr>
      <w:proofErr w:type="gramStart"/>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498" w:history="1">
        <w:r>
          <w:rPr>
            <w:color w:val="0000FF"/>
          </w:rPr>
          <w:t>подпунктами 9.4.4.2</w:t>
        </w:r>
      </w:hyperlink>
      <w:r>
        <w:t xml:space="preserve">, </w:t>
      </w:r>
      <w:hyperlink w:anchor="P503" w:history="1">
        <w:r>
          <w:rPr>
            <w:color w:val="0000FF"/>
          </w:rPr>
          <w:t>9.4.4.4</w:t>
        </w:r>
      </w:hyperlink>
      <w:r>
        <w:t xml:space="preserve"> Правил.</w:t>
      </w:r>
      <w:proofErr w:type="gramEnd"/>
    </w:p>
    <w:p w:rsidR="00A45157" w:rsidRDefault="00A45157">
      <w:pPr>
        <w:pStyle w:val="ConsPlusNormal"/>
        <w:spacing w:before="22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A45157" w:rsidRDefault="00A45157">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Размещение Нестационарных объектов по </w:t>
      </w:r>
      <w:proofErr w:type="gramStart"/>
      <w:r>
        <w:t>индивидуальным проектам</w:t>
      </w:r>
      <w:proofErr w:type="gramEnd"/>
      <w:r>
        <w:t xml:space="preserve"> (эскизам) внешнего вида Нестационарных объектов осуществляется в случаях и порядке, предусмотренных </w:t>
      </w:r>
      <w:hyperlink w:anchor="P503" w:history="1">
        <w:r>
          <w:rPr>
            <w:color w:val="0000FF"/>
          </w:rPr>
          <w:t>подпунктом 9.4.4.4</w:t>
        </w:r>
      </w:hyperlink>
      <w:r>
        <w:t xml:space="preserve"> Правил;</w:t>
      </w:r>
    </w:p>
    <w:p w:rsidR="00A45157" w:rsidRDefault="00A45157">
      <w:pPr>
        <w:pStyle w:val="ConsPlusNormal"/>
        <w:spacing w:before="220"/>
        <w:ind w:firstLine="540"/>
        <w:jc w:val="both"/>
      </w:pPr>
      <w:bookmarkStart w:id="2" w:name="P498"/>
      <w:bookmarkEnd w:id="2"/>
      <w:r>
        <w:t>9.4.4.2. размещение Нестационарных объектов:</w:t>
      </w:r>
    </w:p>
    <w:p w:rsidR="00A45157" w:rsidRDefault="00A45157">
      <w:pPr>
        <w:pStyle w:val="ConsPlusNormal"/>
        <w:spacing w:before="220"/>
        <w:ind w:firstLine="540"/>
        <w:jc w:val="both"/>
      </w:pPr>
      <w:proofErr w:type="gramStart"/>
      <w: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w:t>
      </w:r>
      <w:r>
        <w:lastRenderedPageBreak/>
        <w:t>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roofErr w:type="gramEnd"/>
    </w:p>
    <w:p w:rsidR="00A45157" w:rsidRDefault="00A45157">
      <w:pPr>
        <w:pStyle w:val="ConsPlusNormal"/>
        <w:spacing w:before="220"/>
        <w:ind w:firstLine="540"/>
        <w:jc w:val="both"/>
      </w:pPr>
      <w:proofErr w:type="gramStart"/>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roofErr w:type="gramEnd"/>
    </w:p>
    <w:p w:rsidR="00A45157" w:rsidRDefault="00A45157">
      <w:pPr>
        <w:pStyle w:val="ConsPlusNormal"/>
        <w:spacing w:before="220"/>
        <w:ind w:firstLine="540"/>
        <w:jc w:val="both"/>
      </w:pPr>
      <w:proofErr w:type="gramStart"/>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roofErr w:type="gramEnd"/>
    </w:p>
    <w:p w:rsidR="00A45157" w:rsidRDefault="00A45157">
      <w:pPr>
        <w:pStyle w:val="ConsPlusNormal"/>
        <w:spacing w:before="220"/>
        <w:ind w:firstLine="540"/>
        <w:jc w:val="both"/>
      </w:pPr>
      <w:r>
        <w:t xml:space="preserve">9.4.4.3. </w:t>
      </w:r>
      <w:hyperlink w:anchor="P841" w:history="1">
        <w:r>
          <w:rPr>
            <w:color w:val="0000FF"/>
          </w:rPr>
          <w:t>требования</w:t>
        </w:r>
      </w:hyperlink>
      <w:r>
        <w:t xml:space="preserve"> к типовым проектам Нестационарных объектов установлены в приложении 1 к Правилам;</w:t>
      </w:r>
    </w:p>
    <w:p w:rsidR="00A45157" w:rsidRDefault="00A45157">
      <w:pPr>
        <w:pStyle w:val="ConsPlusNormal"/>
        <w:spacing w:before="220"/>
        <w:ind w:firstLine="540"/>
        <w:jc w:val="both"/>
      </w:pPr>
      <w:bookmarkStart w:id="3" w:name="P503"/>
      <w:bookmarkEnd w:id="3"/>
      <w:r>
        <w:t xml:space="preserve">9.4.4.4. Нестационарные объекты по </w:t>
      </w:r>
      <w:proofErr w:type="gramStart"/>
      <w:r>
        <w:t>индивидуальным проектам</w:t>
      </w:r>
      <w:proofErr w:type="gramEnd"/>
      <w:r>
        <w:t xml:space="preserve"> (эскизам) внешнего вида не должны нарушать архитектурный облик сложившейся застройки соответствующей территории города Перми и размещаются:</w:t>
      </w:r>
    </w:p>
    <w:p w:rsidR="00A45157" w:rsidRDefault="00A45157">
      <w:pPr>
        <w:pStyle w:val="ConsPlusNormal"/>
        <w:spacing w:before="220"/>
        <w:ind w:firstLine="540"/>
        <w:jc w:val="both"/>
      </w:pPr>
      <w:r>
        <w:t>на территориях набережных, пляжей,</w:t>
      </w:r>
    </w:p>
    <w:p w:rsidR="00A45157" w:rsidRDefault="00A45157">
      <w:pPr>
        <w:pStyle w:val="ConsPlusNormal"/>
        <w:spacing w:before="22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A45157" w:rsidRDefault="00A45157">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A45157" w:rsidRDefault="00A45157">
      <w:pPr>
        <w:pStyle w:val="ConsPlusNormal"/>
        <w:spacing w:before="220"/>
        <w:ind w:firstLine="540"/>
        <w:jc w:val="both"/>
      </w:pPr>
      <w:r>
        <w:t xml:space="preserve">Нестационарные объекты по </w:t>
      </w:r>
      <w:proofErr w:type="gramStart"/>
      <w:r>
        <w:t>индивидуальным проектам</w:t>
      </w:r>
      <w:proofErr w:type="gramEnd"/>
      <w:r>
        <w:t xml:space="preserve">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города Перми,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A45157" w:rsidRDefault="00A45157">
      <w:pPr>
        <w:pStyle w:val="ConsPlusNormal"/>
        <w:spacing w:before="220"/>
        <w:ind w:firstLine="540"/>
        <w:jc w:val="both"/>
      </w:pPr>
      <w:r>
        <w:t xml:space="preserve">Размеры Нестационарных объектов по </w:t>
      </w:r>
      <w:proofErr w:type="gramStart"/>
      <w:r>
        <w:t>индивидуальным проектам</w:t>
      </w:r>
      <w:proofErr w:type="gramEnd"/>
      <w:r>
        <w:t xml:space="preserve">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A45157" w:rsidRDefault="00A45157">
      <w:pPr>
        <w:pStyle w:val="ConsPlusNormal"/>
        <w:spacing w:before="220"/>
        <w:ind w:firstLine="540"/>
        <w:jc w:val="both"/>
      </w:pPr>
      <w:r>
        <w:t xml:space="preserve">Размещение Нестационарного объекта по </w:t>
      </w:r>
      <w:proofErr w:type="gramStart"/>
      <w:r>
        <w:t>индивидуальным проектам</w:t>
      </w:r>
      <w:proofErr w:type="gramEnd"/>
      <w:r>
        <w:t xml:space="preserve">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A45157" w:rsidRDefault="00A45157">
      <w:pPr>
        <w:pStyle w:val="ConsPlusNormal"/>
        <w:spacing w:before="220"/>
        <w:ind w:firstLine="540"/>
        <w:jc w:val="both"/>
      </w:pPr>
      <w:r>
        <w:t>9.4.5. требования к стендам с информацией о строительстве, реконструкции, капитальном ремонте зданий, строений, сооружений:</w:t>
      </w:r>
    </w:p>
    <w:p w:rsidR="00A45157" w:rsidRDefault="00A45157">
      <w:pPr>
        <w:pStyle w:val="ConsPlusNormal"/>
        <w:spacing w:before="220"/>
        <w:ind w:firstLine="540"/>
        <w:jc w:val="both"/>
      </w:pPr>
      <w:r>
        <w:t xml:space="preserve">9.4.5.1. не </w:t>
      </w:r>
      <w:proofErr w:type="gramStart"/>
      <w:r>
        <w:t>позднее</w:t>
      </w:r>
      <w:proofErr w:type="gramEnd"/>
      <w:r>
        <w:t xml:space="preserve"> чем за 7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w:t>
      </w:r>
      <w:proofErr w:type="spellStart"/>
      <w:r>
        <w:t>x</w:t>
      </w:r>
      <w:proofErr w:type="spellEnd"/>
      <w:r>
        <w:t xml:space="preserve"> 2,0 м и не более 3 </w:t>
      </w:r>
      <w:proofErr w:type="spellStart"/>
      <w:r>
        <w:t>x</w:t>
      </w:r>
      <w:proofErr w:type="spellEnd"/>
      <w:r>
        <w:t xml:space="preserve"> 5 м, доступный для обозрения с территории общего пользования и </w:t>
      </w:r>
      <w:r>
        <w:lastRenderedPageBreak/>
        <w:t>содержащий информацию о (об):</w:t>
      </w:r>
    </w:p>
    <w:p w:rsidR="00A45157" w:rsidRDefault="00A45157">
      <w:pPr>
        <w:pStyle w:val="ConsPlusNormal"/>
        <w:spacing w:before="220"/>
        <w:ind w:firstLine="540"/>
        <w:jc w:val="both"/>
      </w:pPr>
      <w:proofErr w:type="gramStart"/>
      <w:r>
        <w:t>проекте</w:t>
      </w:r>
      <w:proofErr w:type="gramEnd"/>
      <w:r>
        <w:t xml:space="preserve">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A45157" w:rsidRDefault="00A45157">
      <w:pPr>
        <w:pStyle w:val="ConsPlusNormal"/>
        <w:spacing w:before="220"/>
        <w:ind w:firstLine="540"/>
        <w:jc w:val="both"/>
      </w:pPr>
      <w:proofErr w:type="gramStart"/>
      <w:r>
        <w:t>разрешении</w:t>
      </w:r>
      <w:proofErr w:type="gramEnd"/>
      <w:r>
        <w:t xml:space="preserve"> на строительство (реконструкцию, капитальный ремонт),</w:t>
      </w:r>
    </w:p>
    <w:p w:rsidR="00A45157" w:rsidRDefault="00A45157">
      <w:pPr>
        <w:pStyle w:val="ConsPlusNormal"/>
        <w:spacing w:before="220"/>
        <w:ind w:firstLine="540"/>
        <w:jc w:val="both"/>
      </w:pPr>
      <w:proofErr w:type="gramStart"/>
      <w:r>
        <w:t>заказчике</w:t>
      </w:r>
      <w:proofErr w:type="gramEnd"/>
      <w:r>
        <w:t xml:space="preserve"> (застройщике, генподрядчике) работ,</w:t>
      </w:r>
    </w:p>
    <w:p w:rsidR="00A45157" w:rsidRDefault="00A45157">
      <w:pPr>
        <w:pStyle w:val="ConsPlusNormal"/>
        <w:spacing w:before="220"/>
        <w:ind w:firstLine="540"/>
        <w:jc w:val="both"/>
      </w:pPr>
      <w:r>
        <w:t xml:space="preserve">плановых </w:t>
      </w:r>
      <w:proofErr w:type="gramStart"/>
      <w:r>
        <w:t>сроках</w:t>
      </w:r>
      <w:proofErr w:type="gramEnd"/>
      <w:r>
        <w:t xml:space="preserve"> выполнения работ,</w:t>
      </w:r>
    </w:p>
    <w:p w:rsidR="00A45157" w:rsidRDefault="00A45157">
      <w:pPr>
        <w:pStyle w:val="ConsPlusNormal"/>
        <w:spacing w:before="220"/>
        <w:ind w:firstLine="540"/>
        <w:jc w:val="both"/>
      </w:pPr>
      <w:r>
        <w:t>уполномоченных органах, в которые следует обращаться по вопросам строительства (реконструкции, капитального ремонта) объекта и содержания строительной площадки в надлежащем порядке;</w:t>
      </w:r>
    </w:p>
    <w:p w:rsidR="00A45157" w:rsidRDefault="00A45157">
      <w:pPr>
        <w:pStyle w:val="ConsPlusNormal"/>
        <w:spacing w:before="220"/>
        <w:ind w:firstLine="540"/>
        <w:jc w:val="both"/>
      </w:pPr>
      <w:r>
        <w:t>9.4.5.2. стенд размещается в пределах ограждения или на отдельной конструкции, должен иметь твердую основу с фоном из белого цвета, изображение, устойчивое к погодным воздействиям.</w:t>
      </w:r>
    </w:p>
    <w:p w:rsidR="00A45157" w:rsidRDefault="00A45157">
      <w:pPr>
        <w:pStyle w:val="ConsPlusNormal"/>
        <w:spacing w:before="220"/>
        <w:ind w:firstLine="540"/>
        <w:jc w:val="both"/>
      </w:pPr>
      <w:r>
        <w:t>9.5. Восстановление элементов благоустройства, в том числе после проведения земляных работ:</w:t>
      </w:r>
    </w:p>
    <w:p w:rsidR="00A45157" w:rsidRDefault="00A45157">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rsidR="00A45157" w:rsidRDefault="00A45157">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A45157" w:rsidRDefault="00A45157">
      <w:pPr>
        <w:pStyle w:val="ConsPlusNormal"/>
        <w:spacing w:before="220"/>
        <w:ind w:firstLine="540"/>
        <w:jc w:val="both"/>
      </w:pPr>
      <w:r>
        <w:t xml:space="preserve">по всей ширине проезжей части и (или) иных конструктивных элементов и элементов </w:t>
      </w:r>
      <w:proofErr w:type="gramStart"/>
      <w:r>
        <w:t>обустройства</w:t>
      </w:r>
      <w:proofErr w:type="gramEnd"/>
      <w:r>
        <w:t xml:space="preserve">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A45157" w:rsidRDefault="00A45157">
      <w:pPr>
        <w:pStyle w:val="ConsPlusNormal"/>
        <w:spacing w:before="220"/>
        <w:ind w:firstLine="540"/>
        <w:jc w:val="both"/>
      </w:pPr>
      <w:r>
        <w:t>по длине: в границах производства работ;</w:t>
      </w:r>
    </w:p>
    <w:p w:rsidR="00A45157" w:rsidRDefault="00A45157">
      <w:pPr>
        <w:pStyle w:val="ConsPlusNormal"/>
        <w:spacing w:before="220"/>
        <w:ind w:firstLine="540"/>
        <w:jc w:val="both"/>
      </w:pPr>
      <w:r>
        <w:t xml:space="preserve">9.5.3. восстановление конструктивных элементов и элементов </w:t>
      </w:r>
      <w:proofErr w:type="gramStart"/>
      <w:r>
        <w:t>обустройства</w:t>
      </w:r>
      <w:proofErr w:type="gramEnd"/>
      <w:r>
        <w:t xml:space="preserve">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A45157" w:rsidRDefault="00A45157">
      <w:pPr>
        <w:pStyle w:val="ConsPlusNormal"/>
        <w:jc w:val="both"/>
      </w:pPr>
    </w:p>
    <w:p w:rsidR="00A45157" w:rsidRDefault="00A45157">
      <w:pPr>
        <w:pStyle w:val="ConsPlusTitle"/>
        <w:jc w:val="center"/>
        <w:outlineLvl w:val="1"/>
      </w:pPr>
      <w:r>
        <w:t xml:space="preserve">X. Организация пешеходных зон и </w:t>
      </w:r>
      <w:proofErr w:type="gramStart"/>
      <w:r>
        <w:t>беспрепятственного</w:t>
      </w:r>
      <w:proofErr w:type="gramEnd"/>
    </w:p>
    <w:p w:rsidR="00A45157" w:rsidRDefault="00A45157">
      <w:pPr>
        <w:pStyle w:val="ConsPlusTitle"/>
        <w:jc w:val="center"/>
      </w:pPr>
      <w:r>
        <w:t xml:space="preserve">передвижения инвалидов и других </w:t>
      </w:r>
      <w:proofErr w:type="spellStart"/>
      <w:r>
        <w:t>маломобильных</w:t>
      </w:r>
      <w:proofErr w:type="spellEnd"/>
      <w:r>
        <w:t xml:space="preserve"> групп</w:t>
      </w:r>
    </w:p>
    <w:p w:rsidR="00A45157" w:rsidRDefault="00A45157">
      <w:pPr>
        <w:pStyle w:val="ConsPlusTitle"/>
        <w:jc w:val="center"/>
      </w:pPr>
      <w:r>
        <w:t>населения по территории города Перми</w:t>
      </w:r>
    </w:p>
    <w:p w:rsidR="00A45157" w:rsidRDefault="00A45157">
      <w:pPr>
        <w:pStyle w:val="ConsPlusNormal"/>
        <w:jc w:val="both"/>
      </w:pPr>
    </w:p>
    <w:p w:rsidR="00A45157" w:rsidRDefault="00A45157">
      <w:pPr>
        <w:pStyle w:val="ConsPlusNormal"/>
        <w:ind w:firstLine="540"/>
        <w:jc w:val="both"/>
      </w:pPr>
      <w:r>
        <w:t>10.1. Организация пешеходных зон на территории города Перми:</w:t>
      </w:r>
    </w:p>
    <w:p w:rsidR="00A45157" w:rsidRDefault="00A45157">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A45157" w:rsidRDefault="00A45157">
      <w:pPr>
        <w:pStyle w:val="ConsPlusNormal"/>
        <w:spacing w:before="220"/>
        <w:ind w:firstLine="540"/>
        <w:jc w:val="both"/>
      </w:pPr>
      <w:r>
        <w:lastRenderedPageBreak/>
        <w:t>10.1.1.1. устройство тротуаров на территории общего пользования осуществляется:</w:t>
      </w:r>
    </w:p>
    <w:p w:rsidR="00A45157" w:rsidRDefault="00A45157">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A45157" w:rsidRDefault="00A45157">
      <w:pPr>
        <w:pStyle w:val="ConsPlusNormal"/>
        <w:spacing w:before="220"/>
        <w:ind w:firstLine="540"/>
        <w:jc w:val="both"/>
      </w:pPr>
      <w:r>
        <w:t>в виде подходов к остановкам общественного транспорта.</w:t>
      </w:r>
    </w:p>
    <w:p w:rsidR="00A45157" w:rsidRDefault="00A45157">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A45157" w:rsidRDefault="00A45157">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A45157" w:rsidRDefault="00A45157">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A45157" w:rsidRDefault="00A45157">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A45157" w:rsidRDefault="00A45157">
      <w:pPr>
        <w:pStyle w:val="ConsPlusNormal"/>
        <w:spacing w:before="220"/>
        <w:ind w:firstLine="540"/>
        <w:jc w:val="both"/>
      </w:pPr>
      <w:r>
        <w:t>10.1.1.4. на территории городских лесов в местах прохода людей могут размещаться пешеходные дорожки, тропы;</w:t>
      </w:r>
    </w:p>
    <w:p w:rsidR="00A45157" w:rsidRDefault="00A45157">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A45157" w:rsidRDefault="00A45157">
      <w:pPr>
        <w:pStyle w:val="ConsPlusNormal"/>
        <w:spacing w:before="220"/>
        <w:ind w:firstLine="540"/>
        <w:jc w:val="both"/>
      </w:pPr>
      <w:r>
        <w:t xml:space="preserve">10.2. Требования к организации беспрепятственного передвижения по территории города инвалидов и других </w:t>
      </w:r>
      <w:proofErr w:type="spellStart"/>
      <w:r>
        <w:t>маломобильных</w:t>
      </w:r>
      <w:proofErr w:type="spellEnd"/>
      <w:r>
        <w:t xml:space="preserve"> групп населения (далее - </w:t>
      </w:r>
      <w:proofErr w:type="spellStart"/>
      <w:r>
        <w:t>маломобильные</w:t>
      </w:r>
      <w:proofErr w:type="spellEnd"/>
      <w:r>
        <w:t xml:space="preserve"> группы населения).</w:t>
      </w:r>
    </w:p>
    <w:p w:rsidR="00A45157" w:rsidRDefault="00A45157">
      <w:pPr>
        <w:pStyle w:val="ConsPlusNormal"/>
        <w:spacing w:before="220"/>
        <w:ind w:firstLine="540"/>
        <w:jc w:val="both"/>
      </w:pPr>
      <w:r>
        <w:t xml:space="preserve">Подходы и подъезды к зданиям, строениям, сооружениям должны обеспечивать доступность зданий, строений, сооружений для </w:t>
      </w:r>
      <w:proofErr w:type="spellStart"/>
      <w:r>
        <w:t>маломобильных</w:t>
      </w:r>
      <w:proofErr w:type="spellEnd"/>
      <w:r>
        <w:t xml:space="preserve"> групп населения в соответствии с установленными требованиями:</w:t>
      </w:r>
    </w:p>
    <w:p w:rsidR="00A45157" w:rsidRDefault="00A45157">
      <w:pPr>
        <w:pStyle w:val="ConsPlusNormal"/>
        <w:spacing w:before="220"/>
        <w:ind w:firstLine="540"/>
        <w:jc w:val="both"/>
      </w:pPr>
      <w:r>
        <w:t xml:space="preserve">точки пересечения тротуаров, пешеходных дорожек с транспортными проездами оснащаются бордюрными пандусами для </w:t>
      </w:r>
      <w:proofErr w:type="spellStart"/>
      <w:r>
        <w:t>маломобильных</w:t>
      </w:r>
      <w:proofErr w:type="spellEnd"/>
      <w:r>
        <w:t xml:space="preserve"> групп населения,</w:t>
      </w:r>
    </w:p>
    <w:p w:rsidR="00A45157" w:rsidRDefault="00A45157">
      <w:pPr>
        <w:pStyle w:val="ConsPlusNormal"/>
        <w:spacing w:before="220"/>
        <w:ind w:firstLine="540"/>
        <w:jc w:val="both"/>
      </w:pPr>
      <w: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w:t>
      </w:r>
      <w:proofErr w:type="spellStart"/>
      <w:r>
        <w:t>маломобильных</w:t>
      </w:r>
      <w:proofErr w:type="spellEnd"/>
      <w:r>
        <w:t xml:space="preserve"> групп населения к зданиям и сооружениям, объектам благоустройства,</w:t>
      </w:r>
    </w:p>
    <w:p w:rsidR="00A45157" w:rsidRDefault="00A45157">
      <w:pPr>
        <w:pStyle w:val="ConsPlusNormal"/>
        <w:spacing w:before="220"/>
        <w:ind w:firstLine="540"/>
        <w:jc w:val="both"/>
      </w:pPr>
      <w:r>
        <w:t xml:space="preserve">при создании и обустройстве автостоянок необходимо предусматривать специально оборудованные места для </w:t>
      </w:r>
      <w:proofErr w:type="spellStart"/>
      <w:r>
        <w:t>маломобильных</w:t>
      </w:r>
      <w:proofErr w:type="spellEnd"/>
      <w:r>
        <w:t xml:space="preserve"> групп населения.</w:t>
      </w:r>
    </w:p>
    <w:p w:rsidR="00A45157" w:rsidRDefault="00A45157">
      <w:pPr>
        <w:pStyle w:val="ConsPlusNormal"/>
        <w:jc w:val="both"/>
      </w:pPr>
    </w:p>
    <w:p w:rsidR="00A45157" w:rsidRDefault="00A45157">
      <w:pPr>
        <w:pStyle w:val="ConsPlusTitle"/>
        <w:jc w:val="center"/>
        <w:outlineLvl w:val="1"/>
      </w:pPr>
      <w:r>
        <w:t>XI. Требования к внешнему виду фасадов зданий, строений,</w:t>
      </w:r>
    </w:p>
    <w:p w:rsidR="00A45157" w:rsidRDefault="00A45157">
      <w:pPr>
        <w:pStyle w:val="ConsPlusTitle"/>
        <w:jc w:val="center"/>
      </w:pPr>
      <w:r>
        <w:t>сооружений, к размещению информации на территории города,</w:t>
      </w:r>
    </w:p>
    <w:p w:rsidR="00A45157" w:rsidRDefault="00A45157">
      <w:pPr>
        <w:pStyle w:val="ConsPlusTitle"/>
        <w:jc w:val="center"/>
      </w:pPr>
      <w:r>
        <w:t>в том числе установке указателей с наименованиями улиц</w:t>
      </w:r>
    </w:p>
    <w:p w:rsidR="00A45157" w:rsidRDefault="00A45157">
      <w:pPr>
        <w:pStyle w:val="ConsPlusTitle"/>
        <w:jc w:val="center"/>
      </w:pPr>
      <w:r>
        <w:t>и номерами домов (зданий), вывесок</w:t>
      </w:r>
    </w:p>
    <w:p w:rsidR="00A45157" w:rsidRDefault="00A45157">
      <w:pPr>
        <w:pStyle w:val="ConsPlusNormal"/>
        <w:jc w:val="both"/>
      </w:pPr>
    </w:p>
    <w:p w:rsidR="00A45157" w:rsidRDefault="00A45157">
      <w:pPr>
        <w:pStyle w:val="ConsPlusNormal"/>
        <w:ind w:firstLine="540"/>
        <w:jc w:val="both"/>
      </w:pPr>
      <w:r>
        <w:t xml:space="preserve">11.1. </w:t>
      </w:r>
      <w:proofErr w:type="gramStart"/>
      <w:r>
        <w:t>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roofErr w:type="gramEnd"/>
    </w:p>
    <w:p w:rsidR="00A45157" w:rsidRDefault="00A45157">
      <w:pPr>
        <w:pStyle w:val="ConsPlusNormal"/>
        <w:spacing w:before="220"/>
        <w:ind w:firstLine="540"/>
        <w:jc w:val="both"/>
      </w:pPr>
      <w:r>
        <w:t>11.2. Содержание фасада здания, строения, сооружения:</w:t>
      </w:r>
    </w:p>
    <w:p w:rsidR="00A45157" w:rsidRDefault="00A45157">
      <w:pPr>
        <w:pStyle w:val="ConsPlusNormal"/>
        <w:spacing w:before="220"/>
        <w:ind w:firstLine="540"/>
        <w:jc w:val="both"/>
      </w:pPr>
      <w:r>
        <w:lastRenderedPageBreak/>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A45157" w:rsidRDefault="00A45157">
      <w:pPr>
        <w:pStyle w:val="ConsPlusNormal"/>
        <w:spacing w:before="220"/>
        <w:ind w:firstLine="540"/>
        <w:jc w:val="both"/>
      </w:pPr>
      <w:proofErr w:type="gramStart"/>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roofErr w:type="gramEnd"/>
    </w:p>
    <w:p w:rsidR="00A45157" w:rsidRDefault="00A45157">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A45157" w:rsidRDefault="00A45157">
      <w:pPr>
        <w:pStyle w:val="ConsPlusNormal"/>
        <w:spacing w:before="220"/>
        <w:ind w:firstLine="540"/>
        <w:jc w:val="both"/>
      </w:pPr>
      <w:proofErr w:type="gramStart"/>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roofErr w:type="gramEnd"/>
    </w:p>
    <w:p w:rsidR="00A45157" w:rsidRDefault="00A45157">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A45157" w:rsidRDefault="00A45157">
      <w:pPr>
        <w:pStyle w:val="ConsPlusNormal"/>
        <w:spacing w:before="220"/>
        <w:ind w:firstLine="540"/>
        <w:jc w:val="both"/>
      </w:pPr>
      <w:r>
        <w:t>11.3. Требования к внешнему виду фасадов зданий, строений, сооружений:</w:t>
      </w:r>
    </w:p>
    <w:p w:rsidR="00A45157" w:rsidRDefault="00A45157">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A45157" w:rsidRDefault="00A45157">
      <w:pPr>
        <w:pStyle w:val="ConsPlusNormal"/>
        <w:spacing w:before="220"/>
        <w:ind w:firstLine="540"/>
        <w:jc w:val="both"/>
      </w:pPr>
      <w:r>
        <w:t>Повреждения окраски фасадов зданий не должны превышать более 1% от общей площади фасада;</w:t>
      </w:r>
    </w:p>
    <w:p w:rsidR="00A45157" w:rsidRDefault="00A45157">
      <w:pPr>
        <w:pStyle w:val="ConsPlusNormal"/>
        <w:spacing w:before="220"/>
        <w:ind w:firstLine="540"/>
        <w:jc w:val="both"/>
      </w:pPr>
      <w:r>
        <w:t>11.3.2. оконные витрины зданий, рекламные конструкции должны быть чистыми, без повреждений;</w:t>
      </w:r>
    </w:p>
    <w:p w:rsidR="00A45157" w:rsidRDefault="00A45157">
      <w:pPr>
        <w:pStyle w:val="ConsPlusNormal"/>
        <w:spacing w:before="220"/>
        <w:ind w:firstLine="540"/>
        <w:jc w:val="both"/>
      </w:pPr>
      <w:proofErr w:type="gramStart"/>
      <w:r>
        <w:t>11.3.3. изменение фасада здания, строения, сооружения (изменение архитектурных элементов фасада, архитектурного решения фасада,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допускается при условии разработки проекта колерного паспорта.</w:t>
      </w:r>
      <w:proofErr w:type="gramEnd"/>
    </w:p>
    <w:p w:rsidR="00A45157" w:rsidRDefault="00A45157">
      <w:pPr>
        <w:pStyle w:val="ConsPlusNormal"/>
        <w:spacing w:before="22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A45157" w:rsidRDefault="00A45157">
      <w:pPr>
        <w:pStyle w:val="ConsPlusNormal"/>
        <w:spacing w:before="220"/>
        <w:ind w:firstLine="540"/>
        <w:jc w:val="both"/>
      </w:pPr>
      <w:r>
        <w:t>соблюдение установленной формы, требований к содержанию колерного паспорта,</w:t>
      </w:r>
    </w:p>
    <w:p w:rsidR="00A45157" w:rsidRDefault="00A45157">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A45157" w:rsidRDefault="00A45157">
      <w:pPr>
        <w:pStyle w:val="ConsPlusNormal"/>
        <w:spacing w:before="220"/>
        <w:ind w:firstLine="540"/>
        <w:jc w:val="both"/>
      </w:pPr>
      <w:r>
        <w:t>соблюдение требований законодательства об объектах культурного наследия,</w:t>
      </w:r>
    </w:p>
    <w:p w:rsidR="00A45157" w:rsidRDefault="00A45157">
      <w:pPr>
        <w:pStyle w:val="ConsPlusNormal"/>
        <w:spacing w:before="220"/>
        <w:ind w:firstLine="540"/>
        <w:jc w:val="both"/>
      </w:pPr>
      <w:r>
        <w:lastRenderedPageBreak/>
        <w:t xml:space="preserve">соответствие </w:t>
      </w:r>
      <w:proofErr w:type="gramStart"/>
      <w:r>
        <w:t>архитектурного решения</w:t>
      </w:r>
      <w:proofErr w:type="gramEnd"/>
      <w:r>
        <w:t xml:space="preserve"> объекта капитального строительства внешнему архитектурному облику сложившейся застройки,</w:t>
      </w:r>
    </w:p>
    <w:p w:rsidR="00A45157" w:rsidRDefault="00A45157">
      <w:pPr>
        <w:pStyle w:val="ConsPlusNormal"/>
        <w:spacing w:before="220"/>
        <w:ind w:firstLine="540"/>
        <w:jc w:val="both"/>
      </w:pPr>
      <w:r>
        <w:t>соответствие требованиям настоящего раздела Правил.</w:t>
      </w:r>
    </w:p>
    <w:p w:rsidR="00A45157" w:rsidRDefault="00A45157">
      <w:pPr>
        <w:pStyle w:val="ConsPlusNormal"/>
        <w:spacing w:before="220"/>
        <w:ind w:firstLine="540"/>
        <w:jc w:val="both"/>
      </w:pPr>
      <w:hyperlink w:anchor="P1121" w:history="1">
        <w:r>
          <w:rPr>
            <w:color w:val="0000FF"/>
          </w:rPr>
          <w:t>Требования</w:t>
        </w:r>
      </w:hyperlink>
      <w:r>
        <w:t xml:space="preserve"> к содержанию колерного паспорта установлены приложением 2 к Правилам.</w:t>
      </w:r>
    </w:p>
    <w:p w:rsidR="00A45157" w:rsidRDefault="00A45157">
      <w:pPr>
        <w:pStyle w:val="ConsPlusNormal"/>
        <w:spacing w:before="220"/>
        <w:ind w:firstLine="540"/>
        <w:jc w:val="both"/>
      </w:pPr>
      <w:r>
        <w:t>Форма колерного паспорта, порядок согласования колерного паспорта устанавливаются правовым актом администрации города Перми.</w:t>
      </w:r>
    </w:p>
    <w:p w:rsidR="00A45157" w:rsidRDefault="00A45157">
      <w:pPr>
        <w:pStyle w:val="ConsPlusNormal"/>
        <w:spacing w:before="220"/>
        <w:ind w:firstLine="540"/>
        <w:jc w:val="both"/>
      </w:pPr>
      <w:r>
        <w:t>Разработка колерного паспорта оформляется на стандартных листах бумаги формата А3.</w:t>
      </w:r>
    </w:p>
    <w:p w:rsidR="00A45157" w:rsidRDefault="00A45157">
      <w:pPr>
        <w:pStyle w:val="ConsPlusNormal"/>
        <w:spacing w:before="220"/>
        <w:ind w:firstLine="540"/>
        <w:jc w:val="both"/>
      </w:pPr>
      <w:r>
        <w:t>Изменение колерного паспорта осуществляется путем разработки нового колерного паспорта.</w:t>
      </w:r>
    </w:p>
    <w:p w:rsidR="00A45157" w:rsidRDefault="00A45157">
      <w:pPr>
        <w:pStyle w:val="ConsPlusNormal"/>
        <w:spacing w:before="220"/>
        <w:ind w:firstLine="540"/>
        <w:jc w:val="both"/>
      </w:pPr>
      <w:r>
        <w:t>Разработка колерного паспорта в черно-белом цвете не допускается.</w:t>
      </w:r>
    </w:p>
    <w:p w:rsidR="00A45157" w:rsidRDefault="00A45157">
      <w:pPr>
        <w:pStyle w:val="ConsPlusNormal"/>
        <w:spacing w:before="22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A45157" w:rsidRDefault="00A45157">
      <w:pPr>
        <w:pStyle w:val="ConsPlusNormal"/>
        <w:spacing w:before="22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A45157" w:rsidRDefault="00A45157">
      <w:pPr>
        <w:pStyle w:val="ConsPlusNormal"/>
        <w:spacing w:before="22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A45157" w:rsidRDefault="00A45157">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A45157" w:rsidRDefault="00A45157">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A45157" w:rsidRDefault="00A45157">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A45157" w:rsidRDefault="00A45157">
      <w:pPr>
        <w:pStyle w:val="ConsPlusNormal"/>
        <w:spacing w:before="22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rsidR="00A45157" w:rsidRDefault="00A45157">
      <w:pPr>
        <w:pStyle w:val="ConsPlusNormal"/>
        <w:spacing w:before="220"/>
        <w:ind w:firstLine="540"/>
        <w:jc w:val="both"/>
      </w:pPr>
      <w:r>
        <w:t xml:space="preserve">материал и цвет: на металлической или пластиковой табличке синего цвета стандарта R-(0), G-(20), В-(120) размещается в белом цвете шрифтом стандарта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w:t>
      </w:r>
      <w:proofErr w:type="spellStart"/>
      <w:r>
        <w:t>Arial</w:t>
      </w:r>
      <w:proofErr w:type="spellEnd"/>
      <w:r>
        <w:t xml:space="preserve">, </w:t>
      </w:r>
      <w:proofErr w:type="spellStart"/>
      <w:r>
        <w:t>Helvetica</w:t>
      </w:r>
      <w:proofErr w:type="spellEnd"/>
      <w:r>
        <w:t xml:space="preserve"> (</w:t>
      </w:r>
      <w:proofErr w:type="spellStart"/>
      <w:r>
        <w:t>Bold</w:t>
      </w:r>
      <w:proofErr w:type="spellEnd"/>
      <w:r>
        <w:t>) слово "улица" или подобное слово "проспект", "переулок" и так далее, а также наименование улицы, номер дома (здания);</w:t>
      </w:r>
    </w:p>
    <w:p w:rsidR="00A45157" w:rsidRDefault="00A45157">
      <w:pPr>
        <w:pStyle w:val="ConsPlusNormal"/>
        <w:spacing w:before="220"/>
        <w:ind w:firstLine="540"/>
        <w:jc w:val="both"/>
      </w:pPr>
      <w:r>
        <w:t>размер:</w:t>
      </w:r>
    </w:p>
    <w:p w:rsidR="00A45157" w:rsidRDefault="00A45157">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600-800 мм - по длинной стороне и 300-450 мм - по короткой стороне,</w:t>
      </w:r>
    </w:p>
    <w:p w:rsidR="00A45157" w:rsidRDefault="00A45157">
      <w:pPr>
        <w:pStyle w:val="ConsPlusNormal"/>
        <w:spacing w:before="220"/>
        <w:ind w:firstLine="540"/>
        <w:jc w:val="both"/>
      </w:pPr>
      <w:r>
        <w:t>в многоквартирных домах (зданиях) выше 5 этажей: 700-900 мм - по длинной стороне и 350-450 мм - по короткой стороне,</w:t>
      </w:r>
    </w:p>
    <w:p w:rsidR="00A45157" w:rsidRDefault="00A45157">
      <w:pPr>
        <w:pStyle w:val="ConsPlusNormal"/>
        <w:spacing w:before="220"/>
        <w:ind w:firstLine="540"/>
        <w:jc w:val="both"/>
      </w:pPr>
      <w:r>
        <w:t xml:space="preserve">в индивидуальной застройке: 600-800 мм - по длинной стороне и 300 мм - по короткой </w:t>
      </w:r>
      <w:r>
        <w:lastRenderedPageBreak/>
        <w:t>стороне.</w:t>
      </w:r>
    </w:p>
    <w:p w:rsidR="00A45157" w:rsidRDefault="00A45157">
      <w:pPr>
        <w:pStyle w:val="ConsPlusNormal"/>
        <w:spacing w:before="22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A45157" w:rsidRDefault="00A45157">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A45157" w:rsidRDefault="00A45157">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45157" w:rsidRDefault="00A45157">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A45157" w:rsidRDefault="00A45157">
      <w:pPr>
        <w:pStyle w:val="ConsPlusNormal"/>
        <w:spacing w:before="220"/>
        <w:ind w:firstLine="540"/>
        <w:jc w:val="both"/>
      </w:pPr>
      <w:r>
        <w:t>11.4.3. требования к размещению вывесок:</w:t>
      </w:r>
    </w:p>
    <w:p w:rsidR="00A45157" w:rsidRDefault="00A45157">
      <w:pPr>
        <w:pStyle w:val="ConsPlusNormal"/>
        <w:spacing w:before="220"/>
        <w:ind w:firstLine="540"/>
        <w:jc w:val="both"/>
      </w:pPr>
      <w:bookmarkStart w:id="4" w:name="P591"/>
      <w:bookmarkEnd w:id="4"/>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193" w:history="1">
        <w:r>
          <w:rPr>
            <w:color w:val="0000FF"/>
          </w:rPr>
          <w:t>требованиям</w:t>
        </w:r>
      </w:hyperlink>
      <w:r>
        <w:t xml:space="preserve">,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w:t>
      </w:r>
      <w:proofErr w:type="spellStart"/>
      <w:r>
        <w:t>маломобильных</w:t>
      </w:r>
      <w:proofErr w:type="spellEnd"/>
      <w:r>
        <w:t xml:space="preserve"> групп населения (инвалидов);</w:t>
      </w:r>
    </w:p>
    <w:p w:rsidR="00A45157" w:rsidRDefault="00A45157">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A45157" w:rsidRDefault="00A45157">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A45157" w:rsidRDefault="00A45157">
      <w:pPr>
        <w:pStyle w:val="ConsPlusNormal"/>
        <w:spacing w:before="220"/>
        <w:ind w:firstLine="540"/>
        <w:jc w:val="both"/>
      </w:pPr>
      <w:bookmarkStart w:id="5" w:name="P594"/>
      <w:bookmarkEnd w:id="5"/>
      <w:proofErr w:type="gramStart"/>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591" w:history="1">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w:t>
      </w:r>
      <w:proofErr w:type="gramEnd"/>
      <w:r>
        <w:t xml:space="preserve">, на </w:t>
      </w:r>
      <w:proofErr w:type="gramStart"/>
      <w:r>
        <w:t>котором</w:t>
      </w:r>
      <w:proofErr w:type="gramEnd"/>
      <w:r>
        <w:t xml:space="preserve"> расположена вывеска.</w:t>
      </w:r>
    </w:p>
    <w:p w:rsidR="00A45157" w:rsidRDefault="00A45157">
      <w:pPr>
        <w:pStyle w:val="ConsPlusNormal"/>
        <w:spacing w:before="22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594" w:history="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w:t>
      </w:r>
      <w:proofErr w:type="gramStart"/>
      <w:r>
        <w:t>контроля за</w:t>
      </w:r>
      <w:proofErr w:type="gramEnd"/>
      <w:r>
        <w:t xml:space="preserve"> соблюдением Правил;</w:t>
      </w:r>
    </w:p>
    <w:p w:rsidR="00A45157" w:rsidRDefault="00A45157">
      <w:pPr>
        <w:pStyle w:val="ConsPlusNormal"/>
        <w:spacing w:before="220"/>
        <w:ind w:firstLine="540"/>
        <w:jc w:val="both"/>
      </w:pPr>
      <w:proofErr w:type="gramStart"/>
      <w:r>
        <w:t xml:space="preserve">11.4.3.3. в случае </w:t>
      </w:r>
      <w:proofErr w:type="spellStart"/>
      <w:r>
        <w:t>неприведения</w:t>
      </w:r>
      <w:proofErr w:type="spellEnd"/>
      <w:r>
        <w:t xml:space="preserve"> вывески в соответствие требованиям к вывескам лицами, указанными в </w:t>
      </w:r>
      <w:hyperlink w:anchor="P594" w:history="1">
        <w:r>
          <w:rPr>
            <w:color w:val="0000FF"/>
          </w:rPr>
          <w:t>подпункте 11.4.3.2</w:t>
        </w:r>
      </w:hyperlink>
      <w:r>
        <w:t xml:space="preserve"> настоящего раздела, вывеска подлежит демонтажу в соответствии с </w:t>
      </w:r>
      <w:hyperlink w:anchor="P1485" w:history="1">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w:t>
      </w:r>
      <w:proofErr w:type="gramEnd"/>
      <w:r>
        <w:t>,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A45157" w:rsidRDefault="00A45157">
      <w:pPr>
        <w:pStyle w:val="ConsPlusNormal"/>
        <w:spacing w:before="220"/>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A45157" w:rsidRDefault="00A45157">
      <w:pPr>
        <w:pStyle w:val="ConsPlusNormal"/>
        <w:jc w:val="both"/>
      </w:pPr>
    </w:p>
    <w:p w:rsidR="00A45157" w:rsidRDefault="00A45157">
      <w:pPr>
        <w:pStyle w:val="ConsPlusTitle"/>
        <w:jc w:val="center"/>
        <w:outlineLvl w:val="1"/>
      </w:pPr>
      <w:r>
        <w:t>XII. Организация озеленения на территории города Перми</w:t>
      </w:r>
    </w:p>
    <w:p w:rsidR="00A45157" w:rsidRDefault="00A45157">
      <w:pPr>
        <w:pStyle w:val="ConsPlusNormal"/>
        <w:jc w:val="both"/>
      </w:pPr>
    </w:p>
    <w:p w:rsidR="00A45157" w:rsidRDefault="00A45157">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A45157" w:rsidRDefault="00A45157">
      <w:pPr>
        <w:pStyle w:val="ConsPlusNormal"/>
        <w:spacing w:before="220"/>
        <w:ind w:firstLine="540"/>
        <w:jc w:val="both"/>
      </w:pPr>
      <w:proofErr w:type="gramStart"/>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roofErr w:type="gramEnd"/>
    </w:p>
    <w:p w:rsidR="00A45157" w:rsidRDefault="00A45157">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A45157" w:rsidRDefault="00A45157">
      <w:pPr>
        <w:pStyle w:val="ConsPlusNormal"/>
        <w:spacing w:before="220"/>
        <w:ind w:firstLine="540"/>
        <w:jc w:val="both"/>
      </w:pPr>
      <w:proofErr w:type="gramStart"/>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roofErr w:type="gramEnd"/>
    </w:p>
    <w:p w:rsidR="00A45157" w:rsidRDefault="00A45157">
      <w:pPr>
        <w:pStyle w:val="ConsPlusNormal"/>
        <w:spacing w:before="220"/>
        <w:ind w:firstLine="540"/>
        <w:jc w:val="both"/>
      </w:pPr>
      <w:r>
        <w:t>на иных озелененных территориях - владельцами данных территорий.</w:t>
      </w:r>
    </w:p>
    <w:p w:rsidR="00A45157" w:rsidRDefault="00A45157">
      <w:pPr>
        <w:pStyle w:val="ConsPlusNormal"/>
        <w:spacing w:before="22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A45157" w:rsidRDefault="00A45157">
      <w:pPr>
        <w:pStyle w:val="ConsPlusNormal"/>
        <w:spacing w:before="220"/>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A45157" w:rsidRDefault="00A45157">
      <w:pPr>
        <w:pStyle w:val="ConsPlusNormal"/>
        <w:spacing w:before="220"/>
        <w:ind w:firstLine="540"/>
        <w:jc w:val="both"/>
      </w:pPr>
      <w:r>
        <w:t>обеспечить уход за зелеными насаждениями,</w:t>
      </w:r>
    </w:p>
    <w:p w:rsidR="00A45157" w:rsidRDefault="00A45157">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A45157" w:rsidRDefault="00A45157">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A45157" w:rsidRDefault="00A45157">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rsidR="00A45157" w:rsidRDefault="00A45157">
      <w:pPr>
        <w:pStyle w:val="ConsPlusNormal"/>
        <w:spacing w:before="220"/>
        <w:ind w:firstLine="540"/>
        <w:jc w:val="both"/>
      </w:pPr>
      <w:r>
        <w:t xml:space="preserve">не допускать </w:t>
      </w:r>
      <w:proofErr w:type="spellStart"/>
      <w:r>
        <w:t>вытаптывания</w:t>
      </w:r>
      <w:proofErr w:type="spellEnd"/>
      <w:r>
        <w:t xml:space="preserve">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A45157" w:rsidRDefault="00A45157">
      <w:pPr>
        <w:pStyle w:val="ConsPlusNormal"/>
        <w:spacing w:before="220"/>
        <w:ind w:firstLine="540"/>
        <w:jc w:val="both"/>
      </w:pPr>
      <w:r>
        <w:t xml:space="preserve">не допускать складирования на зеленые насаждения, газоны, цветники материалов, отходов, мусора, </w:t>
      </w:r>
      <w:proofErr w:type="spellStart"/>
      <w:r>
        <w:t>противогололедных</w:t>
      </w:r>
      <w:proofErr w:type="spellEnd"/>
      <w:r>
        <w:t xml:space="preserve"> смесей, иных вредных веществ, а также уплотненного снега и снежно-ледяных образований,</w:t>
      </w:r>
    </w:p>
    <w:p w:rsidR="00A45157" w:rsidRDefault="00A45157">
      <w:pPr>
        <w:pStyle w:val="ConsPlusNormal"/>
        <w:spacing w:before="220"/>
        <w:ind w:firstLine="540"/>
        <w:jc w:val="both"/>
      </w:pPr>
      <w:r>
        <w:lastRenderedPageBreak/>
        <w:t xml:space="preserve">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w:t>
      </w:r>
      <w:proofErr w:type="spellStart"/>
      <w:r>
        <w:t>дендропланом</w:t>
      </w:r>
      <w:proofErr w:type="spellEnd"/>
      <w:r>
        <w:t>,</w:t>
      </w:r>
    </w:p>
    <w:p w:rsidR="00A45157" w:rsidRDefault="00A45157">
      <w:pPr>
        <w:pStyle w:val="ConsPlusNormal"/>
        <w:spacing w:before="220"/>
        <w:ind w:firstLine="540"/>
        <w:jc w:val="both"/>
      </w:pPr>
      <w:r>
        <w:t>при наличии водоемов на объектах озеленения содержать их в чистоте и производить их капитальную очистку не реже одного раза в 10 лет.</w:t>
      </w:r>
    </w:p>
    <w:p w:rsidR="00A45157" w:rsidRDefault="00A45157">
      <w:pPr>
        <w:pStyle w:val="ConsPlusNormal"/>
        <w:spacing w:before="220"/>
        <w:ind w:firstLine="540"/>
        <w:jc w:val="both"/>
      </w:pPr>
      <w:r>
        <w:t>12.4. Создание зеленых насаждений на территории города Перми осуществляется с соблюдением следующих требований:</w:t>
      </w:r>
    </w:p>
    <w:p w:rsidR="00A45157" w:rsidRDefault="00A45157">
      <w:pPr>
        <w:pStyle w:val="ConsPlusNormal"/>
        <w:spacing w:before="220"/>
        <w:ind w:firstLine="540"/>
        <w:jc w:val="both"/>
      </w:pPr>
      <w: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A45157" w:rsidRDefault="00A45157">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w:t>
      </w:r>
      <w:proofErr w:type="gramStart"/>
      <w:r>
        <w:t xml:space="preserve"> °С</w:t>
      </w:r>
      <w:proofErr w:type="gramEnd"/>
      <w:r>
        <w:t xml:space="preserve">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A45157" w:rsidRDefault="00A45157">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A45157" w:rsidRDefault="00A45157">
      <w:pPr>
        <w:pStyle w:val="ConsPlusNormal"/>
        <w:spacing w:before="220"/>
        <w:ind w:firstLine="540"/>
        <w:jc w:val="both"/>
      </w:pPr>
      <w:r>
        <w:t xml:space="preserve">После утверждения проектной документации муниципальным заказчиком обеспечивается разработка рабочего проекта и </w:t>
      </w:r>
      <w:proofErr w:type="spellStart"/>
      <w:r>
        <w:t>дендроплана</w:t>
      </w:r>
      <w:proofErr w:type="spellEnd"/>
      <w:r>
        <w:t xml:space="preserve">. Порядок разработки и требования к содержанию </w:t>
      </w:r>
      <w:proofErr w:type="spellStart"/>
      <w:r>
        <w:t>дендроплана</w:t>
      </w:r>
      <w:proofErr w:type="spellEnd"/>
      <w:r>
        <w:t>,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A45157" w:rsidRDefault="00A45157">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A45157" w:rsidRDefault="00A45157">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A45157" w:rsidRDefault="00A45157">
      <w:pPr>
        <w:pStyle w:val="ConsPlusNormal"/>
        <w:spacing w:before="220"/>
        <w:ind w:firstLine="540"/>
        <w:jc w:val="both"/>
      </w:pPr>
      <w:r>
        <w:t>12.5. Требования к мероприятиям по охране зеленых насаждений:</w:t>
      </w:r>
    </w:p>
    <w:p w:rsidR="00A45157" w:rsidRDefault="00A45157">
      <w:pPr>
        <w:pStyle w:val="ConsPlusNormal"/>
        <w:spacing w:before="220"/>
        <w:ind w:firstLine="540"/>
        <w:jc w:val="both"/>
      </w:pPr>
      <w:proofErr w:type="gramStart"/>
      <w:r>
        <w:t>12.5.1.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A45157" w:rsidRDefault="00A45157">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A45157" w:rsidRDefault="00A45157">
      <w:pPr>
        <w:pStyle w:val="ConsPlusNormal"/>
        <w:spacing w:before="220"/>
        <w:ind w:firstLine="540"/>
        <w:jc w:val="both"/>
      </w:pPr>
      <w:r>
        <w:t xml:space="preserve">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w:t>
      </w:r>
      <w:r>
        <w:lastRenderedPageBreak/>
        <w:t>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A45157" w:rsidRDefault="00A45157">
      <w:pPr>
        <w:pStyle w:val="ConsPlusNormal"/>
        <w:spacing w:before="220"/>
        <w:ind w:firstLine="540"/>
        <w:jc w:val="both"/>
      </w:pPr>
      <w:r>
        <w:t>12.6. Листья и траву необходимо собирать в кучи с последующим компостированием или удалением в установленном порядке.</w:t>
      </w:r>
    </w:p>
    <w:p w:rsidR="00A45157" w:rsidRDefault="00A45157">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A45157" w:rsidRDefault="00A45157">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A45157" w:rsidRDefault="00A45157">
      <w:pPr>
        <w:pStyle w:val="ConsPlusNormal"/>
        <w:spacing w:before="220"/>
        <w:ind w:firstLine="540"/>
        <w:jc w:val="both"/>
      </w:pPr>
      <w:r>
        <w:t xml:space="preserve">Посадка растений с закрытой корневой системой в цветники осуществляется в период </w:t>
      </w:r>
      <w:proofErr w:type="spellStart"/>
      <w:r>
        <w:t>бутонизации</w:t>
      </w:r>
      <w:proofErr w:type="spellEnd"/>
      <w:r>
        <w:t xml:space="preserve"> с соблюдением плотности посадки.</w:t>
      </w:r>
    </w:p>
    <w:p w:rsidR="00A45157" w:rsidRDefault="00A45157">
      <w:pPr>
        <w:pStyle w:val="ConsPlusNormal"/>
        <w:spacing w:before="220"/>
        <w:ind w:firstLine="540"/>
        <w:jc w:val="both"/>
      </w:pPr>
      <w:r>
        <w:t xml:space="preserve">Подкормка и ежедневный полив производятся в вечерние и утренние часы. Наличие </w:t>
      </w:r>
      <w:proofErr w:type="gramStart"/>
      <w:r>
        <w:t>сорняков, отцветших и погибших растений не допускается</w:t>
      </w:r>
      <w:proofErr w:type="gramEnd"/>
      <w:r>
        <w:t>.</w:t>
      </w:r>
    </w:p>
    <w:p w:rsidR="00A45157" w:rsidRDefault="00A45157">
      <w:pPr>
        <w:pStyle w:val="ConsPlusNormal"/>
        <w:spacing w:before="22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A45157" w:rsidRDefault="00A45157">
      <w:pPr>
        <w:pStyle w:val="ConsPlusNormal"/>
        <w:spacing w:before="22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A45157" w:rsidRDefault="00A45157">
      <w:pPr>
        <w:pStyle w:val="ConsPlusNormal"/>
        <w:spacing w:before="220"/>
        <w:ind w:firstLine="540"/>
        <w:jc w:val="both"/>
      </w:pPr>
      <w:r>
        <w:t>Порядок сноса и выполнения компенсационных посадок зеленых насаждений предусматривается Правилами.</w:t>
      </w:r>
    </w:p>
    <w:p w:rsidR="00A45157" w:rsidRDefault="00A45157">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A45157" w:rsidRDefault="00A45157">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A45157" w:rsidRDefault="00A45157">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A45157" w:rsidRDefault="00A45157">
      <w:pPr>
        <w:pStyle w:val="ConsPlusNormal"/>
        <w:spacing w:before="220"/>
        <w:ind w:firstLine="540"/>
        <w:jc w:val="both"/>
      </w:pPr>
      <w:r>
        <w:t xml:space="preserve">12.12. </w:t>
      </w:r>
      <w:proofErr w:type="gramStart"/>
      <w:r>
        <w:t>В садах, парках, скверах, на бульварах, на придомовых территориях, газонах, цветниках, иных озелененных территориях запрещается:</w:t>
      </w:r>
      <w:proofErr w:type="gramEnd"/>
    </w:p>
    <w:p w:rsidR="00A45157" w:rsidRDefault="00A45157">
      <w:pPr>
        <w:pStyle w:val="ConsPlusNormal"/>
        <w:spacing w:before="220"/>
        <w:ind w:firstLine="540"/>
        <w:jc w:val="both"/>
      </w:pPr>
      <w:r>
        <w:t>ломать и портить деревья, кустарники, срывать листья и цветы,</w:t>
      </w:r>
    </w:p>
    <w:p w:rsidR="00A45157" w:rsidRDefault="00A45157">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A45157" w:rsidRDefault="00A45157">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A45157" w:rsidRDefault="00A45157">
      <w:pPr>
        <w:pStyle w:val="ConsPlusNormal"/>
        <w:spacing w:before="220"/>
        <w:ind w:firstLine="540"/>
        <w:jc w:val="both"/>
      </w:pPr>
      <w:r>
        <w:t>кататься на территории объектов озеленения на лыжах и санках, на велосипедах, вне специально отведенных для этого мест,</w:t>
      </w:r>
    </w:p>
    <w:p w:rsidR="00A45157" w:rsidRDefault="00A45157">
      <w:pPr>
        <w:pStyle w:val="ConsPlusNormal"/>
        <w:spacing w:before="220"/>
        <w:ind w:firstLine="540"/>
        <w:jc w:val="both"/>
      </w:pPr>
      <w:proofErr w:type="gramStart"/>
      <w: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w:t>
      </w:r>
      <w:r>
        <w:lastRenderedPageBreak/>
        <w:t>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A45157" w:rsidRDefault="00A45157">
      <w:pPr>
        <w:pStyle w:val="ConsPlusNormal"/>
        <w:spacing w:before="220"/>
        <w:ind w:firstLine="540"/>
        <w:jc w:val="both"/>
      </w:pPr>
      <w:proofErr w:type="gramStart"/>
      <w:r>
        <w:t>организовывать аттракционы, устанавливать нестационарные торговые объекты &lt;1&gt;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города Перми на основании установленных Правилами критериев включения объектов озеленения общего пользования в указанный перечень), а также объекты дорожного сервиса, в том числе размещать автостоянки и</w:t>
      </w:r>
      <w:proofErr w:type="gramEnd"/>
      <w:r>
        <w:t xml:space="preserve"> парковки на озелененной территории,</w:t>
      </w:r>
    </w:p>
    <w:p w:rsidR="00A45157" w:rsidRDefault="00A45157">
      <w:pPr>
        <w:pStyle w:val="ConsPlusNormal"/>
        <w:spacing w:before="220"/>
        <w:ind w:firstLine="540"/>
        <w:jc w:val="both"/>
      </w:pPr>
      <w:r>
        <w:t>--------------------------------</w:t>
      </w:r>
    </w:p>
    <w:p w:rsidR="00A45157" w:rsidRDefault="00A45157">
      <w:pPr>
        <w:pStyle w:val="ConsPlusNormal"/>
        <w:spacing w:before="220"/>
        <w:ind w:firstLine="540"/>
        <w:jc w:val="both"/>
      </w:pPr>
      <w:r>
        <w:t>&lt;1&gt; Запрет не распространяется на случаи размещения нестационарных торговых объектов на придомовых территориях.</w:t>
      </w:r>
    </w:p>
    <w:p w:rsidR="00A45157" w:rsidRDefault="00A45157">
      <w:pPr>
        <w:pStyle w:val="ConsPlusNormal"/>
        <w:jc w:val="both"/>
      </w:pPr>
    </w:p>
    <w:p w:rsidR="00A45157" w:rsidRDefault="00A45157">
      <w:pPr>
        <w:pStyle w:val="ConsPlusNormal"/>
        <w:ind w:firstLine="540"/>
        <w:jc w:val="both"/>
      </w:pPr>
      <w:r>
        <w:t>осуществлять раскопку озелененных территорий под огороды,</w:t>
      </w:r>
    </w:p>
    <w:p w:rsidR="00A45157" w:rsidRDefault="00A45157">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A45157" w:rsidRDefault="00A45157">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A45157" w:rsidRDefault="00A45157">
      <w:pPr>
        <w:pStyle w:val="ConsPlusNormal"/>
        <w:spacing w:before="220"/>
        <w:ind w:firstLine="540"/>
        <w:jc w:val="both"/>
      </w:pPr>
      <w:r>
        <w:t xml:space="preserve">применять в парках, садах, скверах, бульварах химические </w:t>
      </w:r>
      <w:proofErr w:type="spellStart"/>
      <w:r>
        <w:t>противогололедные</w:t>
      </w:r>
      <w:proofErr w:type="spellEnd"/>
      <w:r>
        <w:t xml:space="preserve"> материалы, складировать </w:t>
      </w:r>
      <w:proofErr w:type="spellStart"/>
      <w:r>
        <w:t>противогололедные</w:t>
      </w:r>
      <w:proofErr w:type="spellEnd"/>
      <w:r>
        <w:t xml:space="preserve"> материалы на озелененных территориях, в том числе на территории городских лесов,</w:t>
      </w:r>
    </w:p>
    <w:p w:rsidR="00A45157" w:rsidRDefault="00A45157">
      <w:pPr>
        <w:pStyle w:val="ConsPlusNormal"/>
        <w:spacing w:before="220"/>
        <w:ind w:firstLine="540"/>
        <w:jc w:val="both"/>
      </w:pPr>
      <w:r>
        <w:t>сбрасывать смет и мусор на газоны, цветники,</w:t>
      </w:r>
    </w:p>
    <w:p w:rsidR="00A45157" w:rsidRDefault="00A45157">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A45157" w:rsidRDefault="00A45157">
      <w:pPr>
        <w:pStyle w:val="ConsPlusNormal"/>
        <w:spacing w:before="220"/>
        <w:ind w:firstLine="540"/>
        <w:jc w:val="both"/>
      </w:pPr>
      <w:r>
        <w:t>надрезать деревья для добычи сока, смолы, наносить им иные механические повреждения,</w:t>
      </w:r>
    </w:p>
    <w:p w:rsidR="00A45157" w:rsidRDefault="00A45157">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города,</w:t>
      </w:r>
    </w:p>
    <w:p w:rsidR="00A45157" w:rsidRDefault="00A45157">
      <w:pPr>
        <w:pStyle w:val="ConsPlusNormal"/>
        <w:spacing w:before="220"/>
        <w:ind w:firstLine="540"/>
        <w:jc w:val="both"/>
      </w:pPr>
      <w:r>
        <w:t>окрашивать зеленые насаждения, за исключением побелки нижних частей ствола деревьев,</w:t>
      </w:r>
    </w:p>
    <w:p w:rsidR="00A45157" w:rsidRDefault="00A45157">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A45157" w:rsidRDefault="00A45157">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A45157" w:rsidRDefault="00A45157">
      <w:pPr>
        <w:pStyle w:val="ConsPlusNormal"/>
        <w:spacing w:before="220"/>
        <w:ind w:firstLine="540"/>
        <w:jc w:val="both"/>
      </w:pPr>
      <w: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w:t>
      </w:r>
      <w:proofErr w:type="spellStart"/>
      <w:r>
        <w:t>водоохранных</w:t>
      </w:r>
      <w:proofErr w:type="spellEnd"/>
      <w:r>
        <w:t xml:space="preserve"> зон водных объектов путем проведения сплошных рубок,</w:t>
      </w:r>
    </w:p>
    <w:p w:rsidR="00A45157" w:rsidRDefault="00A45157">
      <w:pPr>
        <w:pStyle w:val="ConsPlusNormal"/>
        <w:spacing w:before="220"/>
        <w:ind w:firstLine="540"/>
        <w:jc w:val="both"/>
      </w:pPr>
      <w:r>
        <w:lastRenderedPageBreak/>
        <w:t>осуществлять проведение любых работ с отсыпкой деревьев и кустарников грунтом, отходами, строительным мусором,</w:t>
      </w:r>
    </w:p>
    <w:p w:rsidR="00A45157" w:rsidRDefault="00A45157">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rsidR="00A45157" w:rsidRDefault="00A45157">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A45157" w:rsidRDefault="00A45157">
      <w:pPr>
        <w:pStyle w:val="ConsPlusNormal"/>
        <w:jc w:val="both"/>
      </w:pPr>
    </w:p>
    <w:p w:rsidR="00A45157" w:rsidRDefault="00A45157">
      <w:pPr>
        <w:pStyle w:val="ConsPlusTitle"/>
        <w:jc w:val="center"/>
        <w:outlineLvl w:val="1"/>
      </w:pPr>
      <w:r>
        <w:t>XIII. Порядок проведения земляных работ</w:t>
      </w:r>
    </w:p>
    <w:p w:rsidR="00A45157" w:rsidRDefault="00A45157">
      <w:pPr>
        <w:pStyle w:val="ConsPlusNormal"/>
        <w:jc w:val="both"/>
      </w:pPr>
    </w:p>
    <w:p w:rsidR="00A45157" w:rsidRDefault="00A45157">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A45157" w:rsidRDefault="00A45157">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A45157" w:rsidRDefault="00A45157">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A45157" w:rsidRDefault="00A45157">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A45157" w:rsidRDefault="00A45157">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A45157" w:rsidRDefault="00A45157">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A45157" w:rsidRDefault="00A45157">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A45157" w:rsidRDefault="00A45157">
      <w:pPr>
        <w:pStyle w:val="ConsPlusNormal"/>
        <w:spacing w:before="220"/>
        <w:ind w:firstLine="540"/>
        <w:jc w:val="both"/>
      </w:pPr>
      <w:r>
        <w:t>Порядок производства аварийно-восстановительных земляных работ на проезжей части согласовывается заказчиком с ГИБДД Управления МВД России по городу Перми.</w:t>
      </w:r>
    </w:p>
    <w:p w:rsidR="00A45157" w:rsidRDefault="00A45157">
      <w:pPr>
        <w:pStyle w:val="ConsPlusNormal"/>
        <w:spacing w:before="220"/>
        <w:ind w:firstLine="540"/>
        <w:jc w:val="both"/>
      </w:pPr>
      <w:r>
        <w:t xml:space="preserve">13.4. </w:t>
      </w:r>
      <w:proofErr w:type="gramStart"/>
      <w:r>
        <w:t>Земляные работы, влекущие закрытие или ограничение движения транспорта на автомобильных дорогах общего пользования города Перми, производятся на основании муниципального правового акта о закрытии или ограничении движения, издаваемого в форме распоряжения уполномоченным функциональным органом администрации города Перми, осуществляющим функции участия в организации работы по обеспечению безопасности дорожного движения, и разрешения на производство земляных работ.</w:t>
      </w:r>
      <w:proofErr w:type="gramEnd"/>
    </w:p>
    <w:p w:rsidR="00A45157" w:rsidRDefault="00A45157">
      <w:pPr>
        <w:pStyle w:val="ConsPlusNormal"/>
        <w:spacing w:before="220"/>
        <w:ind w:firstLine="540"/>
        <w:jc w:val="both"/>
      </w:pPr>
      <w:r>
        <w:t>13.5. Порядок производства земляных работ на территории города Перми:</w:t>
      </w:r>
    </w:p>
    <w:p w:rsidR="00A45157" w:rsidRDefault="00A45157">
      <w:pPr>
        <w:pStyle w:val="ConsPlusNormal"/>
        <w:spacing w:before="220"/>
        <w:ind w:firstLine="540"/>
        <w:jc w:val="both"/>
      </w:pPr>
      <w:r>
        <w:t>13.5.1. лицо, производящее земляные работы, обязано:</w:t>
      </w:r>
    </w:p>
    <w:p w:rsidR="00A45157" w:rsidRDefault="00A45157">
      <w:pPr>
        <w:pStyle w:val="ConsPlusNormal"/>
        <w:spacing w:before="220"/>
        <w:ind w:firstLine="540"/>
        <w:jc w:val="both"/>
      </w:pPr>
      <w:r>
        <w:t>13.5.1.1. организовать и обеспечить выполнение работ в соответствии с действующими правилами (</w:t>
      </w:r>
      <w:proofErr w:type="spellStart"/>
      <w:r>
        <w:t>СНиП</w:t>
      </w:r>
      <w:proofErr w:type="spellEnd"/>
      <w:r>
        <w:t>, ГОСТ и другие);</w:t>
      </w:r>
    </w:p>
    <w:p w:rsidR="00A45157" w:rsidRDefault="00A45157">
      <w:pPr>
        <w:pStyle w:val="ConsPlusNormal"/>
        <w:spacing w:before="220"/>
        <w:ind w:firstLine="540"/>
        <w:jc w:val="both"/>
      </w:pPr>
      <w:r>
        <w:t>13.5.1.2. при организации земляных работ выполнить следующие требования:</w:t>
      </w:r>
    </w:p>
    <w:p w:rsidR="00A45157" w:rsidRDefault="00A45157">
      <w:pPr>
        <w:pStyle w:val="ConsPlusNormal"/>
        <w:spacing w:before="220"/>
        <w:ind w:firstLine="540"/>
        <w:jc w:val="both"/>
      </w:pPr>
      <w:r>
        <w:t xml:space="preserve">оградить деревья, находящиеся на территории, прилегающей к границам раскопки, </w:t>
      </w:r>
      <w:r>
        <w:lastRenderedPageBreak/>
        <w:t>сплошными щитами высотой не менее 1 м,</w:t>
      </w:r>
    </w:p>
    <w:p w:rsidR="00A45157" w:rsidRDefault="00A45157">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A45157" w:rsidRDefault="00A45157">
      <w:pPr>
        <w:pStyle w:val="ConsPlusNormal"/>
        <w:spacing w:before="220"/>
        <w:ind w:firstLine="540"/>
        <w:jc w:val="both"/>
      </w:pPr>
      <w:r>
        <w:t>обеспечить безопасность движения транспорта и пешеходов,</w:t>
      </w:r>
    </w:p>
    <w:p w:rsidR="00A45157" w:rsidRDefault="00A45157">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A45157" w:rsidRDefault="00A45157">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A45157" w:rsidRDefault="00A45157">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A45157" w:rsidRDefault="00A45157">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A45157" w:rsidRDefault="00A45157">
      <w:pPr>
        <w:pStyle w:val="ConsPlusNormal"/>
        <w:spacing w:before="220"/>
        <w:ind w:firstLine="540"/>
        <w:jc w:val="both"/>
      </w:pPr>
      <w:r>
        <w:t>не менее чем за 2 рабочих дня до начала работ согласовать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A45157" w:rsidRDefault="00A45157">
      <w:pPr>
        <w:pStyle w:val="ConsPlusNormal"/>
        <w:spacing w:before="22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A45157" w:rsidRDefault="00A45157">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A45157" w:rsidRDefault="00A45157">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A45157" w:rsidRDefault="00A45157">
      <w:pPr>
        <w:pStyle w:val="ConsPlusNormal"/>
        <w:spacing w:before="220"/>
        <w:ind w:firstLine="540"/>
        <w:jc w:val="both"/>
      </w:pPr>
      <w: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w:t>
      </w:r>
      <w:proofErr w:type="gramStart"/>
      <w:r>
        <w:t>быть</w:t>
      </w:r>
      <w:proofErr w:type="gramEnd"/>
      <w:r>
        <w:t xml:space="preserve">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A45157" w:rsidRDefault="00A45157">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A45157" w:rsidRDefault="00A45157">
      <w:pPr>
        <w:pStyle w:val="ConsPlusNormal"/>
        <w:spacing w:before="22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A45157" w:rsidRDefault="00A45157">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A45157" w:rsidRDefault="00A45157">
      <w:pPr>
        <w:pStyle w:val="ConsPlusNormal"/>
        <w:spacing w:before="220"/>
        <w:ind w:firstLine="540"/>
        <w:jc w:val="both"/>
      </w:pPr>
      <w:r>
        <w:t>высота ограждения участка производства земляных работ - не менее 1,2 м,</w:t>
      </w:r>
    </w:p>
    <w:p w:rsidR="00A45157" w:rsidRDefault="00A45157">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A45157" w:rsidRDefault="00A45157">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A45157" w:rsidRDefault="00A45157">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A45157" w:rsidRDefault="00A45157">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A45157" w:rsidRDefault="00A45157">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A45157" w:rsidRDefault="00A45157">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A45157" w:rsidRDefault="00A45157">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A45157" w:rsidRDefault="00A45157">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A45157" w:rsidRDefault="00A45157">
      <w:pPr>
        <w:pStyle w:val="ConsPlusNormal"/>
        <w:spacing w:before="220"/>
        <w:ind w:firstLine="540"/>
        <w:jc w:val="both"/>
      </w:pPr>
      <w:r>
        <w:t>выносить грунт или грязь колесами автотранспорта на городскую территорию,</w:t>
      </w:r>
    </w:p>
    <w:p w:rsidR="00A45157" w:rsidRDefault="00A45157">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A45157" w:rsidRDefault="00A45157">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A45157" w:rsidRDefault="00A45157">
      <w:pPr>
        <w:pStyle w:val="ConsPlusNormal"/>
        <w:spacing w:before="220"/>
        <w:ind w:firstLine="540"/>
        <w:jc w:val="both"/>
      </w:pPr>
      <w:r>
        <w:t xml:space="preserve">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w:t>
      </w:r>
      <w:r>
        <w:lastRenderedPageBreak/>
        <w:t>а также сохранность расположенных рядом подземных и наземных сооружений.</w:t>
      </w:r>
    </w:p>
    <w:p w:rsidR="00A45157" w:rsidRDefault="00A45157">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A45157" w:rsidRDefault="00A45157">
      <w:pPr>
        <w:pStyle w:val="ConsPlusNormal"/>
        <w:spacing w:before="220"/>
        <w:ind w:firstLine="540"/>
        <w:jc w:val="both"/>
      </w:pPr>
      <w:r>
        <w:t>Работа по просроченному разрешению считается работой без разрешения.</w:t>
      </w:r>
    </w:p>
    <w:p w:rsidR="00A45157" w:rsidRDefault="00A45157">
      <w:pPr>
        <w:pStyle w:val="ConsPlusNormal"/>
        <w:spacing w:before="220"/>
        <w:ind w:firstLine="540"/>
        <w:jc w:val="both"/>
      </w:pPr>
      <w:r>
        <w:t xml:space="preserve">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w:t>
      </w:r>
      <w:proofErr w:type="spellStart"/>
      <w:r>
        <w:t>СНиП</w:t>
      </w:r>
      <w:proofErr w:type="spellEnd"/>
      <w:r>
        <w:t>, ГОСТ и иной нормативной и технической документации.</w:t>
      </w:r>
    </w:p>
    <w:p w:rsidR="00A45157" w:rsidRDefault="00A45157">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A45157" w:rsidRDefault="00A45157">
      <w:pPr>
        <w:pStyle w:val="ConsPlusNormal"/>
        <w:jc w:val="both"/>
      </w:pPr>
    </w:p>
    <w:p w:rsidR="00A45157" w:rsidRDefault="00A45157">
      <w:pPr>
        <w:pStyle w:val="ConsPlusTitle"/>
        <w:jc w:val="center"/>
        <w:outlineLvl w:val="1"/>
      </w:pPr>
      <w:r>
        <w:t>XIV. Организация стоков дождевых, в том числе ливневых,</w:t>
      </w:r>
    </w:p>
    <w:p w:rsidR="00A45157" w:rsidRDefault="00A45157">
      <w:pPr>
        <w:pStyle w:val="ConsPlusTitle"/>
        <w:jc w:val="center"/>
      </w:pPr>
      <w:r>
        <w:t>и талых вод на территории города Перми</w:t>
      </w:r>
    </w:p>
    <w:p w:rsidR="00A45157" w:rsidRDefault="00A45157">
      <w:pPr>
        <w:pStyle w:val="ConsPlusNormal"/>
        <w:jc w:val="both"/>
      </w:pPr>
    </w:p>
    <w:p w:rsidR="00A45157" w:rsidRDefault="00A45157">
      <w:pPr>
        <w:pStyle w:val="ConsPlusNormal"/>
        <w:ind w:firstLine="540"/>
        <w:jc w:val="both"/>
      </w:pPr>
      <w:r>
        <w:t>14.1.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A45157" w:rsidRDefault="00A45157">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A45157" w:rsidRDefault="00A45157">
      <w:pPr>
        <w:pStyle w:val="ConsPlusNormal"/>
        <w:spacing w:before="22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A45157" w:rsidRDefault="00A45157">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A45157" w:rsidRDefault="00A45157">
      <w:pPr>
        <w:pStyle w:val="ConsPlusNormal"/>
        <w:spacing w:before="220"/>
        <w:ind w:firstLine="540"/>
        <w:jc w:val="both"/>
      </w:pPr>
      <w:r>
        <w:t xml:space="preserve">14.3. К мерам защиты территории от скопления поверхностных сточных вод относятся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w:t>
      </w:r>
      <w:proofErr w:type="spellStart"/>
      <w:r>
        <w:t>обваловка</w:t>
      </w:r>
      <w:proofErr w:type="spellEnd"/>
      <w:r>
        <w:t xml:space="preserve"> территории.</w:t>
      </w:r>
    </w:p>
    <w:p w:rsidR="00A45157" w:rsidRDefault="00A45157">
      <w:pPr>
        <w:pStyle w:val="ConsPlusNormal"/>
        <w:spacing w:before="220"/>
        <w:ind w:firstLine="540"/>
        <w:jc w:val="both"/>
      </w:pPr>
      <w:r>
        <w:t>14.4.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rsidR="00A45157" w:rsidRDefault="00A45157">
      <w:pPr>
        <w:pStyle w:val="ConsPlusNormal"/>
        <w:spacing w:before="220"/>
        <w:ind w:firstLine="540"/>
        <w:jc w:val="both"/>
      </w:pPr>
      <w:r>
        <w:t>организация работ по созданию устройств по отведению поверхностных сточных вод,</w:t>
      </w:r>
    </w:p>
    <w:p w:rsidR="00A45157" w:rsidRDefault="00A45157">
      <w:pPr>
        <w:pStyle w:val="ConsPlusNormal"/>
        <w:spacing w:before="220"/>
        <w:ind w:firstLine="540"/>
        <w:jc w:val="both"/>
      </w:pPr>
      <w:r>
        <w:t>прием поверхностных сточных вод в систему ливневой канализации, расположенную на территории общего пользования.</w:t>
      </w:r>
    </w:p>
    <w:p w:rsidR="00A45157" w:rsidRDefault="00A45157">
      <w:pPr>
        <w:pStyle w:val="ConsPlusNormal"/>
        <w:spacing w:before="220"/>
        <w:ind w:firstLine="540"/>
        <w:jc w:val="both"/>
      </w:pPr>
      <w:r>
        <w:t xml:space="preserve">Порядок организации работ по отведению поверхностных сточных вод, порядок </w:t>
      </w:r>
      <w:r>
        <w:lastRenderedPageBreak/>
        <w:t>пользования системой ливневой канализации устанавливаются Правилами.</w:t>
      </w:r>
    </w:p>
    <w:p w:rsidR="00A45157" w:rsidRDefault="00A45157">
      <w:pPr>
        <w:pStyle w:val="ConsPlusNormal"/>
        <w:jc w:val="both"/>
      </w:pPr>
    </w:p>
    <w:p w:rsidR="00A45157" w:rsidRDefault="00A45157">
      <w:pPr>
        <w:pStyle w:val="ConsPlusTitle"/>
        <w:jc w:val="center"/>
        <w:outlineLvl w:val="1"/>
      </w:pPr>
      <w:r>
        <w:t>XV. Требования к размещению и содержанию детских игровых</w:t>
      </w:r>
    </w:p>
    <w:p w:rsidR="00A45157" w:rsidRDefault="00A45157">
      <w:pPr>
        <w:pStyle w:val="ConsPlusTitle"/>
        <w:jc w:val="center"/>
      </w:pPr>
      <w:r>
        <w:t>и спортивных площадок, площадок для выгула и дрессировки</w:t>
      </w:r>
    </w:p>
    <w:p w:rsidR="00A45157" w:rsidRDefault="00A45157">
      <w:pPr>
        <w:pStyle w:val="ConsPlusTitle"/>
        <w:jc w:val="center"/>
      </w:pPr>
      <w:r>
        <w:t>животных, парковок (парковочных мест)</w:t>
      </w:r>
    </w:p>
    <w:p w:rsidR="00A45157" w:rsidRDefault="00A45157">
      <w:pPr>
        <w:pStyle w:val="ConsPlusNormal"/>
        <w:jc w:val="both"/>
      </w:pPr>
    </w:p>
    <w:p w:rsidR="00A45157" w:rsidRDefault="00A45157">
      <w:pPr>
        <w:pStyle w:val="ConsPlusNormal"/>
        <w:ind w:firstLine="540"/>
        <w:jc w:val="both"/>
      </w:pPr>
      <w:r>
        <w:t>15.1. Требования к размещению детских игровых и спортивных площадок, площадок для выгула и дрессировки животных, парковок (парковочных мест):</w:t>
      </w:r>
    </w:p>
    <w:p w:rsidR="00A45157" w:rsidRDefault="00A45157">
      <w:pPr>
        <w:pStyle w:val="ConsPlusNormal"/>
        <w:spacing w:before="220"/>
        <w:ind w:firstLine="540"/>
        <w:jc w:val="both"/>
      </w:pPr>
      <w:r>
        <w:t>15.1.1. детские игровые площадки:</w:t>
      </w:r>
    </w:p>
    <w:p w:rsidR="00A45157" w:rsidRDefault="00A45157">
      <w:pPr>
        <w:pStyle w:val="ConsPlusNormal"/>
        <w:spacing w:before="220"/>
        <w:ind w:firstLine="540"/>
        <w:jc w:val="both"/>
      </w:pPr>
      <w:r>
        <w:t>детские игровые площадки должны иметь границы в виде прилегающего искусственного покрытия, бордюра, ограждения или живой изгороди.</w:t>
      </w:r>
    </w:p>
    <w:p w:rsidR="00A45157" w:rsidRDefault="00A45157">
      <w:pPr>
        <w:pStyle w:val="ConsPlusNormal"/>
        <w:spacing w:before="220"/>
        <w:ind w:firstLine="540"/>
        <w:jc w:val="both"/>
      </w:pPr>
      <w: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осветительное оборудование.</w:t>
      </w:r>
    </w:p>
    <w:p w:rsidR="00A45157" w:rsidRDefault="00A45157">
      <w:pPr>
        <w:pStyle w:val="ConsPlusNormal"/>
        <w:spacing w:before="220"/>
        <w:ind w:firstLine="540"/>
        <w:jc w:val="both"/>
      </w:pPr>
      <w:r>
        <w:t>Применение для озеленения ядовитых растений, а также растений с плодами, шипами и колючками не допускается;</w:t>
      </w:r>
    </w:p>
    <w:p w:rsidR="00A45157" w:rsidRDefault="00A45157">
      <w:pPr>
        <w:pStyle w:val="ConsPlusNormal"/>
        <w:spacing w:before="220"/>
        <w:ind w:firstLine="540"/>
        <w:jc w:val="both"/>
      </w:pPr>
      <w:r>
        <w:t>15.1.1.1. детские игровые площадки должны быть оборудованы:</w:t>
      </w:r>
    </w:p>
    <w:p w:rsidR="00A45157" w:rsidRDefault="00A45157">
      <w:pPr>
        <w:pStyle w:val="ConsPlusNormal"/>
        <w:spacing w:before="220"/>
        <w:ind w:firstLine="540"/>
        <w:jc w:val="both"/>
      </w:pPr>
      <w:r>
        <w:t>игровым оборудованием (песочницей, и (или) качелями, и (или) каруселью),</w:t>
      </w:r>
    </w:p>
    <w:p w:rsidR="00A45157" w:rsidRDefault="00A45157">
      <w:pPr>
        <w:pStyle w:val="ConsPlusNormal"/>
        <w:spacing w:before="220"/>
        <w:ind w:firstLine="540"/>
        <w:jc w:val="both"/>
      </w:pPr>
      <w:r>
        <w:t>малыми архитектурными формами (скамейкой, урной).</w:t>
      </w:r>
    </w:p>
    <w:p w:rsidR="00A45157" w:rsidRDefault="00A45157">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A45157" w:rsidRDefault="00A45157">
      <w:pPr>
        <w:pStyle w:val="ConsPlusNormal"/>
        <w:spacing w:before="220"/>
        <w:ind w:firstLine="540"/>
        <w:jc w:val="both"/>
      </w:pPr>
      <w:r>
        <w:t>15.1.1.2. детские игровые площадки в вечернее время должны освещаться, осветительные установки могут быть встроенными в малые архитектурные формы.</w:t>
      </w:r>
    </w:p>
    <w:p w:rsidR="00A45157" w:rsidRDefault="00A45157">
      <w:pPr>
        <w:pStyle w:val="ConsPlusNormal"/>
        <w:spacing w:before="220"/>
        <w:ind w:firstLine="540"/>
        <w:jc w:val="both"/>
      </w:pPr>
      <w:r>
        <w:t>Минимальное расстояние от границ детских площадок до автостоянок устанавливается в соответствии с действующим законодательством;</w:t>
      </w:r>
    </w:p>
    <w:p w:rsidR="00A45157" w:rsidRDefault="00A45157">
      <w:pPr>
        <w:pStyle w:val="ConsPlusNormal"/>
        <w:spacing w:before="220"/>
        <w:ind w:firstLine="540"/>
        <w:jc w:val="both"/>
      </w:pPr>
      <w:r>
        <w:t>15.1.1.3. 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с посадками деревьев и кустарников в живой изгороди.</w:t>
      </w:r>
    </w:p>
    <w:p w:rsidR="00A45157" w:rsidRDefault="00A45157">
      <w:pPr>
        <w:pStyle w:val="ConsPlusNormal"/>
        <w:spacing w:before="220"/>
        <w:ind w:firstLine="540"/>
        <w:jc w:val="both"/>
      </w:pPr>
      <w: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rsidR="00A45157" w:rsidRDefault="00A45157">
      <w:pPr>
        <w:pStyle w:val="ConsPlusNormal"/>
        <w:spacing w:before="220"/>
        <w:ind w:firstLine="540"/>
        <w:jc w:val="both"/>
      </w:pPr>
      <w:r>
        <w:t>15.1.2. спортивные площадки:</w:t>
      </w:r>
    </w:p>
    <w:p w:rsidR="00A45157" w:rsidRDefault="00A45157">
      <w:pPr>
        <w:pStyle w:val="ConsPlusNormal"/>
        <w:spacing w:before="220"/>
        <w:ind w:firstLine="540"/>
        <w:jc w:val="both"/>
      </w:pPr>
      <w:r>
        <w:t>15.1.2.1. виды спортивных площадок:</w:t>
      </w:r>
    </w:p>
    <w:p w:rsidR="00A45157" w:rsidRDefault="00A45157">
      <w:pPr>
        <w:pStyle w:val="ConsPlusNormal"/>
        <w:spacing w:before="220"/>
        <w:ind w:firstLine="540"/>
        <w:jc w:val="both"/>
      </w:pPr>
      <w:r>
        <w:t>баскетбольные,</w:t>
      </w:r>
    </w:p>
    <w:p w:rsidR="00A45157" w:rsidRDefault="00A45157">
      <w:pPr>
        <w:pStyle w:val="ConsPlusNormal"/>
        <w:spacing w:before="220"/>
        <w:ind w:firstLine="540"/>
        <w:jc w:val="both"/>
      </w:pPr>
      <w:r>
        <w:t>волейбольные,</w:t>
      </w:r>
    </w:p>
    <w:p w:rsidR="00A45157" w:rsidRDefault="00A45157">
      <w:pPr>
        <w:pStyle w:val="ConsPlusNormal"/>
        <w:spacing w:before="220"/>
        <w:ind w:firstLine="540"/>
        <w:jc w:val="both"/>
      </w:pPr>
      <w:proofErr w:type="gramStart"/>
      <w:r>
        <w:t>теннисные</w:t>
      </w:r>
      <w:proofErr w:type="gramEnd"/>
      <w:r>
        <w:t xml:space="preserve"> и других спортивных направлений;</w:t>
      </w:r>
    </w:p>
    <w:p w:rsidR="00A45157" w:rsidRDefault="00A45157">
      <w:pPr>
        <w:pStyle w:val="ConsPlusNormal"/>
        <w:spacing w:before="220"/>
        <w:ind w:firstLine="540"/>
        <w:jc w:val="both"/>
      </w:pPr>
      <w:r>
        <w:t xml:space="preserve">15.1.2.2. 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w:t>
      </w:r>
      <w:r>
        <w:lastRenderedPageBreak/>
        <w:t>надлежащую эксплуатацию, их покрытие не должно иметь повреждений, сколов, коррозии металлических элементов, выступающих гвоздей;</w:t>
      </w:r>
    </w:p>
    <w:p w:rsidR="00A45157" w:rsidRDefault="00A45157">
      <w:pPr>
        <w:pStyle w:val="ConsPlusNormal"/>
        <w:spacing w:before="220"/>
        <w:ind w:firstLine="540"/>
        <w:jc w:val="both"/>
      </w:pPr>
      <w:r>
        <w:t>15.1.2.3. 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rsidR="00A45157" w:rsidRDefault="00A45157">
      <w:pPr>
        <w:pStyle w:val="ConsPlusNormal"/>
        <w:spacing w:before="220"/>
        <w:ind w:firstLine="540"/>
        <w:jc w:val="both"/>
      </w:pPr>
      <w:r>
        <w:t>15.1.2.4. спортивные площадки следует размещать на расстоянии не менее 25 м от фасада здания;</w:t>
      </w:r>
    </w:p>
    <w:p w:rsidR="00A45157" w:rsidRDefault="00A45157">
      <w:pPr>
        <w:pStyle w:val="ConsPlusNormal"/>
        <w:spacing w:before="220"/>
        <w:ind w:firstLine="540"/>
        <w:jc w:val="both"/>
      </w:pPr>
      <w:r>
        <w:t>15.1.3. площадки для выгула и дрессировки животных:</w:t>
      </w:r>
    </w:p>
    <w:p w:rsidR="00A45157" w:rsidRDefault="00A45157">
      <w:pPr>
        <w:pStyle w:val="ConsPlusNormal"/>
        <w:spacing w:before="22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A45157" w:rsidRDefault="00A45157">
      <w:pPr>
        <w:pStyle w:val="ConsPlusNormal"/>
        <w:spacing w:before="220"/>
        <w:ind w:firstLine="540"/>
        <w:jc w:val="both"/>
      </w:pPr>
      <w:r>
        <w:t>15.1.3.2. обустройство площадок для выгула и дрессировки животных:</w:t>
      </w:r>
    </w:p>
    <w:p w:rsidR="00A45157" w:rsidRDefault="00A45157">
      <w:pPr>
        <w:pStyle w:val="ConsPlusNormal"/>
        <w:spacing w:before="220"/>
        <w:ind w:firstLine="540"/>
        <w:jc w:val="both"/>
      </w:pPr>
      <w:r>
        <w:t xml:space="preserve">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w:t>
      </w:r>
      <w:proofErr w:type="spellStart"/>
      <w:r>
        <w:t>водоохранных</w:t>
      </w:r>
      <w:proofErr w:type="spellEnd"/>
      <w:r>
        <w:t xml:space="preserve"> зон, пустошах, городских лесах и в логах;</w:t>
      </w:r>
    </w:p>
    <w:p w:rsidR="00A45157" w:rsidRDefault="00A45157">
      <w:pPr>
        <w:pStyle w:val="ConsPlusNormal"/>
        <w:spacing w:before="22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A45157" w:rsidRDefault="00A45157">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A45157" w:rsidRDefault="00A45157">
      <w:pPr>
        <w:pStyle w:val="ConsPlusNormal"/>
        <w:spacing w:before="22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A45157" w:rsidRDefault="00A45157">
      <w:pPr>
        <w:pStyle w:val="ConsPlusNormal"/>
        <w:spacing w:before="220"/>
        <w:ind w:firstLine="540"/>
        <w:jc w:val="both"/>
      </w:pPr>
      <w:r>
        <w:t xml:space="preserve">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w:t>
      </w:r>
      <w:proofErr w:type="gramStart"/>
      <w:r>
        <w:t>другое</w:t>
      </w:r>
      <w:proofErr w:type="gramEnd"/>
      <w:r>
        <w:t>). Подход к площадке оборудуется твердым видом покрытия;</w:t>
      </w:r>
    </w:p>
    <w:p w:rsidR="00A45157" w:rsidRDefault="00A45157">
      <w:pPr>
        <w:pStyle w:val="ConsPlusNormal"/>
        <w:spacing w:before="22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A45157" w:rsidRDefault="00A45157">
      <w:pPr>
        <w:pStyle w:val="ConsPlusNormal"/>
        <w:spacing w:before="220"/>
        <w:ind w:firstLine="540"/>
        <w:jc w:val="both"/>
      </w:pPr>
      <w:r>
        <w:t>15.1.3.2.6. на территории площадки необходимо предусматривать информационный стенд с правилами пользования площадкой;</w:t>
      </w:r>
    </w:p>
    <w:p w:rsidR="00A45157" w:rsidRDefault="00A45157">
      <w:pPr>
        <w:pStyle w:val="ConsPlusNormal"/>
        <w:spacing w:before="220"/>
        <w:ind w:firstLine="540"/>
        <w:jc w:val="both"/>
      </w:pPr>
      <w:r>
        <w:t xml:space="preserve">15.1.3.2.7. озеленение, за исключением площадок для выгула собак, расположенных в городских лесах, проектируется из </w:t>
      </w:r>
      <w:proofErr w:type="spellStart"/>
      <w:r>
        <w:t>периметральных</w:t>
      </w:r>
      <w:proofErr w:type="spellEnd"/>
      <w:r>
        <w:t xml:space="preserve"> плотных посадок высокого кустарника в виде живой изгороди или вертикального озеленения;</w:t>
      </w:r>
    </w:p>
    <w:p w:rsidR="00A45157" w:rsidRDefault="00A45157">
      <w:pPr>
        <w:pStyle w:val="ConsPlusNormal"/>
        <w:spacing w:before="220"/>
        <w:ind w:firstLine="540"/>
        <w:jc w:val="both"/>
      </w:pPr>
      <w:r>
        <w:lastRenderedPageBreak/>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A45157" w:rsidRDefault="00A45157">
      <w:pPr>
        <w:pStyle w:val="ConsPlusNormal"/>
        <w:spacing w:before="22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A45157" w:rsidRDefault="00A45157">
      <w:pPr>
        <w:pStyle w:val="ConsPlusNormal"/>
        <w:spacing w:before="22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A45157" w:rsidRDefault="00A45157">
      <w:pPr>
        <w:pStyle w:val="ConsPlusNormal"/>
        <w:spacing w:before="22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A45157" w:rsidRDefault="00A45157">
      <w:pPr>
        <w:pStyle w:val="ConsPlusNormal"/>
        <w:spacing w:before="22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A45157" w:rsidRDefault="00A45157">
      <w:pPr>
        <w:pStyle w:val="ConsPlusNormal"/>
        <w:spacing w:before="220"/>
        <w:ind w:firstLine="540"/>
        <w:jc w:val="both"/>
      </w:pPr>
      <w:r>
        <w:t>15.1.4. парковки (парковочные места):</w:t>
      </w:r>
    </w:p>
    <w:p w:rsidR="00A45157" w:rsidRDefault="00A45157">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A45157" w:rsidRDefault="00A45157">
      <w:pPr>
        <w:pStyle w:val="ConsPlusNormal"/>
        <w:spacing w:before="22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A45157" w:rsidRDefault="00A45157">
      <w:pPr>
        <w:pStyle w:val="ConsPlusNormal"/>
        <w:spacing w:before="220"/>
        <w:ind w:firstLine="540"/>
        <w:jc w:val="both"/>
      </w:pPr>
      <w:r>
        <w:t>15.2. Требования к содержанию детских игровых и спортивных площадок, площадок для выгула и дрессировки животных, парковок (парковочных мест).</w:t>
      </w:r>
    </w:p>
    <w:p w:rsidR="00A45157" w:rsidRDefault="00A45157">
      <w:pPr>
        <w:pStyle w:val="ConsPlusNormal"/>
        <w:spacing w:before="220"/>
        <w:ind w:firstLine="540"/>
        <w:jc w:val="both"/>
      </w:pPr>
      <w: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rsidR="00A45157" w:rsidRDefault="00A45157">
      <w:pPr>
        <w:pStyle w:val="ConsPlusNormal"/>
        <w:jc w:val="both"/>
      </w:pPr>
    </w:p>
    <w:p w:rsidR="00A45157" w:rsidRDefault="00A45157">
      <w:pPr>
        <w:pStyle w:val="ConsPlusTitle"/>
        <w:jc w:val="center"/>
        <w:outlineLvl w:val="1"/>
      </w:pPr>
      <w:r>
        <w:t>XVI. Порядок участия граждан и организаций в реализации</w:t>
      </w:r>
    </w:p>
    <w:p w:rsidR="00A45157" w:rsidRDefault="00A45157">
      <w:pPr>
        <w:pStyle w:val="ConsPlusTitle"/>
        <w:jc w:val="center"/>
      </w:pPr>
      <w:r>
        <w:t>мероприятий по благоустройству территории города Перми</w:t>
      </w:r>
    </w:p>
    <w:p w:rsidR="00A45157" w:rsidRDefault="00A45157">
      <w:pPr>
        <w:pStyle w:val="ConsPlusNormal"/>
        <w:jc w:val="both"/>
      </w:pPr>
    </w:p>
    <w:p w:rsidR="00A45157" w:rsidRDefault="00A45157">
      <w:pPr>
        <w:pStyle w:val="ConsPlusNormal"/>
        <w:ind w:firstLine="540"/>
        <w:jc w:val="both"/>
      </w:pPr>
      <w:r>
        <w:t>16.1. Общественное участие в благоустройстве территории обеспечивается посредством:</w:t>
      </w:r>
    </w:p>
    <w:p w:rsidR="00A45157" w:rsidRDefault="00A45157">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A45157" w:rsidRDefault="00A45157">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A45157" w:rsidRDefault="00A45157">
      <w:pPr>
        <w:pStyle w:val="ConsPlusNormal"/>
        <w:spacing w:before="220"/>
        <w:ind w:firstLine="540"/>
        <w:jc w:val="both"/>
      </w:pPr>
      <w:proofErr w:type="gramStart"/>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roofErr w:type="gramEnd"/>
    </w:p>
    <w:p w:rsidR="00A45157" w:rsidRDefault="00A45157">
      <w:pPr>
        <w:pStyle w:val="ConsPlusNormal"/>
        <w:spacing w:before="220"/>
        <w:ind w:firstLine="540"/>
        <w:jc w:val="both"/>
      </w:pPr>
      <w:r>
        <w:lastRenderedPageBreak/>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A45157" w:rsidRDefault="00A45157">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A45157" w:rsidRDefault="00A45157">
      <w:pPr>
        <w:pStyle w:val="ConsPlusNormal"/>
        <w:spacing w:before="220"/>
        <w:ind w:firstLine="540"/>
        <w:jc w:val="both"/>
      </w:pPr>
      <w:proofErr w:type="gramStart"/>
      <w:r>
        <w:t xml:space="preserve">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w:t>
      </w:r>
      <w:proofErr w:type="spellStart"/>
      <w:r>
        <w:t>автомойки</w:t>
      </w:r>
      <w:proofErr w:type="spellEnd"/>
      <w:r>
        <w:t xml:space="preserve">,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 </w:t>
      </w:r>
      <w:proofErr w:type="spellStart"/>
      <w:r>
        <w:t>биотуалетов</w:t>
      </w:r>
      <w:proofErr w:type="spellEnd"/>
      <w:proofErr w:type="gramEnd"/>
      <w:r>
        <w:t xml:space="preserve"> при отсутствии канализации) как для сотрудников, так и для посетителей. Устройство выгребных ям на данных объектах запрещается;</w:t>
      </w:r>
    </w:p>
    <w:p w:rsidR="00A45157" w:rsidRDefault="00A45157">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A45157" w:rsidRDefault="00A45157">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A45157" w:rsidRDefault="00A45157">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A45157" w:rsidRDefault="00A45157">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A45157" w:rsidRDefault="00A45157">
      <w:pPr>
        <w:pStyle w:val="ConsPlusNormal"/>
        <w:spacing w:before="220"/>
        <w:ind w:firstLine="540"/>
        <w:jc w:val="both"/>
      </w:pPr>
      <w:r>
        <w:t>мойку колес автомашин при выезде со строительной площадки,</w:t>
      </w:r>
    </w:p>
    <w:p w:rsidR="00A45157" w:rsidRDefault="00A45157">
      <w:pPr>
        <w:pStyle w:val="ConsPlusNormal"/>
        <w:spacing w:before="220"/>
        <w:ind w:firstLine="540"/>
        <w:jc w:val="both"/>
      </w:pPr>
      <w:r>
        <w:t xml:space="preserve">организацию сбора и вывоза со строительной площадки строительного мусора, отходов. </w:t>
      </w:r>
      <w:proofErr w:type="gramStart"/>
      <w:r>
        <w:t>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roofErr w:type="gramEnd"/>
    </w:p>
    <w:p w:rsidR="00A45157" w:rsidRDefault="00A45157">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A45157" w:rsidRDefault="00A45157">
      <w:pPr>
        <w:pStyle w:val="ConsPlusNormal"/>
        <w:spacing w:before="220"/>
        <w:ind w:firstLine="540"/>
        <w:jc w:val="both"/>
      </w:pPr>
      <w:r>
        <w:t>соблюдение субподрядными организациями требований Правил, нормативных правовых актов,</w:t>
      </w:r>
    </w:p>
    <w:p w:rsidR="00A45157" w:rsidRDefault="00A45157">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A45157" w:rsidRDefault="00A45157">
      <w:pPr>
        <w:pStyle w:val="ConsPlusNormal"/>
        <w:jc w:val="both"/>
      </w:pPr>
    </w:p>
    <w:p w:rsidR="00A45157" w:rsidRDefault="00A45157">
      <w:pPr>
        <w:pStyle w:val="ConsPlusTitle"/>
        <w:jc w:val="center"/>
        <w:outlineLvl w:val="1"/>
      </w:pPr>
      <w:r>
        <w:t>XVII. Организация освещения территории города Перми,</w:t>
      </w:r>
    </w:p>
    <w:p w:rsidR="00A45157" w:rsidRDefault="00A45157">
      <w:pPr>
        <w:pStyle w:val="ConsPlusTitle"/>
        <w:jc w:val="center"/>
      </w:pPr>
      <w:r>
        <w:t>праздничное оформление территории</w:t>
      </w:r>
    </w:p>
    <w:p w:rsidR="00A45157" w:rsidRDefault="00A45157">
      <w:pPr>
        <w:pStyle w:val="ConsPlusNormal"/>
        <w:jc w:val="both"/>
      </w:pPr>
    </w:p>
    <w:p w:rsidR="00A45157" w:rsidRDefault="00A45157">
      <w:pPr>
        <w:pStyle w:val="ConsPlusNormal"/>
        <w:ind w:firstLine="540"/>
        <w:jc w:val="both"/>
      </w:pPr>
      <w:r>
        <w:t>17.1. Организация освещения территории города Перми:</w:t>
      </w:r>
    </w:p>
    <w:p w:rsidR="00A45157" w:rsidRDefault="00A45157">
      <w:pPr>
        <w:pStyle w:val="ConsPlusNormal"/>
        <w:spacing w:before="220"/>
        <w:ind w:firstLine="540"/>
        <w:jc w:val="both"/>
      </w:pPr>
      <w:r>
        <w:t xml:space="preserve">17.1.1. включает комплекс систематических мероприятий по устройству установок </w:t>
      </w:r>
      <w:r>
        <w:lastRenderedPageBreak/>
        <w:t xml:space="preserve">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w:t>
      </w:r>
      <w:proofErr w:type="spellStart"/>
      <w:r>
        <w:t>электробезопасности</w:t>
      </w:r>
      <w:proofErr w:type="spellEnd"/>
      <w:r>
        <w:t xml:space="preserve"> оборудования, а также повышения светотехнических параметров;</w:t>
      </w:r>
    </w:p>
    <w:p w:rsidR="00A45157" w:rsidRDefault="00A45157">
      <w:pPr>
        <w:pStyle w:val="ConsPlusNormal"/>
        <w:spacing w:before="220"/>
        <w:ind w:firstLine="540"/>
        <w:jc w:val="both"/>
      </w:pPr>
      <w:r>
        <w:t>17.1.2. обеспечивается:</w:t>
      </w:r>
    </w:p>
    <w:p w:rsidR="00A45157" w:rsidRDefault="00A45157">
      <w:pPr>
        <w:pStyle w:val="ConsPlusNormal"/>
        <w:spacing w:before="220"/>
        <w:ind w:firstLine="540"/>
        <w:jc w:val="both"/>
      </w:pPr>
      <w:r>
        <w:t>на территории общего пользования - администрацией города Перми,</w:t>
      </w:r>
    </w:p>
    <w:p w:rsidR="00A45157" w:rsidRDefault="00A45157">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A45157" w:rsidRDefault="00A45157">
      <w:pPr>
        <w:pStyle w:val="ConsPlusNormal"/>
        <w:spacing w:before="220"/>
        <w:ind w:firstLine="540"/>
        <w:jc w:val="both"/>
      </w:pPr>
      <w:r>
        <w:t xml:space="preserve">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w:t>
      </w:r>
      <w:proofErr w:type="gramStart"/>
      <w:r>
        <w:t>освещения территории общего пользования города Перми</w:t>
      </w:r>
      <w:proofErr w:type="gramEnd"/>
      <w:r>
        <w:t xml:space="preserve"> утверждаются администрацией города Перми.</w:t>
      </w:r>
    </w:p>
    <w:p w:rsidR="00A45157" w:rsidRDefault="00A45157">
      <w:pPr>
        <w:pStyle w:val="ConsPlusNormal"/>
        <w:spacing w:before="220"/>
        <w:ind w:firstLine="540"/>
        <w:jc w:val="both"/>
      </w:pPr>
      <w:r>
        <w:t xml:space="preserve">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t>светографические</w:t>
      </w:r>
      <w:proofErr w:type="spellEnd"/>
      <w:r>
        <w:t xml:space="preserve"> элементы, панно и объемные светодиодные композиции).</w:t>
      </w:r>
    </w:p>
    <w:p w:rsidR="00A45157" w:rsidRDefault="00A45157">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A45157" w:rsidRDefault="00A45157">
      <w:pPr>
        <w:pStyle w:val="ConsPlusNormal"/>
        <w:spacing w:before="220"/>
        <w:ind w:firstLine="540"/>
        <w:jc w:val="both"/>
      </w:pPr>
      <w:r>
        <w:t>17.3. Содержание установок освещения территории обеспечивают:</w:t>
      </w:r>
    </w:p>
    <w:p w:rsidR="00A45157" w:rsidRDefault="00A45157">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A45157" w:rsidRDefault="00A45157">
      <w:pPr>
        <w:pStyle w:val="ConsPlusNormal"/>
        <w:spacing w:before="220"/>
        <w:ind w:firstLine="540"/>
        <w:jc w:val="both"/>
      </w:pPr>
      <w:r>
        <w:t>на территории общего пользования - владелец установок наружного освещения.</w:t>
      </w:r>
    </w:p>
    <w:p w:rsidR="00A45157" w:rsidRDefault="00A45157">
      <w:pPr>
        <w:pStyle w:val="ConsPlusNormal"/>
        <w:spacing w:before="220"/>
        <w:ind w:firstLine="540"/>
        <w:jc w:val="both"/>
      </w:pPr>
      <w:r>
        <w:t>17.4. Архитектурно-художественная подсветка зданий, строений, сооружений:</w:t>
      </w:r>
    </w:p>
    <w:p w:rsidR="00A45157" w:rsidRDefault="00A45157">
      <w:pPr>
        <w:pStyle w:val="ConsPlusNormal"/>
        <w:spacing w:before="220"/>
        <w:ind w:firstLine="540"/>
        <w:jc w:val="both"/>
      </w:pPr>
      <w:r>
        <w:t>17.4.1. на территории города Перми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а также обеспечения безопасности и работы всех установок освещения, используемых в подсветке фасада.</w:t>
      </w:r>
    </w:p>
    <w:p w:rsidR="00A45157" w:rsidRDefault="00A45157">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rsidR="00A45157" w:rsidRDefault="00A45157">
      <w:pPr>
        <w:pStyle w:val="ConsPlusNormal"/>
        <w:spacing w:before="220"/>
        <w:ind w:firstLine="540"/>
        <w:jc w:val="both"/>
      </w:pPr>
      <w: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rsidR="00A45157" w:rsidRDefault="00A45157">
      <w:pPr>
        <w:pStyle w:val="ConsPlusNormal"/>
        <w:spacing w:before="220"/>
        <w:ind w:firstLine="540"/>
        <w:jc w:val="both"/>
      </w:pPr>
      <w:r>
        <w:t>17.4.2. виды архитектурно-художественной подсветки:</w:t>
      </w:r>
    </w:p>
    <w:p w:rsidR="00A45157" w:rsidRDefault="00A45157">
      <w:pPr>
        <w:pStyle w:val="ConsPlusNormal"/>
        <w:spacing w:before="220"/>
        <w:ind w:firstLine="540"/>
        <w:jc w:val="both"/>
      </w:pPr>
      <w:r>
        <w:t>общая заливающая подсветка - общее освещение всего фасада здания,</w:t>
      </w:r>
    </w:p>
    <w:p w:rsidR="00A45157" w:rsidRDefault="00A45157">
      <w:pPr>
        <w:pStyle w:val="ConsPlusNormal"/>
        <w:spacing w:before="220"/>
        <w:ind w:firstLine="540"/>
        <w:jc w:val="both"/>
      </w:pPr>
      <w:r>
        <w:t>локальная подсветка - освещение части здания, а также отдельных архитектурных элементов,</w:t>
      </w:r>
    </w:p>
    <w:p w:rsidR="00A45157" w:rsidRDefault="00A45157">
      <w:pPr>
        <w:pStyle w:val="ConsPlusNormal"/>
        <w:spacing w:before="220"/>
        <w:ind w:firstLine="540"/>
        <w:jc w:val="both"/>
      </w:pPr>
      <w:r>
        <w:lastRenderedPageBreak/>
        <w:t>контурная подсветка - освещение линейного характера, направленное на выявление силуэта здания, очертания его формы,</w:t>
      </w:r>
    </w:p>
    <w:p w:rsidR="00A45157" w:rsidRDefault="00A45157">
      <w:pPr>
        <w:pStyle w:val="ConsPlusNormal"/>
        <w:spacing w:before="220"/>
        <w:ind w:firstLine="540"/>
        <w:jc w:val="both"/>
      </w:pPr>
      <w:r>
        <w:t>круговая подсветка - равномерное распределение света по периметру фасада здания, направленное на выявление объемной формы здания,</w:t>
      </w:r>
    </w:p>
    <w:p w:rsidR="00A45157" w:rsidRDefault="00A45157">
      <w:pPr>
        <w:pStyle w:val="ConsPlusNormal"/>
        <w:spacing w:before="220"/>
        <w:ind w:firstLine="540"/>
        <w:jc w:val="both"/>
      </w:pPr>
      <w:r>
        <w:t>карнизная подсветка - освещение в соответствии с горизонтальными членениями фасада здания;</w:t>
      </w:r>
    </w:p>
    <w:p w:rsidR="00A45157" w:rsidRDefault="00A45157">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A45157" w:rsidRDefault="00A45157">
      <w:pPr>
        <w:pStyle w:val="ConsPlusNormal"/>
        <w:spacing w:before="220"/>
        <w:ind w:firstLine="540"/>
        <w:jc w:val="both"/>
      </w:pPr>
      <w:r>
        <w:t>17.5. Праздничное оформление территории включает размещение праздничной иллюминации.</w:t>
      </w:r>
    </w:p>
    <w:p w:rsidR="00A45157" w:rsidRDefault="00A45157">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A45157" w:rsidRDefault="00A45157">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w:t>
      </w:r>
      <w:proofErr w:type="gramStart"/>
      <w:r>
        <w:t>дств пр</w:t>
      </w:r>
      <w:proofErr w:type="gramEnd"/>
      <w:r>
        <w:t>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A45157" w:rsidRDefault="00A45157">
      <w:pPr>
        <w:pStyle w:val="ConsPlusNormal"/>
        <w:jc w:val="both"/>
      </w:pPr>
    </w:p>
    <w:p w:rsidR="00A45157" w:rsidRDefault="00A45157">
      <w:pPr>
        <w:pStyle w:val="ConsPlusTitle"/>
        <w:jc w:val="center"/>
        <w:outlineLvl w:val="1"/>
      </w:pPr>
      <w:r>
        <w:t xml:space="preserve">XVIII. </w:t>
      </w:r>
      <w:proofErr w:type="gramStart"/>
      <w:r>
        <w:t>Контроль за</w:t>
      </w:r>
      <w:proofErr w:type="gramEnd"/>
      <w:r>
        <w:t xml:space="preserve"> соблюдением Правил благоустройства</w:t>
      </w:r>
    </w:p>
    <w:p w:rsidR="00A45157" w:rsidRDefault="00A45157">
      <w:pPr>
        <w:pStyle w:val="ConsPlusTitle"/>
        <w:jc w:val="center"/>
      </w:pPr>
      <w:r>
        <w:t>территории города Перми</w:t>
      </w:r>
    </w:p>
    <w:p w:rsidR="00A45157" w:rsidRDefault="00A45157">
      <w:pPr>
        <w:pStyle w:val="ConsPlusNormal"/>
        <w:jc w:val="both"/>
      </w:pPr>
    </w:p>
    <w:p w:rsidR="00A45157" w:rsidRDefault="00A45157">
      <w:pPr>
        <w:pStyle w:val="ConsPlusNormal"/>
        <w:ind w:firstLine="540"/>
        <w:jc w:val="both"/>
      </w:pPr>
      <w:r>
        <w:t xml:space="preserve">18.1. Контроль за соблюдением требований Правил осуществляется уполномоченными должностными лицами администрации города Перми </w:t>
      </w:r>
      <w:proofErr w:type="gramStart"/>
      <w:r>
        <w:t>в соответствии с административным регламентом по осуществлению муниципального контроля за соблюдением правил благоустройства на территории</w:t>
      </w:r>
      <w:proofErr w:type="gramEnd"/>
      <w:r>
        <w:t xml:space="preserve"> города Перми, утвержденным правовым актом администрации города Перми.</w:t>
      </w:r>
    </w:p>
    <w:p w:rsidR="00A45157" w:rsidRDefault="00A45157">
      <w:pPr>
        <w:pStyle w:val="ConsPlusNormal"/>
        <w:spacing w:before="220"/>
        <w:ind w:firstLine="540"/>
        <w:jc w:val="both"/>
      </w:pPr>
      <w:r>
        <w:t xml:space="preserve">Перечень должностных лиц администрации города Перми, уполномоченных на осуществление муниципального </w:t>
      </w:r>
      <w:proofErr w:type="gramStart"/>
      <w:r>
        <w:t>контроля (за</w:t>
      </w:r>
      <w:proofErr w:type="gramEnd"/>
      <w:r>
        <w:t xml:space="preserve"> исключением муниципального финансового контроля), утверждается правовым актом администрации города Перми.</w:t>
      </w:r>
    </w:p>
    <w:p w:rsidR="00A45157" w:rsidRDefault="00A45157">
      <w:pPr>
        <w:pStyle w:val="ConsPlusNormal"/>
        <w:spacing w:before="220"/>
        <w:ind w:firstLine="540"/>
        <w:jc w:val="both"/>
      </w:pPr>
      <w:r>
        <w:t xml:space="preserve">18.2. </w:t>
      </w:r>
      <w:proofErr w:type="gramStart"/>
      <w:r>
        <w:t>Контроль за</w:t>
      </w:r>
      <w:proofErr w:type="gramEnd"/>
      <w:r>
        <w:t xml:space="preserve">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rsidR="00A45157" w:rsidRDefault="00A45157">
      <w:pPr>
        <w:pStyle w:val="ConsPlusNormal"/>
        <w:spacing w:before="220"/>
        <w:ind w:firstLine="540"/>
        <w:jc w:val="both"/>
      </w:pPr>
      <w:r>
        <w:t xml:space="preserve">18.3. По фактам нарушения физическими и юридическими лицами требований </w:t>
      </w:r>
      <w:proofErr w:type="gramStart"/>
      <w:r>
        <w:t>Правил</w:t>
      </w:r>
      <w:proofErr w:type="gramEnd"/>
      <w:r>
        <w:t xml:space="preserve"> уполномоченные должностные лица администрации города Перми принимают меры, предусмотренные законодательством Российской Федерации.</w:t>
      </w:r>
    </w:p>
    <w:p w:rsidR="00A45157" w:rsidRDefault="00A45157">
      <w:pPr>
        <w:pStyle w:val="ConsPlusNormal"/>
        <w:spacing w:before="220"/>
        <w:ind w:firstLine="540"/>
        <w:jc w:val="both"/>
      </w:pPr>
      <w:r>
        <w:t xml:space="preserve">К отношениям, связанным с осуществлением </w:t>
      </w:r>
      <w:proofErr w:type="gramStart"/>
      <w:r>
        <w:t>контроля за</w:t>
      </w:r>
      <w:proofErr w:type="gramEnd"/>
      <w:r>
        <w:t xml:space="preserve"> соблюдением Правил юридическими лицами, индивидуальными предпринимателями, применяются положения Федерального </w:t>
      </w:r>
      <w:hyperlink r:id="rId19" w:history="1">
        <w:r>
          <w:rPr>
            <w:color w:val="0000FF"/>
          </w:rPr>
          <w:t>закона</w:t>
        </w:r>
      </w:hyperlink>
      <w: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45157" w:rsidRDefault="00A45157">
      <w:pPr>
        <w:pStyle w:val="ConsPlusNormal"/>
        <w:spacing w:before="220"/>
        <w:ind w:firstLine="540"/>
        <w:jc w:val="both"/>
      </w:pPr>
      <w:r>
        <w:t>18.4. За нарушение Правил наступает административная ответственность, установленная Законом Пермского края об административных правонарушениях в Пермском крае.</w:t>
      </w:r>
    </w:p>
    <w:p w:rsidR="00A45157" w:rsidRDefault="00A45157">
      <w:pPr>
        <w:pStyle w:val="ConsPlusNormal"/>
        <w:spacing w:before="220"/>
        <w:ind w:firstLine="540"/>
        <w:jc w:val="both"/>
      </w:pPr>
      <w:r>
        <w:lastRenderedPageBreak/>
        <w:t>18.5.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1"/>
      </w:pPr>
      <w:r>
        <w:t>Приложение 1</w:t>
      </w:r>
    </w:p>
    <w:p w:rsidR="00A45157" w:rsidRDefault="00A45157">
      <w:pPr>
        <w:pStyle w:val="ConsPlusNormal"/>
        <w:jc w:val="right"/>
      </w:pPr>
      <w:r>
        <w:t>к Правилам</w:t>
      </w:r>
    </w:p>
    <w:p w:rsidR="00A45157" w:rsidRDefault="00A45157">
      <w:pPr>
        <w:pStyle w:val="ConsPlusNormal"/>
        <w:jc w:val="right"/>
      </w:pPr>
      <w:r>
        <w:t>благоустройства территории</w:t>
      </w:r>
    </w:p>
    <w:p w:rsidR="00A45157" w:rsidRDefault="00A45157">
      <w:pPr>
        <w:pStyle w:val="ConsPlusNormal"/>
        <w:jc w:val="right"/>
      </w:pPr>
      <w:r>
        <w:t>города Перми</w:t>
      </w:r>
    </w:p>
    <w:p w:rsidR="00A45157" w:rsidRDefault="00A45157">
      <w:pPr>
        <w:pStyle w:val="ConsPlusNormal"/>
        <w:jc w:val="both"/>
      </w:pPr>
    </w:p>
    <w:p w:rsidR="00A45157" w:rsidRDefault="00A45157">
      <w:pPr>
        <w:pStyle w:val="ConsPlusTitle"/>
        <w:jc w:val="center"/>
      </w:pPr>
      <w:bookmarkStart w:id="6" w:name="P841"/>
      <w:bookmarkEnd w:id="6"/>
      <w:r>
        <w:t>ТРЕБОВАНИЯ</w:t>
      </w:r>
    </w:p>
    <w:p w:rsidR="00A45157" w:rsidRDefault="00A45157">
      <w:pPr>
        <w:pStyle w:val="ConsPlusTitle"/>
        <w:jc w:val="center"/>
      </w:pPr>
      <w:r>
        <w:t>к типовым проектам некапитальных строений, сооружений,</w:t>
      </w:r>
    </w:p>
    <w:p w:rsidR="00A45157" w:rsidRDefault="00A45157">
      <w:pPr>
        <w:pStyle w:val="ConsPlusTitle"/>
        <w:jc w:val="center"/>
      </w:pPr>
      <w:proofErr w:type="gramStart"/>
      <w:r>
        <w:t>используемых</w:t>
      </w:r>
      <w:proofErr w:type="gramEnd"/>
      <w:r>
        <w:t xml:space="preserve"> для осуществления торговой деятельности</w:t>
      </w:r>
    </w:p>
    <w:p w:rsidR="00A45157" w:rsidRDefault="00A45157">
      <w:pPr>
        <w:pStyle w:val="ConsPlusTitle"/>
        <w:jc w:val="center"/>
      </w:pPr>
      <w:r>
        <w:t>и деятельности по оказанию услуг населению, включая услуги</w:t>
      </w:r>
    </w:p>
    <w:p w:rsidR="00A45157" w:rsidRDefault="00A45157">
      <w:pPr>
        <w:pStyle w:val="ConsPlusTitle"/>
        <w:jc w:val="center"/>
      </w:pPr>
      <w:r>
        <w:t>общественного питания</w:t>
      </w:r>
    </w:p>
    <w:p w:rsidR="00A45157" w:rsidRDefault="00A45157">
      <w:pPr>
        <w:pStyle w:val="ConsPlusNormal"/>
        <w:jc w:val="both"/>
      </w:pPr>
    </w:p>
    <w:p w:rsidR="00A45157" w:rsidRDefault="00A45157">
      <w:pPr>
        <w:pStyle w:val="ConsPlusNormal"/>
        <w:ind w:firstLine="540"/>
        <w:jc w:val="both"/>
      </w:pPr>
      <w:r>
        <w:t xml:space="preserve">1. </w:t>
      </w:r>
      <w:proofErr w:type="gramStart"/>
      <w:r>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roofErr w:type="gramEnd"/>
    </w:p>
    <w:p w:rsidR="00A45157" w:rsidRDefault="00A45157">
      <w:pPr>
        <w:pStyle w:val="ConsPlusNormal"/>
        <w:spacing w:before="220"/>
        <w:ind w:firstLine="540"/>
        <w:jc w:val="both"/>
      </w:pPr>
      <w:r>
        <w:t>2. Типовые проекты установлены для видов Нестационарных объектов: "киоск", "павильон", отдельно стоящий торговый автомат (</w:t>
      </w:r>
      <w:proofErr w:type="spellStart"/>
      <w:r>
        <w:t>вендинговый</w:t>
      </w:r>
      <w:proofErr w:type="spellEnd"/>
      <w:r>
        <w:t xml:space="preserve"> автомат) по продаже питьевой воды, палатка.</w:t>
      </w:r>
    </w:p>
    <w:p w:rsidR="00A45157" w:rsidRDefault="00A45157">
      <w:pPr>
        <w:pStyle w:val="ConsPlusNormal"/>
        <w:spacing w:before="220"/>
        <w:ind w:firstLine="540"/>
        <w:jc w:val="both"/>
      </w:pPr>
      <w:r>
        <w:t xml:space="preserve">Графическое </w:t>
      </w:r>
      <w:hyperlink w:anchor="P1277" w:history="1">
        <w:r>
          <w:rPr>
            <w:color w:val="0000FF"/>
          </w:rPr>
          <w:t>изображение</w:t>
        </w:r>
      </w:hyperlink>
      <w:r>
        <w:t xml:space="preserve"> типовых проектов приведено в приложении к настоящим Требованиям.</w:t>
      </w:r>
    </w:p>
    <w:p w:rsidR="00A45157" w:rsidRDefault="00A45157">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A45157" w:rsidRDefault="00A45157">
      <w:pPr>
        <w:pStyle w:val="ConsPlusNormal"/>
        <w:spacing w:before="220"/>
        <w:ind w:firstLine="540"/>
        <w:jc w:val="both"/>
      </w:pPr>
      <w:r>
        <w:t>3.1. Параметры:</w:t>
      </w:r>
    </w:p>
    <w:p w:rsidR="00A45157" w:rsidRDefault="00A45157">
      <w:pPr>
        <w:pStyle w:val="ConsPlusNormal"/>
        <w:spacing w:before="220"/>
        <w:ind w:firstLine="540"/>
        <w:jc w:val="both"/>
      </w:pPr>
      <w:r>
        <w:t>"Киоск":</w:t>
      </w:r>
    </w:p>
    <w:p w:rsidR="00A45157" w:rsidRDefault="00A45157">
      <w:pPr>
        <w:pStyle w:val="ConsPlusNormal"/>
        <w:spacing w:before="220"/>
        <w:ind w:firstLine="540"/>
        <w:jc w:val="both"/>
      </w:pPr>
      <w:proofErr w:type="gramStart"/>
      <w:r>
        <w:t>"Киоск "Печать", тип 1 - площадь 6 кв. м (длина - 3,0 м, ширина - 2,0 м, высота - 2,6 м); площадь 9 кв. м (длина - 3,6 м, ширина - 2,5 м, высота - 2,6 м),</w:t>
      </w:r>
      <w:proofErr w:type="gramEnd"/>
    </w:p>
    <w:p w:rsidR="00A45157" w:rsidRDefault="00A45157">
      <w:pPr>
        <w:pStyle w:val="ConsPlusNormal"/>
        <w:spacing w:before="220"/>
        <w:ind w:firstLine="540"/>
        <w:jc w:val="both"/>
      </w:pPr>
      <w:r>
        <w:t>"Киоск", тип 2 - площадь 6 кв. м (длина - 3,0 м, ширина - 2,0 м, высота - 2,6 м),</w:t>
      </w:r>
    </w:p>
    <w:p w:rsidR="00A45157" w:rsidRDefault="00A45157">
      <w:pPr>
        <w:pStyle w:val="ConsPlusNormal"/>
        <w:spacing w:before="220"/>
        <w:ind w:firstLine="540"/>
        <w:jc w:val="both"/>
      </w:pPr>
      <w:r>
        <w:t>"Киоск", тип 3 - площадь 9 кв. м (длина - 3,6 м, ширина - 2,5 м, высота - 2,6 м);</w:t>
      </w:r>
    </w:p>
    <w:p w:rsidR="00A45157" w:rsidRDefault="00A45157">
      <w:pPr>
        <w:pStyle w:val="ConsPlusNormal"/>
        <w:spacing w:before="220"/>
        <w:ind w:firstLine="540"/>
        <w:jc w:val="both"/>
      </w:pPr>
      <w:r>
        <w:t>"Павильон":</w:t>
      </w:r>
    </w:p>
    <w:p w:rsidR="00A45157" w:rsidRDefault="00A45157">
      <w:pPr>
        <w:pStyle w:val="ConsPlusNormal"/>
        <w:spacing w:before="220"/>
        <w:ind w:firstLine="540"/>
        <w:jc w:val="both"/>
      </w:pPr>
      <w:r>
        <w:t>"Павильон", тип 1 - площадь 30 кв. м (длина - 7,5 м, ширина - 4,0 м, высота - 3,2 м),</w:t>
      </w:r>
    </w:p>
    <w:p w:rsidR="00A45157" w:rsidRDefault="00A45157">
      <w:pPr>
        <w:pStyle w:val="ConsPlusNormal"/>
        <w:spacing w:before="220"/>
        <w:ind w:firstLine="540"/>
        <w:jc w:val="both"/>
      </w:pPr>
      <w:r>
        <w:t>"Павильон", тип 2 - площадь 28 кв. м (длина - 7,0 м, ширина - 4,0 м, высота - 3,2 м);</w:t>
      </w:r>
    </w:p>
    <w:p w:rsidR="00A45157" w:rsidRDefault="00A45157">
      <w:pPr>
        <w:pStyle w:val="ConsPlusNormal"/>
        <w:spacing w:before="220"/>
        <w:ind w:firstLine="540"/>
        <w:jc w:val="both"/>
      </w:pPr>
      <w:r>
        <w:t>"Торговый автомат (</w:t>
      </w:r>
      <w:proofErr w:type="spellStart"/>
      <w:r>
        <w:t>вендинговый</w:t>
      </w:r>
      <w:proofErr w:type="spellEnd"/>
      <w:r>
        <w:t xml:space="preserve"> автомат) по продаже питьевой воды":</w:t>
      </w:r>
    </w:p>
    <w:p w:rsidR="00A45157" w:rsidRDefault="00A45157">
      <w:pPr>
        <w:pStyle w:val="ConsPlusNormal"/>
        <w:spacing w:before="220"/>
        <w:ind w:firstLine="540"/>
        <w:jc w:val="both"/>
      </w:pPr>
      <w:r>
        <w:t>"Торговый автомат (</w:t>
      </w:r>
      <w:proofErr w:type="spellStart"/>
      <w:r>
        <w:t>вендинговый</w:t>
      </w:r>
      <w:proofErr w:type="spellEnd"/>
      <w:r>
        <w:t xml:space="preserve"> автомат) по продаже питьевой воды", тип 1 - площадь 3,4 </w:t>
      </w:r>
      <w:r>
        <w:lastRenderedPageBreak/>
        <w:t>кв. м, высота 4,21 м,</w:t>
      </w:r>
    </w:p>
    <w:p w:rsidR="00A45157" w:rsidRDefault="00A45157">
      <w:pPr>
        <w:pStyle w:val="ConsPlusNormal"/>
        <w:spacing w:before="220"/>
        <w:ind w:firstLine="540"/>
        <w:jc w:val="both"/>
      </w:pPr>
      <w:r>
        <w:t>"Торговый автомат (</w:t>
      </w:r>
      <w:proofErr w:type="spellStart"/>
      <w:r>
        <w:t>вендинговый</w:t>
      </w:r>
      <w:proofErr w:type="spellEnd"/>
      <w:r>
        <w:t xml:space="preserve"> автомат) по продаже питьевой воды с пеналом", тип 2 - площадь 3,4 кв. м, высота 4,21 м;</w:t>
      </w:r>
    </w:p>
    <w:p w:rsidR="00A45157" w:rsidRDefault="00A45157">
      <w:pPr>
        <w:pStyle w:val="ConsPlusNormal"/>
        <w:spacing w:before="220"/>
        <w:ind w:firstLine="540"/>
        <w:jc w:val="both"/>
      </w:pPr>
      <w:r>
        <w:t>"Палатка":</w:t>
      </w:r>
    </w:p>
    <w:p w:rsidR="00A45157" w:rsidRDefault="00A45157">
      <w:pPr>
        <w:pStyle w:val="ConsPlusNormal"/>
        <w:spacing w:before="220"/>
        <w:ind w:firstLine="540"/>
        <w:jc w:val="both"/>
      </w:pPr>
      <w:r>
        <w:t>"Палатка", тип 1 - площадь 6 кв. м (длина - 3,0 м, ширина - 2,0 м, высота в коньке - 2,2 м),</w:t>
      </w:r>
    </w:p>
    <w:p w:rsidR="00A45157" w:rsidRDefault="00A45157">
      <w:pPr>
        <w:pStyle w:val="ConsPlusNormal"/>
        <w:spacing w:before="220"/>
        <w:ind w:firstLine="540"/>
        <w:jc w:val="both"/>
      </w:pPr>
      <w:r>
        <w:t>"Палатка", тип 2 - площадь 9 кв. м (длина - 3,0 м, ширина - 3,0 м, высота в коньке - 2,2 м).</w:t>
      </w:r>
    </w:p>
    <w:p w:rsidR="00A45157" w:rsidRDefault="00A45157">
      <w:pPr>
        <w:pStyle w:val="ConsPlusNormal"/>
        <w:spacing w:before="220"/>
        <w:ind w:firstLine="540"/>
        <w:jc w:val="both"/>
      </w:pPr>
      <w:r>
        <w:t>3.2. Конструкции и материалы типовых проектов всех типов "Киоск", "Павильон":</w:t>
      </w:r>
    </w:p>
    <w:p w:rsidR="00A45157" w:rsidRDefault="00A45157">
      <w:pPr>
        <w:pStyle w:val="ConsPlusNormal"/>
        <w:spacing w:before="220"/>
        <w:ind w:firstLine="540"/>
        <w:jc w:val="both"/>
      </w:pPr>
      <w:proofErr w:type="gramStart"/>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roofErr w:type="gramEnd"/>
    </w:p>
    <w:p w:rsidR="00A45157" w:rsidRDefault="00A45157">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A45157" w:rsidRDefault="00A45157">
      <w:pPr>
        <w:pStyle w:val="ConsPlusNormal"/>
        <w:spacing w:before="220"/>
        <w:ind w:firstLine="540"/>
        <w:jc w:val="both"/>
      </w:pPr>
      <w:proofErr w:type="gramStart"/>
      <w: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t>роллетные</w:t>
      </w:r>
      <w:proofErr w:type="spellEnd"/>
      <w:r>
        <w:t xml:space="preserve"> системы (</w:t>
      </w:r>
      <w:proofErr w:type="spellStart"/>
      <w:r>
        <w:t>рольставни</w:t>
      </w:r>
      <w:proofErr w:type="spellEnd"/>
      <w:r>
        <w:t>): металлические с механическим или электрическим приводом (при необходимости),</w:t>
      </w:r>
      <w:proofErr w:type="gramEnd"/>
    </w:p>
    <w:p w:rsidR="00A45157" w:rsidRDefault="00A45157">
      <w:pPr>
        <w:pStyle w:val="ConsPlusNormal"/>
        <w:spacing w:before="220"/>
        <w:ind w:firstLine="540"/>
        <w:jc w:val="both"/>
      </w:pPr>
      <w:r>
        <w:t xml:space="preserve">остекление: простое прозрачное с антивандальным покрытием, </w:t>
      </w:r>
      <w:proofErr w:type="spellStart"/>
      <w:r>
        <w:t>ударопрочное</w:t>
      </w:r>
      <w:proofErr w:type="spellEnd"/>
      <w:r>
        <w:t xml:space="preserve"> (</w:t>
      </w:r>
      <w:proofErr w:type="spellStart"/>
      <w:r>
        <w:t>тонирование</w:t>
      </w:r>
      <w:proofErr w:type="spellEnd"/>
      <w:r>
        <w:t xml:space="preserve"> стекла запрещается),</w:t>
      </w:r>
    </w:p>
    <w:p w:rsidR="00A45157" w:rsidRDefault="00A45157">
      <w:pPr>
        <w:pStyle w:val="ConsPlusNormal"/>
        <w:spacing w:before="220"/>
        <w:ind w:firstLine="540"/>
        <w:jc w:val="both"/>
      </w:pPr>
      <w:r>
        <w:t>вентиляционные решетки: металлические,</w:t>
      </w:r>
    </w:p>
    <w:p w:rsidR="00A45157" w:rsidRDefault="00A45157">
      <w:pPr>
        <w:pStyle w:val="ConsPlusNormal"/>
        <w:spacing w:before="220"/>
        <w:ind w:firstLine="540"/>
        <w:jc w:val="both"/>
      </w:pPr>
      <w:r>
        <w:t>цоколь: композит.</w:t>
      </w:r>
    </w:p>
    <w:p w:rsidR="00A45157" w:rsidRDefault="00A45157">
      <w:pPr>
        <w:pStyle w:val="ConsPlusNormal"/>
        <w:spacing w:before="220"/>
        <w:ind w:firstLine="540"/>
        <w:jc w:val="both"/>
      </w:pPr>
      <w:r>
        <w:t>3.3. Конструкции и материалы типовых проектов всех типов "Торговый автомат (</w:t>
      </w:r>
      <w:proofErr w:type="spellStart"/>
      <w:r>
        <w:t>вендинговый</w:t>
      </w:r>
      <w:proofErr w:type="spellEnd"/>
      <w:r>
        <w:t xml:space="preserve"> автомат) по продаже питьевой воды":</w:t>
      </w:r>
    </w:p>
    <w:p w:rsidR="00A45157" w:rsidRDefault="00A45157">
      <w:pPr>
        <w:pStyle w:val="ConsPlusNormal"/>
        <w:spacing w:before="22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A45157" w:rsidRDefault="00A45157">
      <w:pPr>
        <w:pStyle w:val="ConsPlusNormal"/>
        <w:spacing w:before="22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A45157" w:rsidRDefault="00A45157">
      <w:pPr>
        <w:pStyle w:val="ConsPlusNormal"/>
        <w:spacing w:before="220"/>
        <w:ind w:firstLine="540"/>
        <w:jc w:val="both"/>
      </w:pPr>
      <w:r>
        <w:t>допускается пенал для продажи бутылей - металлический,</w:t>
      </w:r>
    </w:p>
    <w:p w:rsidR="00A45157" w:rsidRDefault="00A45157">
      <w:pPr>
        <w:pStyle w:val="ConsPlusNormal"/>
        <w:spacing w:before="220"/>
        <w:ind w:firstLine="540"/>
        <w:jc w:val="both"/>
      </w:pPr>
      <w:r>
        <w:t>автоматический модуль: из листовой нержавеющей стали (толщина металла не менее 0,8 мм) без окрашивания,</w:t>
      </w:r>
    </w:p>
    <w:p w:rsidR="00A45157" w:rsidRDefault="00A45157">
      <w:pPr>
        <w:pStyle w:val="ConsPlusNormal"/>
        <w:spacing w:before="220"/>
        <w:ind w:firstLine="540"/>
        <w:jc w:val="both"/>
      </w:pPr>
      <w:proofErr w:type="gramStart"/>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roofErr w:type="gramEnd"/>
    </w:p>
    <w:p w:rsidR="00A45157" w:rsidRDefault="00A45157">
      <w:pPr>
        <w:pStyle w:val="ConsPlusNormal"/>
        <w:spacing w:before="220"/>
        <w:ind w:firstLine="540"/>
        <w:jc w:val="both"/>
      </w:pPr>
      <w:r>
        <w:t>3.4. Конструкции и материалы типовых проектов всех типов "Палатка":</w:t>
      </w:r>
    </w:p>
    <w:p w:rsidR="00A45157" w:rsidRDefault="00A45157">
      <w:pPr>
        <w:pStyle w:val="ConsPlusNormal"/>
        <w:spacing w:before="220"/>
        <w:ind w:firstLine="540"/>
        <w:jc w:val="both"/>
      </w:pPr>
      <w:r>
        <w:t>несущий каркас: металлический,</w:t>
      </w:r>
    </w:p>
    <w:p w:rsidR="00A45157" w:rsidRDefault="00A45157">
      <w:pPr>
        <w:pStyle w:val="ConsPlusNormal"/>
        <w:spacing w:before="220"/>
        <w:ind w:firstLine="540"/>
        <w:jc w:val="both"/>
      </w:pPr>
      <w:r>
        <w:t xml:space="preserve">материал тента: ткань с </w:t>
      </w:r>
      <w:proofErr w:type="spellStart"/>
      <w:r>
        <w:t>ПВХ-покрытием</w:t>
      </w:r>
      <w:proofErr w:type="spellEnd"/>
      <w:r>
        <w:t xml:space="preserve"> </w:t>
      </w:r>
      <w:proofErr w:type="gramStart"/>
      <w:r>
        <w:t>водостойким</w:t>
      </w:r>
      <w:proofErr w:type="gramEnd"/>
      <w:r>
        <w:t>,</w:t>
      </w:r>
    </w:p>
    <w:p w:rsidR="00A45157" w:rsidRDefault="00A45157">
      <w:pPr>
        <w:pStyle w:val="ConsPlusNormal"/>
        <w:spacing w:before="220"/>
        <w:ind w:firstLine="540"/>
        <w:jc w:val="both"/>
      </w:pPr>
      <w:r>
        <w:t>крыша двускатная.</w:t>
      </w:r>
    </w:p>
    <w:p w:rsidR="00A45157" w:rsidRDefault="00A45157">
      <w:pPr>
        <w:pStyle w:val="ConsPlusNormal"/>
        <w:spacing w:before="220"/>
        <w:ind w:firstLine="540"/>
        <w:jc w:val="both"/>
      </w:pPr>
      <w:r>
        <w:lastRenderedPageBreak/>
        <w:t>3.5. Цветовое решение типовых проектов всех типов "Киоск", "Павильон":</w:t>
      </w:r>
    </w:p>
    <w:p w:rsidR="00A45157" w:rsidRDefault="00A45157">
      <w:pPr>
        <w:pStyle w:val="ConsPlusNormal"/>
        <w:spacing w:before="220"/>
        <w:ind w:firstLine="540"/>
        <w:jc w:val="both"/>
      </w:pPr>
      <w:r>
        <w:t xml:space="preserve">несущий каркас: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оконные и дверные переплеты: должны соответствовать </w:t>
      </w:r>
      <w:proofErr w:type="gramStart"/>
      <w:r>
        <w:t>выбранному</w:t>
      </w:r>
      <w:proofErr w:type="gramEnd"/>
      <w:r>
        <w:t xml:space="preserve"> RAL для каркаса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декоративные элементы внешней отделки: ограждающая конструкция: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декоративные стойки: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декоративные панели (рейки): RAL 1013 </w:t>
      </w:r>
      <w:proofErr w:type="gramStart"/>
      <w:r>
        <w:t>жемчужно-белый</w:t>
      </w:r>
      <w:proofErr w:type="gramEnd"/>
      <w:r>
        <w:t>, RAL 1015 светлая слоновая кость,</w:t>
      </w:r>
    </w:p>
    <w:p w:rsidR="00A45157" w:rsidRDefault="00A45157">
      <w:pPr>
        <w:pStyle w:val="ConsPlusNormal"/>
        <w:spacing w:before="220"/>
        <w:ind w:firstLine="540"/>
        <w:jc w:val="both"/>
      </w:pPr>
      <w:proofErr w:type="spellStart"/>
      <w:r>
        <w:t>роллетные</w:t>
      </w:r>
      <w:proofErr w:type="spellEnd"/>
      <w:r>
        <w:t xml:space="preserve"> системы (</w:t>
      </w:r>
      <w:proofErr w:type="spellStart"/>
      <w:r>
        <w:t>рольставни</w:t>
      </w:r>
      <w:proofErr w:type="spellEnd"/>
      <w:r>
        <w:t xml:space="preserve">): должны соответствовать </w:t>
      </w:r>
      <w:proofErr w:type="gramStart"/>
      <w:r>
        <w:t>выбранному</w:t>
      </w:r>
      <w:proofErr w:type="gramEnd"/>
      <w:r>
        <w:t xml:space="preserve"> RAL для каркаса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остекление: прозрачное с антивандальным покрытием, </w:t>
      </w:r>
      <w:proofErr w:type="spellStart"/>
      <w:r>
        <w:t>ударопрочное</w:t>
      </w:r>
      <w:proofErr w:type="spellEnd"/>
      <w:r>
        <w:t xml:space="preserve"> (</w:t>
      </w:r>
      <w:proofErr w:type="spellStart"/>
      <w:r>
        <w:t>тонирование</w:t>
      </w:r>
      <w:proofErr w:type="spellEnd"/>
      <w:r>
        <w:t xml:space="preserve"> стекла запрещается),</w:t>
      </w:r>
    </w:p>
    <w:p w:rsidR="00A45157" w:rsidRDefault="00A45157">
      <w:pPr>
        <w:pStyle w:val="ConsPlusNormal"/>
        <w:spacing w:before="220"/>
        <w:ind w:firstLine="540"/>
        <w:jc w:val="both"/>
      </w:pPr>
      <w:r>
        <w:t xml:space="preserve">вентиляционные решетки: должны соответствовать </w:t>
      </w:r>
      <w:proofErr w:type="gramStart"/>
      <w:r>
        <w:t>выбранному</w:t>
      </w:r>
      <w:proofErr w:type="gramEnd"/>
      <w:r>
        <w:t xml:space="preserve"> RAL для каркаса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цоколь: должен соответствовать цвету каркаса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3.6. Цветовое решение типовых проектов всех типов "Торговый автомат (</w:t>
      </w:r>
      <w:proofErr w:type="spellStart"/>
      <w:r>
        <w:t>вендинговый</w:t>
      </w:r>
      <w:proofErr w:type="spellEnd"/>
      <w:r>
        <w:t xml:space="preserve"> автомат) по продаже питьевой воды":</w:t>
      </w:r>
    </w:p>
    <w:p w:rsidR="00A45157" w:rsidRDefault="00A45157">
      <w:pPr>
        <w:pStyle w:val="ConsPlusNormal"/>
        <w:spacing w:before="220"/>
        <w:ind w:firstLine="540"/>
        <w:jc w:val="both"/>
      </w:pPr>
      <w:r>
        <w:t>несущий каркас: RAL 7040/ORACAL 076 серое окно,</w:t>
      </w:r>
    </w:p>
    <w:p w:rsidR="00A45157" w:rsidRDefault="00A45157">
      <w:pPr>
        <w:pStyle w:val="ConsPlusNormal"/>
        <w:spacing w:before="220"/>
        <w:ind w:firstLine="540"/>
        <w:jc w:val="both"/>
      </w:pPr>
      <w:r>
        <w:t xml:space="preserve">дверные переплеты: должны соответствовать </w:t>
      </w:r>
      <w:proofErr w:type="gramStart"/>
      <w:r>
        <w:t>выбранному</w:t>
      </w:r>
      <w:proofErr w:type="gramEnd"/>
      <w:r>
        <w:t xml:space="preserve"> RAL для каркаса,</w:t>
      </w:r>
    </w:p>
    <w:p w:rsidR="00A45157" w:rsidRDefault="00A45157">
      <w:pPr>
        <w:pStyle w:val="ConsPlusNormal"/>
        <w:spacing w:before="220"/>
        <w:ind w:firstLine="540"/>
        <w:jc w:val="both"/>
      </w:pPr>
      <w:r>
        <w:t>декоративные панели (рейки): RAL 1015/ORACAL 082 светлая слоновая кость,</w:t>
      </w:r>
    </w:p>
    <w:p w:rsidR="00A45157" w:rsidRDefault="00A45157">
      <w:pPr>
        <w:pStyle w:val="ConsPlusNormal"/>
        <w:spacing w:before="220"/>
        <w:ind w:firstLine="540"/>
        <w:jc w:val="both"/>
      </w:pPr>
      <w:r>
        <w:t xml:space="preserve">декоративная полоса: RAL 7016/ORACAL 073 </w:t>
      </w:r>
      <w:proofErr w:type="spellStart"/>
      <w:r>
        <w:t>антрацитово-серый</w:t>
      </w:r>
      <w:proofErr w:type="spellEnd"/>
      <w:r>
        <w:t>,</w:t>
      </w:r>
    </w:p>
    <w:p w:rsidR="00A45157" w:rsidRDefault="00A45157">
      <w:pPr>
        <w:pStyle w:val="ConsPlusNormal"/>
        <w:spacing w:before="220"/>
        <w:ind w:firstLine="540"/>
        <w:jc w:val="both"/>
      </w:pPr>
      <w:r>
        <w:t xml:space="preserve">информационная панель на автоматическом модуле: поле панели RAL 7016/ORACAL 073 </w:t>
      </w:r>
      <w:proofErr w:type="spellStart"/>
      <w:r>
        <w:t>антрацитово-серый</w:t>
      </w:r>
      <w:proofErr w:type="spellEnd"/>
      <w:r>
        <w:t>, текст панели RAL 9010/ORACAL 010 белый,</w:t>
      </w:r>
    </w:p>
    <w:p w:rsidR="00A45157" w:rsidRDefault="00A45157">
      <w:pPr>
        <w:pStyle w:val="ConsPlusNormal"/>
        <w:spacing w:before="220"/>
        <w:ind w:firstLine="540"/>
        <w:jc w:val="both"/>
      </w:pPr>
      <w:r>
        <w:t>информационная панель на двери: поле панели должно соответствовать RAL для каркаса; текст панели RAL 9010/ORACAL 010 белый,</w:t>
      </w:r>
    </w:p>
    <w:p w:rsidR="00A45157" w:rsidRDefault="00A45157">
      <w:pPr>
        <w:pStyle w:val="ConsPlusNormal"/>
        <w:spacing w:before="220"/>
        <w:ind w:firstLine="540"/>
        <w:jc w:val="both"/>
      </w:pPr>
      <w:r>
        <w:t>графическое изображение на пенале: RAL 9010/ORACAL 010 белый.</w:t>
      </w:r>
    </w:p>
    <w:p w:rsidR="00A45157" w:rsidRDefault="00A45157">
      <w:pPr>
        <w:pStyle w:val="ConsPlusNormal"/>
        <w:spacing w:before="220"/>
        <w:ind w:firstLine="540"/>
        <w:jc w:val="both"/>
      </w:pPr>
      <w:r>
        <w:t>3.7. Цветовое решение типовых проектов всех типов "Палатка":</w:t>
      </w:r>
    </w:p>
    <w:p w:rsidR="00A45157" w:rsidRDefault="00A45157">
      <w:pPr>
        <w:pStyle w:val="ConsPlusNormal"/>
        <w:spacing w:before="220"/>
        <w:ind w:firstLine="540"/>
        <w:jc w:val="both"/>
      </w:pPr>
      <w:proofErr w:type="gramStart"/>
      <w:r>
        <w:t>дворовой</w:t>
      </w:r>
      <w:proofErr w:type="gramEnd"/>
      <w:r>
        <w:t xml:space="preserve"> фасад и крыша: RAL 8017 шоколадно-коричневый, RAL 7016 </w:t>
      </w:r>
      <w:proofErr w:type="spellStart"/>
      <w:r>
        <w:t>антрацитово-серый</w:t>
      </w:r>
      <w:proofErr w:type="spellEnd"/>
      <w:r>
        <w:t>,</w:t>
      </w:r>
    </w:p>
    <w:p w:rsidR="00A45157" w:rsidRDefault="00A45157">
      <w:pPr>
        <w:pStyle w:val="ConsPlusNormal"/>
        <w:spacing w:before="220"/>
        <w:ind w:firstLine="540"/>
        <w:jc w:val="both"/>
      </w:pPr>
      <w:r>
        <w:t xml:space="preserve">боковые фасады и имитация декоративных панелей: RAL 1013 </w:t>
      </w:r>
      <w:proofErr w:type="gramStart"/>
      <w:r>
        <w:t>жемчужно-белый</w:t>
      </w:r>
      <w:proofErr w:type="gramEnd"/>
      <w:r>
        <w:t>, RAL 1015 светлая слоновая кость.</w:t>
      </w:r>
    </w:p>
    <w:p w:rsidR="00A45157" w:rsidRDefault="00A45157">
      <w:pPr>
        <w:pStyle w:val="ConsPlusNormal"/>
        <w:spacing w:before="220"/>
        <w:ind w:firstLine="540"/>
        <w:jc w:val="both"/>
      </w:pPr>
      <w:r>
        <w:t>3.8. Установка вывески типовых проектов:</w:t>
      </w:r>
    </w:p>
    <w:p w:rsidR="00A45157" w:rsidRDefault="00A45157">
      <w:pPr>
        <w:pStyle w:val="ConsPlusNormal"/>
        <w:spacing w:before="220"/>
        <w:ind w:firstLine="540"/>
        <w:jc w:val="both"/>
      </w:pPr>
      <w:r>
        <w:t>3.8.1. установка вывески типовых проектов всех типов "Киоск":</w:t>
      </w:r>
    </w:p>
    <w:p w:rsidR="00A45157" w:rsidRDefault="00A45157">
      <w:pPr>
        <w:pStyle w:val="ConsPlusNormal"/>
        <w:spacing w:before="220"/>
        <w:ind w:firstLine="540"/>
        <w:jc w:val="both"/>
      </w:pPr>
      <w:r>
        <w:t>вывеска состоит из графической и текстовой частей.</w:t>
      </w:r>
    </w:p>
    <w:p w:rsidR="00A45157" w:rsidRDefault="00A45157">
      <w:pPr>
        <w:pStyle w:val="ConsPlusNormal"/>
        <w:spacing w:before="220"/>
        <w:ind w:firstLine="540"/>
        <w:jc w:val="both"/>
      </w:pPr>
      <w:r>
        <w:lastRenderedPageBreak/>
        <w:t xml:space="preserve">Текстовая часть в виде отдельно стоящих букв, объемных или плоскостных, световых или </w:t>
      </w:r>
      <w:proofErr w:type="spellStart"/>
      <w:r>
        <w:t>несветовых</w:t>
      </w:r>
      <w:proofErr w:type="spellEnd"/>
      <w:r>
        <w:t>.</w:t>
      </w:r>
    </w:p>
    <w:p w:rsidR="00A45157" w:rsidRDefault="00A45157">
      <w:pPr>
        <w:pStyle w:val="ConsPlusNormal"/>
        <w:spacing w:before="220"/>
        <w:ind w:firstLine="540"/>
        <w:jc w:val="both"/>
      </w:pPr>
      <w:r>
        <w:t>Высота горизонтальной информационной панели (далее - фриз) - 450 мм.</w:t>
      </w:r>
    </w:p>
    <w:p w:rsidR="00A45157" w:rsidRDefault="00A45157">
      <w:pPr>
        <w:pStyle w:val="ConsPlusNormal"/>
        <w:spacing w:before="220"/>
        <w:ind w:firstLine="540"/>
        <w:jc w:val="both"/>
      </w:pPr>
      <w:r>
        <w:t>Высота текстовой части - не более 300 мм (2/3 высоты фриза); размещение: строго в границах фриза.</w:t>
      </w:r>
    </w:p>
    <w:p w:rsidR="00A45157" w:rsidRDefault="00A45157">
      <w:pPr>
        <w:pStyle w:val="ConsPlusNormal"/>
        <w:spacing w:before="220"/>
        <w:ind w:firstLine="540"/>
        <w:jc w:val="both"/>
      </w:pPr>
      <w:r>
        <w:t>Колористическое решение фриза определяется владельцем Нестационарного объекта.</w:t>
      </w:r>
    </w:p>
    <w:p w:rsidR="00A45157" w:rsidRDefault="00A45157">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A45157" w:rsidRDefault="00A45157">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A45157" w:rsidRDefault="00A45157">
      <w:pPr>
        <w:pStyle w:val="ConsPlusNormal"/>
        <w:spacing w:before="220"/>
        <w:ind w:firstLine="540"/>
        <w:jc w:val="both"/>
      </w:pPr>
      <w:r>
        <w:t xml:space="preserve">Материал </w:t>
      </w:r>
      <w:proofErr w:type="gramStart"/>
      <w:r>
        <w:t>графической</w:t>
      </w:r>
      <w:proofErr w:type="gramEnd"/>
      <w:r>
        <w:t xml:space="preserve"> и текстовой частей - пластик, дерево, металл;</w:t>
      </w:r>
    </w:p>
    <w:p w:rsidR="00A45157" w:rsidRDefault="00A45157">
      <w:pPr>
        <w:pStyle w:val="ConsPlusNormal"/>
        <w:spacing w:before="220"/>
        <w:ind w:firstLine="540"/>
        <w:jc w:val="both"/>
      </w:pPr>
      <w:r>
        <w:t>3.8.2. установка вывески типовых проектов всех типов "Павильон":</w:t>
      </w:r>
    </w:p>
    <w:p w:rsidR="00A45157" w:rsidRDefault="00A45157">
      <w:pPr>
        <w:pStyle w:val="ConsPlusNormal"/>
        <w:spacing w:before="220"/>
        <w:ind w:firstLine="540"/>
        <w:jc w:val="both"/>
      </w:pPr>
      <w:r>
        <w:t>вывеска состоит из графической и текстовой частей.</w:t>
      </w:r>
    </w:p>
    <w:p w:rsidR="00A45157" w:rsidRDefault="00A45157">
      <w:pPr>
        <w:pStyle w:val="ConsPlusNormal"/>
        <w:spacing w:before="220"/>
        <w:ind w:firstLine="540"/>
        <w:jc w:val="both"/>
      </w:pPr>
      <w:r>
        <w:t xml:space="preserve">Текстовая часть в виде отдельно стоящих букв, объемных или плоскостных, световых или </w:t>
      </w:r>
      <w:proofErr w:type="spellStart"/>
      <w:r>
        <w:t>несветовых</w:t>
      </w:r>
      <w:proofErr w:type="spellEnd"/>
      <w:r>
        <w:t>.</w:t>
      </w:r>
    </w:p>
    <w:p w:rsidR="00A45157" w:rsidRDefault="00A45157">
      <w:pPr>
        <w:pStyle w:val="ConsPlusNormal"/>
        <w:spacing w:before="220"/>
        <w:ind w:firstLine="540"/>
        <w:jc w:val="both"/>
      </w:pPr>
      <w:r>
        <w:t>Высота фриза - 700 мм.</w:t>
      </w:r>
    </w:p>
    <w:p w:rsidR="00A45157" w:rsidRDefault="00A45157">
      <w:pPr>
        <w:pStyle w:val="ConsPlusNormal"/>
        <w:spacing w:before="220"/>
        <w:ind w:firstLine="540"/>
        <w:jc w:val="both"/>
      </w:pPr>
      <w:r>
        <w:t>Высота текстовой части - не более 500 мм (2/3 высоты фриза); размещение: строго в границах фриза.</w:t>
      </w:r>
    </w:p>
    <w:p w:rsidR="00A45157" w:rsidRDefault="00A45157">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A45157" w:rsidRDefault="00A45157">
      <w:pPr>
        <w:pStyle w:val="ConsPlusNormal"/>
        <w:spacing w:before="220"/>
        <w:ind w:firstLine="540"/>
        <w:jc w:val="both"/>
      </w:pPr>
      <w:r>
        <w:t xml:space="preserve">Колористическое решение фриза, вертикальной информационной панели определяется владельцем Нестационарного объекта и должно быть выполнено в </w:t>
      </w:r>
      <w:proofErr w:type="gramStart"/>
      <w:r>
        <w:t>едином</w:t>
      </w:r>
      <w:proofErr w:type="gramEnd"/>
      <w:r>
        <w:t xml:space="preserve"> RAL.</w:t>
      </w:r>
    </w:p>
    <w:p w:rsidR="00A45157" w:rsidRDefault="00A45157">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A45157" w:rsidRDefault="00A45157">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A45157" w:rsidRDefault="00A45157">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A45157" w:rsidRDefault="00A45157">
      <w:pPr>
        <w:pStyle w:val="ConsPlusNormal"/>
        <w:spacing w:before="220"/>
        <w:ind w:firstLine="540"/>
        <w:jc w:val="both"/>
      </w:pPr>
      <w:r>
        <w:t xml:space="preserve">Материал </w:t>
      </w:r>
      <w:proofErr w:type="gramStart"/>
      <w:r>
        <w:t>графической</w:t>
      </w:r>
      <w:proofErr w:type="gramEnd"/>
      <w:r>
        <w:t xml:space="preserve"> и текстовой частей - пластик, дерево, металл;</w:t>
      </w:r>
    </w:p>
    <w:p w:rsidR="00A45157" w:rsidRDefault="00A45157">
      <w:pPr>
        <w:pStyle w:val="ConsPlusNormal"/>
        <w:spacing w:before="220"/>
        <w:ind w:firstLine="540"/>
        <w:jc w:val="both"/>
      </w:pPr>
      <w:r>
        <w:t>3.8.3. установка вывески типовых проектов всех типов "Торговый автомат (</w:t>
      </w:r>
      <w:proofErr w:type="spellStart"/>
      <w:r>
        <w:t>вендинговый</w:t>
      </w:r>
      <w:proofErr w:type="spellEnd"/>
      <w:r>
        <w:t xml:space="preserve"> автомат) по продаже питьевой воды":</w:t>
      </w:r>
    </w:p>
    <w:p w:rsidR="00A45157" w:rsidRDefault="00A45157">
      <w:pPr>
        <w:pStyle w:val="ConsPlusNormal"/>
        <w:spacing w:before="220"/>
        <w:ind w:firstLine="540"/>
        <w:jc w:val="both"/>
      </w:pPr>
      <w:r>
        <w:t>вывеска состоит из графической и текстовой частей.</w:t>
      </w:r>
    </w:p>
    <w:p w:rsidR="00A45157" w:rsidRDefault="00A45157">
      <w:pPr>
        <w:pStyle w:val="ConsPlusNormal"/>
        <w:spacing w:before="220"/>
        <w:ind w:firstLine="540"/>
        <w:jc w:val="both"/>
      </w:pPr>
      <w:r>
        <w:t xml:space="preserve">Текстовая часть в виде отдельно стоящих букв, объемных или плоскостных, световых или </w:t>
      </w:r>
      <w:proofErr w:type="spellStart"/>
      <w:r>
        <w:t>несветовых</w:t>
      </w:r>
      <w:proofErr w:type="spellEnd"/>
      <w:r>
        <w:t>.</w:t>
      </w:r>
    </w:p>
    <w:p w:rsidR="00A45157" w:rsidRDefault="00A45157">
      <w:pPr>
        <w:pStyle w:val="ConsPlusNormal"/>
        <w:spacing w:before="220"/>
        <w:ind w:firstLine="540"/>
        <w:jc w:val="both"/>
      </w:pPr>
      <w:r>
        <w:t>Высота информационного поля вывески - 700 мм, ширина информационного поля вывески - 1250 мм.</w:t>
      </w:r>
    </w:p>
    <w:p w:rsidR="00A45157" w:rsidRDefault="00A45157">
      <w:pPr>
        <w:pStyle w:val="ConsPlusNormal"/>
        <w:spacing w:before="220"/>
        <w:ind w:firstLine="540"/>
        <w:jc w:val="both"/>
      </w:pPr>
      <w:r>
        <w:lastRenderedPageBreak/>
        <w:t>Колористическое решение текстовой и графической частей вывески определяется владельцем Нестационарного объекта.</w:t>
      </w:r>
    </w:p>
    <w:p w:rsidR="00A45157" w:rsidRDefault="00A45157">
      <w:pPr>
        <w:pStyle w:val="ConsPlusNormal"/>
        <w:spacing w:before="22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A45157" w:rsidRDefault="00A45157">
      <w:pPr>
        <w:pStyle w:val="ConsPlusNormal"/>
        <w:spacing w:before="220"/>
        <w:ind w:firstLine="540"/>
        <w:jc w:val="both"/>
      </w:pPr>
      <w:r>
        <w:t>Ширина текстовой части информационной панели на автоматическом модуле - 400 мм, высота - 530 мм.</w:t>
      </w:r>
    </w:p>
    <w:p w:rsidR="00A45157" w:rsidRDefault="00A45157">
      <w:pPr>
        <w:pStyle w:val="ConsPlusNormal"/>
        <w:spacing w:before="220"/>
        <w:ind w:firstLine="540"/>
        <w:jc w:val="both"/>
      </w:pPr>
      <w:r>
        <w:t>Материал - пленка, пластик;</w:t>
      </w:r>
    </w:p>
    <w:p w:rsidR="00A45157" w:rsidRDefault="00A45157">
      <w:pPr>
        <w:pStyle w:val="ConsPlusNormal"/>
        <w:spacing w:before="220"/>
        <w:ind w:firstLine="540"/>
        <w:jc w:val="both"/>
      </w:pPr>
      <w:r>
        <w:t>3.8.4. установка вывески типовых проектов всех типов "Палатка":</w:t>
      </w:r>
    </w:p>
    <w:p w:rsidR="00A45157" w:rsidRDefault="00A45157">
      <w:pPr>
        <w:pStyle w:val="ConsPlusNormal"/>
        <w:spacing w:before="220"/>
        <w:ind w:firstLine="540"/>
        <w:jc w:val="both"/>
      </w:pPr>
      <w:r>
        <w:t>вывеска состоит из графической и текстовой частей.</w:t>
      </w:r>
    </w:p>
    <w:p w:rsidR="00A45157" w:rsidRDefault="00A45157">
      <w:pPr>
        <w:pStyle w:val="ConsPlusNormal"/>
        <w:spacing w:before="220"/>
        <w:ind w:firstLine="540"/>
        <w:jc w:val="both"/>
      </w:pPr>
      <w:r>
        <w:t>Высота текстовой части - не более 150 мм.</w:t>
      </w:r>
    </w:p>
    <w:p w:rsidR="00A45157" w:rsidRDefault="00A45157">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A45157" w:rsidRDefault="00A45157">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A45157" w:rsidRDefault="00A45157">
      <w:pPr>
        <w:pStyle w:val="ConsPlusNormal"/>
        <w:spacing w:before="220"/>
        <w:ind w:firstLine="540"/>
        <w:jc w:val="both"/>
      </w:pPr>
      <w:r>
        <w:t>3.9. Требования к оформлению прилавка (торгового стола) типовых проектов "Палатка":</w:t>
      </w:r>
    </w:p>
    <w:p w:rsidR="00A45157" w:rsidRDefault="00A45157">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A45157" w:rsidRDefault="00A45157">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A45157" w:rsidRDefault="00A45157">
      <w:pPr>
        <w:pStyle w:val="ConsPlusNormal"/>
        <w:spacing w:before="220"/>
        <w:ind w:firstLine="540"/>
        <w:jc w:val="both"/>
      </w:pPr>
      <w:r>
        <w:t>3.10. Дополнительные требования к типовым проектам всех типов "Киоск", "Павильон".</w:t>
      </w:r>
    </w:p>
    <w:p w:rsidR="00A45157" w:rsidRDefault="00A45157">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A45157" w:rsidRDefault="00A45157">
      <w:pPr>
        <w:pStyle w:val="ConsPlusNormal"/>
        <w:spacing w:before="220"/>
        <w:ind w:firstLine="540"/>
        <w:jc w:val="both"/>
      </w:pPr>
      <w:r>
        <w:t xml:space="preserve">Использование </w:t>
      </w:r>
      <w:proofErr w:type="spellStart"/>
      <w:r>
        <w:t>доборных</w:t>
      </w:r>
      <w:proofErr w:type="spellEnd"/>
      <w:r>
        <w:t xml:space="preserve"> элементов из тонколистового металла для отделки каркаса не допускается.</w:t>
      </w:r>
    </w:p>
    <w:p w:rsidR="00A45157" w:rsidRDefault="00A45157">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A45157" w:rsidRDefault="00A45157">
      <w:pPr>
        <w:pStyle w:val="ConsPlusNormal"/>
        <w:spacing w:before="220"/>
        <w:ind w:firstLine="540"/>
        <w:jc w:val="both"/>
      </w:pPr>
      <w:proofErr w:type="spellStart"/>
      <w:r>
        <w:t>Роллетные</w:t>
      </w:r>
      <w:proofErr w:type="spellEnd"/>
      <w:r>
        <w:t xml:space="preserve"> системы (</w:t>
      </w:r>
      <w:proofErr w:type="spellStart"/>
      <w:r>
        <w:t>рольставни</w:t>
      </w:r>
      <w:proofErr w:type="spellEnd"/>
      <w:r>
        <w:t>) не должны выходить за декоративные элементы внешней отделки.</w:t>
      </w:r>
    </w:p>
    <w:p w:rsidR="00A45157" w:rsidRDefault="00A45157">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A45157" w:rsidRDefault="00A45157">
      <w:pPr>
        <w:pStyle w:val="ConsPlusNormal"/>
        <w:spacing w:before="220"/>
        <w:ind w:firstLine="540"/>
        <w:jc w:val="both"/>
      </w:pPr>
      <w:r>
        <w:t>Нестационарные объекты могут иметь системы обогрева и вентиляции.</w:t>
      </w:r>
    </w:p>
    <w:p w:rsidR="00A45157" w:rsidRDefault="00A45157">
      <w:pPr>
        <w:pStyle w:val="ConsPlusNormal"/>
        <w:spacing w:before="220"/>
        <w:ind w:firstLine="540"/>
        <w:jc w:val="both"/>
      </w:pPr>
      <w:r>
        <w:t>Допускается внешняя и внутренняя система кондиционирования.</w:t>
      </w:r>
    </w:p>
    <w:p w:rsidR="00A45157" w:rsidRDefault="00A45157">
      <w:pPr>
        <w:pStyle w:val="ConsPlusNormal"/>
        <w:spacing w:before="220"/>
        <w:ind w:firstLine="540"/>
        <w:jc w:val="both"/>
      </w:pPr>
      <w:r>
        <w:t xml:space="preserve">Внешнее кондиционирование: внешний блок располагается на крыше (кровле), высота </w:t>
      </w:r>
      <w:r>
        <w:lastRenderedPageBreak/>
        <w:t>которого не может превышать фриз, со скрытым отводом конденсата.</w:t>
      </w:r>
    </w:p>
    <w:p w:rsidR="00A45157" w:rsidRDefault="00A45157">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A45157" w:rsidRDefault="00A45157">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A45157" w:rsidRDefault="00A45157">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A45157" w:rsidRDefault="00A45157">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A45157" w:rsidRDefault="00A45157">
      <w:pPr>
        <w:pStyle w:val="ConsPlusNormal"/>
        <w:spacing w:before="220"/>
        <w:ind w:firstLine="540"/>
        <w:jc w:val="both"/>
      </w:pPr>
      <w:proofErr w:type="gramStart"/>
      <w:r>
        <w:t>Главный</w:t>
      </w:r>
      <w:proofErr w:type="gramEnd"/>
      <w:r>
        <w:t>, боковой фасады должны быть оснащены декоративными панелями (рейками), за исключением киоска "Печать" типа 1.</w:t>
      </w:r>
    </w:p>
    <w:p w:rsidR="00A45157" w:rsidRDefault="00A45157">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2"/>
      </w:pPr>
      <w:r>
        <w:t>Приложение</w:t>
      </w:r>
    </w:p>
    <w:p w:rsidR="00A45157" w:rsidRDefault="00A45157">
      <w:pPr>
        <w:pStyle w:val="ConsPlusNormal"/>
        <w:jc w:val="right"/>
      </w:pPr>
      <w:r>
        <w:t>к Требованиям</w:t>
      </w:r>
    </w:p>
    <w:p w:rsidR="00A45157" w:rsidRDefault="00A45157">
      <w:pPr>
        <w:pStyle w:val="ConsPlusNormal"/>
        <w:jc w:val="right"/>
      </w:pPr>
      <w:r>
        <w:t xml:space="preserve">к типовым проектам </w:t>
      </w:r>
      <w:proofErr w:type="gramStart"/>
      <w:r>
        <w:t>некапитальных</w:t>
      </w:r>
      <w:proofErr w:type="gramEnd"/>
    </w:p>
    <w:p w:rsidR="00A45157" w:rsidRDefault="00A45157">
      <w:pPr>
        <w:pStyle w:val="ConsPlusNormal"/>
        <w:jc w:val="right"/>
      </w:pPr>
      <w:r>
        <w:t>строений, сооружений, используемых</w:t>
      </w:r>
    </w:p>
    <w:p w:rsidR="00A45157" w:rsidRDefault="00A45157">
      <w:pPr>
        <w:pStyle w:val="ConsPlusNormal"/>
        <w:jc w:val="right"/>
      </w:pPr>
      <w:r>
        <w:t xml:space="preserve">для осуществления </w:t>
      </w:r>
      <w:proofErr w:type="gramStart"/>
      <w:r>
        <w:t>торговой</w:t>
      </w:r>
      <w:proofErr w:type="gramEnd"/>
    </w:p>
    <w:p w:rsidR="00A45157" w:rsidRDefault="00A45157">
      <w:pPr>
        <w:pStyle w:val="ConsPlusNormal"/>
        <w:jc w:val="right"/>
      </w:pPr>
      <w:r>
        <w:t>деятельности и деятельности</w:t>
      </w:r>
    </w:p>
    <w:p w:rsidR="00A45157" w:rsidRDefault="00A45157">
      <w:pPr>
        <w:pStyle w:val="ConsPlusNormal"/>
        <w:jc w:val="right"/>
      </w:pPr>
      <w:r>
        <w:t>по оказанию услуг населению,</w:t>
      </w:r>
    </w:p>
    <w:p w:rsidR="00A45157" w:rsidRDefault="00A45157">
      <w:pPr>
        <w:pStyle w:val="ConsPlusNormal"/>
        <w:jc w:val="right"/>
      </w:pPr>
      <w:r>
        <w:t>включая услуги общественного питания</w:t>
      </w:r>
    </w:p>
    <w:p w:rsidR="00A45157" w:rsidRDefault="00A45157">
      <w:pPr>
        <w:pStyle w:val="ConsPlusNormal"/>
        <w:jc w:val="both"/>
      </w:pPr>
    </w:p>
    <w:p w:rsidR="00A45157" w:rsidRDefault="00A45157">
      <w:pPr>
        <w:pStyle w:val="ConsPlusTitle"/>
        <w:jc w:val="center"/>
        <w:outlineLvl w:val="3"/>
      </w:pPr>
      <w:r>
        <w:t>Графическое изображение типовых проектов некапитальных</w:t>
      </w:r>
    </w:p>
    <w:p w:rsidR="00A45157" w:rsidRDefault="00A45157">
      <w:pPr>
        <w:pStyle w:val="ConsPlusTitle"/>
        <w:jc w:val="center"/>
      </w:pPr>
      <w:r>
        <w:t>строений, сооружений, используемых для осуществления</w:t>
      </w:r>
    </w:p>
    <w:p w:rsidR="00A45157" w:rsidRDefault="00A45157">
      <w:pPr>
        <w:pStyle w:val="ConsPlusTitle"/>
        <w:jc w:val="center"/>
      </w:pPr>
      <w:r>
        <w:t>торговой деятельности и деятельности по оказанию услуг</w:t>
      </w:r>
    </w:p>
    <w:p w:rsidR="00A45157" w:rsidRDefault="00A45157">
      <w:pPr>
        <w:pStyle w:val="ConsPlusTitle"/>
        <w:jc w:val="center"/>
      </w:pPr>
      <w:r>
        <w:t>населению, включая услуги общественного питания</w:t>
      </w:r>
    </w:p>
    <w:p w:rsidR="00A45157" w:rsidRDefault="00A45157">
      <w:pPr>
        <w:pStyle w:val="ConsPlusNormal"/>
        <w:jc w:val="both"/>
      </w:pPr>
    </w:p>
    <w:p w:rsidR="00A45157" w:rsidRDefault="00A45157">
      <w:pPr>
        <w:pStyle w:val="ConsPlusNormal"/>
        <w:jc w:val="center"/>
      </w:pPr>
      <w:r w:rsidRPr="006841B4">
        <w:rPr>
          <w:position w:val="-153"/>
        </w:rPr>
        <w:pict>
          <v:shape id="_x0000_i1025" style="width:420.75pt;height:164.25pt" coordsize="" o:spt="100" adj="0,,0" path="" filled="f" stroked="f">
            <v:stroke joinstyle="miter"/>
            <v:imagedata r:id="rId20" o:title="base_23920_147501_32768"/>
            <v:formulas/>
            <v:path o:connecttype="segments"/>
          </v:shape>
        </w:pict>
      </w:r>
    </w:p>
    <w:p w:rsidR="00A45157" w:rsidRDefault="00A45157">
      <w:pPr>
        <w:pStyle w:val="ConsPlusNormal"/>
        <w:jc w:val="both"/>
      </w:pPr>
    </w:p>
    <w:p w:rsidR="00A45157" w:rsidRDefault="00A45157">
      <w:pPr>
        <w:pStyle w:val="ConsPlusTitle"/>
        <w:jc w:val="center"/>
        <w:outlineLvl w:val="4"/>
      </w:pPr>
      <w:r>
        <w:t>Цветовое решение</w:t>
      </w:r>
    </w:p>
    <w:p w:rsidR="00A45157" w:rsidRDefault="00A45157">
      <w:pPr>
        <w:pStyle w:val="ConsPlusNormal"/>
        <w:jc w:val="both"/>
      </w:pPr>
    </w:p>
    <w:p w:rsidR="00A45157" w:rsidRDefault="00A45157">
      <w:pPr>
        <w:pStyle w:val="ConsPlusNormal"/>
        <w:jc w:val="center"/>
      </w:pPr>
      <w:r w:rsidRPr="006841B4">
        <w:rPr>
          <w:position w:val="-331"/>
        </w:rPr>
        <w:lastRenderedPageBreak/>
        <w:pict>
          <v:shape id="_x0000_i1026" style="width:420.75pt;height:342pt" coordsize="" o:spt="100" adj="0,,0" path="" filled="f" stroked="f">
            <v:stroke joinstyle="miter"/>
            <v:imagedata r:id="rId21" o:title="base_23920_147501_32769"/>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4"/>
      </w:pPr>
      <w:r>
        <w:t>Пример группировки киосков и павильонов</w:t>
      </w:r>
    </w:p>
    <w:p w:rsidR="00A45157" w:rsidRDefault="00A45157">
      <w:pPr>
        <w:pStyle w:val="ConsPlusNormal"/>
        <w:jc w:val="both"/>
      </w:pPr>
    </w:p>
    <w:p w:rsidR="00A45157" w:rsidRDefault="00A45157">
      <w:pPr>
        <w:pStyle w:val="ConsPlusNormal"/>
        <w:jc w:val="center"/>
      </w:pPr>
      <w:r w:rsidRPr="006841B4">
        <w:rPr>
          <w:position w:val="-98"/>
        </w:rPr>
        <w:pict>
          <v:shape id="_x0000_i1027" style="width:420.75pt;height:109.5pt" coordsize="" o:spt="100" adj="0,,0" path="" filled="f" stroked="f">
            <v:stroke joinstyle="miter"/>
            <v:imagedata r:id="rId22" o:title="base_23920_147501_32770"/>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rsidRPr="006841B4">
        <w:rPr>
          <w:position w:val="-613"/>
        </w:rPr>
        <w:lastRenderedPageBreak/>
        <w:pict>
          <v:shape id="_x0000_i1028" style="width:420.75pt;height:624.75pt" coordsize="" o:spt="100" adj="0,,0" path="" filled="f" stroked="f">
            <v:stroke joinstyle="miter"/>
            <v:imagedata r:id="rId23" o:title="base_23920_147501_32771"/>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rsidRPr="006841B4">
        <w:rPr>
          <w:position w:val="-143"/>
        </w:rPr>
        <w:lastRenderedPageBreak/>
        <w:pict>
          <v:shape id="_x0000_i1029" style="width:420.75pt;height:154.5pt" coordsize="" o:spt="100" adj="0,,0" path="" filled="f" stroked="f">
            <v:stroke joinstyle="miter"/>
            <v:imagedata r:id="rId24" o:title="base_23920_147501_32772"/>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55"/>
        </w:rPr>
        <w:pict>
          <v:shape id="_x0000_i1030" style="width:420.75pt;height:66pt" coordsize="" o:spt="100" adj="0,,0" path="" filled="f" stroked="f">
            <v:stroke joinstyle="miter"/>
            <v:imagedata r:id="rId25" o:title="base_23920_147501_32773"/>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58"/>
        </w:rPr>
        <w:pict>
          <v:shape id="_x0000_i1031" style="width:420.75pt;height:69pt" coordsize="" o:spt="100" adj="0,,0" path="" filled="f" stroked="f">
            <v:stroke joinstyle="miter"/>
            <v:imagedata r:id="rId26" o:title="base_23920_147501_32774"/>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59"/>
        </w:rPr>
        <w:pict>
          <v:shape id="_x0000_i1032" style="width:420.75pt;height:70.5pt" coordsize="" o:spt="100" adj="0,,0" path="" filled="f" stroked="f">
            <v:stroke joinstyle="miter"/>
            <v:imagedata r:id="rId27" o:title="base_23920_147501_32775"/>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59"/>
        </w:rPr>
        <w:pict>
          <v:shape id="_x0000_i1033" style="width:420.75pt;height:70.5pt" coordsize="" o:spt="100" adj="0,,0" path="" filled="f" stroked="f">
            <v:stroke joinstyle="miter"/>
            <v:imagedata r:id="rId28" o:title="base_23920_147501_32776"/>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53"/>
        </w:rPr>
        <w:pict>
          <v:shape id="_x0000_i1034" style="width:420.75pt;height:65.25pt" coordsize="" o:spt="100" adj="0,,0" path="" filled="f" stroked="f">
            <v:stroke joinstyle="miter"/>
            <v:imagedata r:id="rId29" o:title="base_23920_147501_32777"/>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rsidRPr="006841B4">
        <w:rPr>
          <w:position w:val="-175"/>
        </w:rPr>
        <w:lastRenderedPageBreak/>
        <w:pict>
          <v:shape id="_x0000_i1035" style="width:420.75pt;height:186.75pt" coordsize="" o:spt="100" adj="0,,0" path="" filled="f" stroked="f">
            <v:stroke joinstyle="miter"/>
            <v:imagedata r:id="rId30" o:title="base_23920_147501_32778"/>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166"/>
        </w:rPr>
        <w:pict>
          <v:shape id="_x0000_i1036" style="width:420.75pt;height:177.75pt" coordsize="" o:spt="100" adj="0,,0" path="" filled="f" stroked="f">
            <v:stroke joinstyle="miter"/>
            <v:imagedata r:id="rId31" o:title="base_23920_147501_32779"/>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58"/>
        </w:rPr>
        <w:pict>
          <v:shape id="_x0000_i1037" style="width:420.75pt;height:69pt" coordsize="" o:spt="100" adj="0,,0" path="" filled="f" stroked="f">
            <v:stroke joinstyle="miter"/>
            <v:imagedata r:id="rId32" o:title="base_23920_147501_32780"/>
            <v:formulas/>
            <v:path o:connecttype="segments"/>
          </v:shape>
        </w:pict>
      </w:r>
    </w:p>
    <w:p w:rsidR="00A45157" w:rsidRDefault="00A45157">
      <w:pPr>
        <w:pStyle w:val="ConsPlusNormal"/>
        <w:jc w:val="both"/>
      </w:pPr>
    </w:p>
    <w:p w:rsidR="00A45157" w:rsidRDefault="00A45157">
      <w:pPr>
        <w:pStyle w:val="ConsPlusTitle"/>
        <w:jc w:val="center"/>
        <w:outlineLvl w:val="3"/>
      </w:pPr>
      <w:r>
        <w:t>Графические изображения типовых проектов торгового автомата</w:t>
      </w:r>
    </w:p>
    <w:p w:rsidR="00A45157" w:rsidRDefault="00A45157">
      <w:pPr>
        <w:pStyle w:val="ConsPlusTitle"/>
        <w:jc w:val="center"/>
      </w:pPr>
      <w:r>
        <w:t>(</w:t>
      </w:r>
      <w:proofErr w:type="spellStart"/>
      <w:r>
        <w:t>вендингового</w:t>
      </w:r>
      <w:proofErr w:type="spellEnd"/>
      <w:r>
        <w:t xml:space="preserve"> автомата) по продаже питьевой воды, палатки.</w:t>
      </w:r>
    </w:p>
    <w:p w:rsidR="00A45157" w:rsidRDefault="00A45157">
      <w:pPr>
        <w:pStyle w:val="ConsPlusTitle"/>
        <w:jc w:val="center"/>
      </w:pPr>
      <w:r>
        <w:t>Графические изображения типовых проектов некапитальных</w:t>
      </w:r>
    </w:p>
    <w:p w:rsidR="00A45157" w:rsidRDefault="00A45157">
      <w:pPr>
        <w:pStyle w:val="ConsPlusTitle"/>
        <w:jc w:val="center"/>
      </w:pPr>
      <w:r>
        <w:t>строений, сооружений, используемых для осуществления</w:t>
      </w:r>
    </w:p>
    <w:p w:rsidR="00A45157" w:rsidRDefault="00A45157">
      <w:pPr>
        <w:pStyle w:val="ConsPlusTitle"/>
        <w:jc w:val="center"/>
      </w:pPr>
      <w:r>
        <w:t>торговой деятельности и деятельности по оказанию услуг</w:t>
      </w:r>
    </w:p>
    <w:p w:rsidR="00A45157" w:rsidRDefault="00A45157">
      <w:pPr>
        <w:pStyle w:val="ConsPlusTitle"/>
        <w:jc w:val="center"/>
      </w:pPr>
      <w:r>
        <w:t>населению, включая услуги общественного питания</w:t>
      </w:r>
    </w:p>
    <w:p w:rsidR="00A45157" w:rsidRDefault="00A45157">
      <w:pPr>
        <w:pStyle w:val="ConsPlusNormal"/>
        <w:jc w:val="both"/>
      </w:pPr>
    </w:p>
    <w:p w:rsidR="00A45157" w:rsidRDefault="00A45157">
      <w:pPr>
        <w:pStyle w:val="ConsPlusTitle"/>
        <w:jc w:val="center"/>
        <w:outlineLvl w:val="4"/>
      </w:pPr>
      <w:r>
        <w:t>Торговый автомат (</w:t>
      </w:r>
      <w:proofErr w:type="spellStart"/>
      <w:r>
        <w:t>вендинговый</w:t>
      </w:r>
      <w:proofErr w:type="spellEnd"/>
      <w:r>
        <w:t xml:space="preserve"> автомат) по продаже питьевой</w:t>
      </w:r>
    </w:p>
    <w:p w:rsidR="00A45157" w:rsidRDefault="00A45157">
      <w:pPr>
        <w:pStyle w:val="ConsPlusTitle"/>
        <w:jc w:val="center"/>
      </w:pPr>
      <w:r>
        <w:t>воды</w:t>
      </w:r>
    </w:p>
    <w:p w:rsidR="00A45157" w:rsidRDefault="00A45157">
      <w:pPr>
        <w:pStyle w:val="ConsPlusNormal"/>
        <w:jc w:val="both"/>
      </w:pPr>
    </w:p>
    <w:p w:rsidR="00A45157" w:rsidRDefault="00A45157">
      <w:pPr>
        <w:pStyle w:val="ConsPlusNormal"/>
        <w:jc w:val="center"/>
      </w:pPr>
      <w:r w:rsidRPr="006841B4">
        <w:rPr>
          <w:position w:val="-159"/>
        </w:rPr>
        <w:lastRenderedPageBreak/>
        <w:pict>
          <v:shape id="_x0000_i1038" style="width:420.75pt;height:170.25pt" coordsize="" o:spt="100" adj="0,,0" path="" filled="f" stroked="f">
            <v:stroke joinstyle="miter"/>
            <v:imagedata r:id="rId33" o:title="base_23920_147501_32781"/>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160"/>
        </w:rPr>
        <w:pict>
          <v:shape id="_x0000_i1039" style="width:420.75pt;height:171.75pt" coordsize="" o:spt="100" adj="0,,0" path="" filled="f" stroked="f">
            <v:stroke joinstyle="miter"/>
            <v:imagedata r:id="rId34" o:title="base_23920_147501_32782"/>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5"/>
      </w:pPr>
      <w:r>
        <w:t>Цветовое решение</w:t>
      </w:r>
    </w:p>
    <w:p w:rsidR="00A45157" w:rsidRDefault="00A45157">
      <w:pPr>
        <w:pStyle w:val="ConsPlusNormal"/>
        <w:jc w:val="both"/>
      </w:pPr>
    </w:p>
    <w:p w:rsidR="00A45157" w:rsidRDefault="00A45157">
      <w:pPr>
        <w:pStyle w:val="ConsPlusNormal"/>
        <w:jc w:val="center"/>
      </w:pPr>
      <w:r w:rsidRPr="006841B4">
        <w:rPr>
          <w:position w:val="-34"/>
        </w:rPr>
        <w:pict>
          <v:shape id="_x0000_i1040" style="width:420.75pt;height:45.75pt" coordsize="" o:spt="100" adj="0,,0" path="" filled="f" stroked="f">
            <v:stroke joinstyle="miter"/>
            <v:imagedata r:id="rId35" o:title="base_23920_147501_32783"/>
            <v:formulas/>
            <v:path o:connecttype="segments"/>
          </v:shape>
        </w:pict>
      </w:r>
    </w:p>
    <w:p w:rsidR="00A45157" w:rsidRDefault="00A45157">
      <w:pPr>
        <w:pStyle w:val="ConsPlusNormal"/>
        <w:jc w:val="both"/>
      </w:pPr>
    </w:p>
    <w:p w:rsidR="00A45157" w:rsidRDefault="00A45157">
      <w:pPr>
        <w:pStyle w:val="ConsPlusNormal"/>
        <w:ind w:firstLine="540"/>
        <w:jc w:val="both"/>
      </w:pPr>
      <w:r>
        <w:t>Условные обозначения:</w:t>
      </w:r>
    </w:p>
    <w:p w:rsidR="00A45157" w:rsidRDefault="00A45157">
      <w:pPr>
        <w:pStyle w:val="ConsPlusNormal"/>
        <w:spacing w:before="220"/>
        <w:ind w:firstLine="540"/>
        <w:jc w:val="both"/>
      </w:pPr>
      <w:r>
        <w:t>1) вывеска;</w:t>
      </w:r>
    </w:p>
    <w:p w:rsidR="00A45157" w:rsidRDefault="00A45157">
      <w:pPr>
        <w:pStyle w:val="ConsPlusNormal"/>
        <w:spacing w:before="220"/>
        <w:ind w:firstLine="540"/>
        <w:jc w:val="both"/>
      </w:pPr>
      <w:r>
        <w:t>2) информационная панель на двери;</w:t>
      </w:r>
    </w:p>
    <w:p w:rsidR="00A45157" w:rsidRDefault="00A45157">
      <w:pPr>
        <w:pStyle w:val="ConsPlusNormal"/>
        <w:spacing w:before="220"/>
        <w:ind w:firstLine="540"/>
        <w:jc w:val="both"/>
      </w:pPr>
      <w:r>
        <w:t>3) информационная панель на автоматическом модуле;</w:t>
      </w:r>
    </w:p>
    <w:p w:rsidR="00A45157" w:rsidRDefault="00A45157">
      <w:pPr>
        <w:pStyle w:val="ConsPlusNormal"/>
        <w:spacing w:before="220"/>
        <w:ind w:firstLine="540"/>
        <w:jc w:val="both"/>
      </w:pPr>
      <w:r>
        <w:t>4) графическое изображение на пенале.</w:t>
      </w:r>
    </w:p>
    <w:p w:rsidR="00A45157" w:rsidRDefault="00A45157">
      <w:pPr>
        <w:pStyle w:val="ConsPlusNormal"/>
        <w:jc w:val="both"/>
      </w:pPr>
    </w:p>
    <w:p w:rsidR="00A45157" w:rsidRDefault="00A45157">
      <w:pPr>
        <w:pStyle w:val="ConsPlusNormal"/>
        <w:jc w:val="center"/>
      </w:pPr>
      <w:r w:rsidRPr="006841B4">
        <w:rPr>
          <w:position w:val="-591"/>
        </w:rPr>
        <w:lastRenderedPageBreak/>
        <w:pict>
          <v:shape id="_x0000_i1041" style="width:420.75pt;height:602.25pt" coordsize="" o:spt="100" adj="0,,0" path="" filled="f" stroked="f">
            <v:stroke joinstyle="miter"/>
            <v:imagedata r:id="rId36" o:title="base_23920_147501_32784"/>
            <v:formulas/>
            <v:path o:connecttype="segments"/>
          </v:shape>
        </w:pict>
      </w:r>
    </w:p>
    <w:p w:rsidR="00A45157" w:rsidRDefault="00A45157">
      <w:pPr>
        <w:pStyle w:val="ConsPlusNormal"/>
        <w:jc w:val="both"/>
      </w:pPr>
    </w:p>
    <w:p w:rsidR="00A45157" w:rsidRDefault="00A45157">
      <w:pPr>
        <w:sectPr w:rsidR="00A45157" w:rsidSect="00D12AFC">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tblPr>
      <w:tblGrid>
        <w:gridCol w:w="3912"/>
        <w:gridCol w:w="3628"/>
        <w:gridCol w:w="4082"/>
      </w:tblGrid>
      <w:tr w:rsidR="00A45157">
        <w:tc>
          <w:tcPr>
            <w:tcW w:w="7540" w:type="dxa"/>
            <w:gridSpan w:val="2"/>
            <w:tcBorders>
              <w:top w:val="nil"/>
              <w:left w:val="nil"/>
              <w:bottom w:val="nil"/>
              <w:right w:val="nil"/>
            </w:tcBorders>
          </w:tcPr>
          <w:p w:rsidR="00A45157" w:rsidRDefault="00A45157">
            <w:pPr>
              <w:pStyle w:val="ConsPlusNormal"/>
              <w:jc w:val="center"/>
            </w:pPr>
            <w:r>
              <w:lastRenderedPageBreak/>
              <w:t>Пример допустимого оформления</w:t>
            </w:r>
          </w:p>
        </w:tc>
        <w:tc>
          <w:tcPr>
            <w:tcW w:w="4082" w:type="dxa"/>
            <w:tcBorders>
              <w:top w:val="nil"/>
              <w:left w:val="nil"/>
              <w:bottom w:val="nil"/>
              <w:right w:val="nil"/>
            </w:tcBorders>
          </w:tcPr>
          <w:p w:rsidR="00A45157" w:rsidRDefault="00A45157">
            <w:pPr>
              <w:pStyle w:val="ConsPlusNormal"/>
              <w:jc w:val="center"/>
            </w:pPr>
            <w:r>
              <w:t>Пример недопустимого оформления</w:t>
            </w:r>
          </w:p>
        </w:tc>
      </w:tr>
      <w:tr w:rsidR="00A45157">
        <w:tc>
          <w:tcPr>
            <w:tcW w:w="3912" w:type="dxa"/>
            <w:tcBorders>
              <w:top w:val="nil"/>
              <w:left w:val="nil"/>
              <w:bottom w:val="nil"/>
              <w:right w:val="nil"/>
            </w:tcBorders>
          </w:tcPr>
          <w:p w:rsidR="00A45157" w:rsidRDefault="00A45157">
            <w:pPr>
              <w:pStyle w:val="ConsPlusNormal"/>
              <w:jc w:val="center"/>
            </w:pPr>
            <w:r w:rsidRPr="006841B4">
              <w:rPr>
                <w:position w:val="-144"/>
              </w:rPr>
              <w:pict>
                <v:shape id="_x0000_i1042" style="width:121.5pt;height:155.25pt" coordsize="" o:spt="100" adj="0,,0" path="" filled="f" stroked="f">
                  <v:stroke joinstyle="miter"/>
                  <v:imagedata r:id="rId37" o:title="base_23920_147501_32785"/>
                  <v:formulas/>
                  <v:path o:connecttype="segments"/>
                </v:shape>
              </w:pict>
            </w:r>
          </w:p>
        </w:tc>
        <w:tc>
          <w:tcPr>
            <w:tcW w:w="3628" w:type="dxa"/>
            <w:tcBorders>
              <w:top w:val="nil"/>
              <w:left w:val="nil"/>
              <w:bottom w:val="nil"/>
              <w:right w:val="nil"/>
            </w:tcBorders>
          </w:tcPr>
          <w:p w:rsidR="00A45157" w:rsidRDefault="00A45157">
            <w:pPr>
              <w:pStyle w:val="ConsPlusNormal"/>
              <w:jc w:val="center"/>
            </w:pPr>
            <w:r w:rsidRPr="006841B4">
              <w:rPr>
                <w:position w:val="-144"/>
              </w:rPr>
              <w:pict>
                <v:shape id="_x0000_i1043" style="width:128.25pt;height:156pt" coordsize="" o:spt="100" adj="0,,0" path="" filled="f" stroked="f">
                  <v:stroke joinstyle="miter"/>
                  <v:imagedata r:id="rId38" o:title="base_23920_147501_32786"/>
                  <v:formulas/>
                  <v:path o:connecttype="segments"/>
                </v:shape>
              </w:pict>
            </w:r>
          </w:p>
        </w:tc>
        <w:tc>
          <w:tcPr>
            <w:tcW w:w="4082" w:type="dxa"/>
            <w:tcBorders>
              <w:top w:val="nil"/>
              <w:left w:val="nil"/>
              <w:bottom w:val="nil"/>
              <w:right w:val="nil"/>
            </w:tcBorders>
          </w:tcPr>
          <w:p w:rsidR="00A45157" w:rsidRDefault="00A45157">
            <w:pPr>
              <w:pStyle w:val="ConsPlusNormal"/>
              <w:jc w:val="center"/>
            </w:pPr>
            <w:r w:rsidRPr="006841B4">
              <w:rPr>
                <w:position w:val="-144"/>
              </w:rPr>
              <w:pict>
                <v:shape id="_x0000_i1044" style="width:138pt;height:156pt" coordsize="" o:spt="100" adj="0,,0" path="" filled="f" stroked="f">
                  <v:stroke joinstyle="miter"/>
                  <v:imagedata r:id="rId39" o:title="base_23920_147501_32787"/>
                  <v:formulas/>
                  <v:path o:connecttype="segments"/>
                </v:shape>
              </w:pict>
            </w:r>
          </w:p>
        </w:tc>
      </w:tr>
      <w:tr w:rsidR="00A45157">
        <w:tc>
          <w:tcPr>
            <w:tcW w:w="7540" w:type="dxa"/>
            <w:gridSpan w:val="2"/>
            <w:tcBorders>
              <w:top w:val="nil"/>
              <w:left w:val="nil"/>
              <w:bottom w:val="nil"/>
              <w:right w:val="nil"/>
            </w:tcBorders>
          </w:tcPr>
          <w:p w:rsidR="00A45157" w:rsidRDefault="00A45157">
            <w:pPr>
              <w:pStyle w:val="ConsPlusNormal"/>
              <w:jc w:val="center"/>
            </w:pPr>
            <w:r>
              <w:t>главный фасад</w:t>
            </w:r>
          </w:p>
        </w:tc>
        <w:tc>
          <w:tcPr>
            <w:tcW w:w="4082" w:type="dxa"/>
            <w:tcBorders>
              <w:top w:val="nil"/>
              <w:left w:val="nil"/>
              <w:bottom w:val="nil"/>
              <w:right w:val="nil"/>
            </w:tcBorders>
          </w:tcPr>
          <w:p w:rsidR="00A45157" w:rsidRDefault="00A45157">
            <w:pPr>
              <w:pStyle w:val="ConsPlusNormal"/>
            </w:pPr>
          </w:p>
        </w:tc>
      </w:tr>
      <w:tr w:rsidR="00A45157">
        <w:tc>
          <w:tcPr>
            <w:tcW w:w="3912" w:type="dxa"/>
            <w:tcBorders>
              <w:top w:val="nil"/>
              <w:left w:val="nil"/>
              <w:bottom w:val="nil"/>
              <w:right w:val="nil"/>
            </w:tcBorders>
          </w:tcPr>
          <w:p w:rsidR="00A45157" w:rsidRDefault="00A45157">
            <w:pPr>
              <w:pStyle w:val="ConsPlusNormal"/>
              <w:jc w:val="center"/>
            </w:pPr>
            <w:r w:rsidRPr="006841B4">
              <w:rPr>
                <w:position w:val="-144"/>
              </w:rPr>
              <w:pict>
                <v:shape id="_x0000_i1045" style="width:159pt;height:156pt" coordsize="" o:spt="100" adj="0,,0" path="" filled="f" stroked="f">
                  <v:stroke joinstyle="miter"/>
                  <v:imagedata r:id="rId40" o:title="base_23920_147501_32788"/>
                  <v:formulas/>
                  <v:path o:connecttype="segments"/>
                </v:shape>
              </w:pict>
            </w:r>
          </w:p>
        </w:tc>
        <w:tc>
          <w:tcPr>
            <w:tcW w:w="3628" w:type="dxa"/>
            <w:tcBorders>
              <w:top w:val="nil"/>
              <w:left w:val="nil"/>
              <w:bottom w:val="nil"/>
              <w:right w:val="nil"/>
            </w:tcBorders>
          </w:tcPr>
          <w:p w:rsidR="00A45157" w:rsidRDefault="00A45157">
            <w:pPr>
              <w:pStyle w:val="ConsPlusNormal"/>
              <w:jc w:val="center"/>
            </w:pPr>
            <w:r w:rsidRPr="006841B4">
              <w:rPr>
                <w:position w:val="-144"/>
              </w:rPr>
              <w:pict>
                <v:shape id="_x0000_i1046" style="width:143.25pt;height:156pt" coordsize="" o:spt="100" adj="0,,0" path="" filled="f" stroked="f">
                  <v:stroke joinstyle="miter"/>
                  <v:imagedata r:id="rId41" o:title="base_23920_147501_32789"/>
                  <v:formulas/>
                  <v:path o:connecttype="segments"/>
                </v:shape>
              </w:pict>
            </w:r>
          </w:p>
        </w:tc>
        <w:tc>
          <w:tcPr>
            <w:tcW w:w="4082" w:type="dxa"/>
            <w:tcBorders>
              <w:top w:val="nil"/>
              <w:left w:val="nil"/>
              <w:bottom w:val="nil"/>
              <w:right w:val="nil"/>
            </w:tcBorders>
          </w:tcPr>
          <w:p w:rsidR="00A45157" w:rsidRDefault="00A45157">
            <w:pPr>
              <w:pStyle w:val="ConsPlusNormal"/>
              <w:jc w:val="center"/>
            </w:pPr>
            <w:r w:rsidRPr="006841B4">
              <w:rPr>
                <w:position w:val="-144"/>
              </w:rPr>
              <w:pict>
                <v:shape id="_x0000_i1047" style="width:174.75pt;height:156pt" coordsize="" o:spt="100" adj="0,,0" path="" filled="f" stroked="f">
                  <v:stroke joinstyle="miter"/>
                  <v:imagedata r:id="rId42" o:title="base_23920_147501_32790"/>
                  <v:formulas/>
                  <v:path o:connecttype="segments"/>
                </v:shape>
              </w:pict>
            </w:r>
          </w:p>
        </w:tc>
      </w:tr>
      <w:tr w:rsidR="00A45157">
        <w:tc>
          <w:tcPr>
            <w:tcW w:w="7540" w:type="dxa"/>
            <w:gridSpan w:val="2"/>
            <w:tcBorders>
              <w:top w:val="nil"/>
              <w:left w:val="nil"/>
              <w:bottom w:val="nil"/>
              <w:right w:val="nil"/>
            </w:tcBorders>
          </w:tcPr>
          <w:p w:rsidR="00A45157" w:rsidRDefault="00A45157">
            <w:pPr>
              <w:pStyle w:val="ConsPlusNormal"/>
              <w:jc w:val="center"/>
            </w:pPr>
            <w:r>
              <w:t>дворовый фасад</w:t>
            </w:r>
          </w:p>
        </w:tc>
        <w:tc>
          <w:tcPr>
            <w:tcW w:w="4082" w:type="dxa"/>
            <w:tcBorders>
              <w:top w:val="nil"/>
              <w:left w:val="nil"/>
              <w:bottom w:val="nil"/>
              <w:right w:val="nil"/>
            </w:tcBorders>
          </w:tcPr>
          <w:p w:rsidR="00A45157" w:rsidRDefault="00A45157">
            <w:pPr>
              <w:pStyle w:val="ConsPlusNormal"/>
            </w:pPr>
          </w:p>
        </w:tc>
      </w:tr>
      <w:tr w:rsidR="00A45157">
        <w:tc>
          <w:tcPr>
            <w:tcW w:w="3912" w:type="dxa"/>
            <w:tcBorders>
              <w:top w:val="nil"/>
              <w:left w:val="nil"/>
              <w:bottom w:val="nil"/>
              <w:right w:val="nil"/>
            </w:tcBorders>
          </w:tcPr>
          <w:p w:rsidR="00A45157" w:rsidRDefault="00A45157">
            <w:pPr>
              <w:pStyle w:val="ConsPlusNormal"/>
              <w:jc w:val="center"/>
            </w:pPr>
            <w:r w:rsidRPr="006841B4">
              <w:rPr>
                <w:position w:val="-144"/>
              </w:rPr>
              <w:lastRenderedPageBreak/>
              <w:pict>
                <v:shape id="_x0000_i1048" style="width:138pt;height:156pt" coordsize="" o:spt="100" adj="0,,0" path="" filled="f" stroked="f">
                  <v:stroke joinstyle="miter"/>
                  <v:imagedata r:id="rId43" o:title="base_23920_147501_32791"/>
                  <v:formulas/>
                  <v:path o:connecttype="segments"/>
                </v:shape>
              </w:pict>
            </w:r>
          </w:p>
        </w:tc>
        <w:tc>
          <w:tcPr>
            <w:tcW w:w="3628" w:type="dxa"/>
            <w:tcBorders>
              <w:top w:val="nil"/>
              <w:left w:val="nil"/>
              <w:bottom w:val="nil"/>
              <w:right w:val="nil"/>
            </w:tcBorders>
          </w:tcPr>
          <w:p w:rsidR="00A45157" w:rsidRDefault="00A45157">
            <w:pPr>
              <w:pStyle w:val="ConsPlusNormal"/>
              <w:jc w:val="center"/>
            </w:pPr>
            <w:r w:rsidRPr="006841B4">
              <w:rPr>
                <w:position w:val="-144"/>
              </w:rPr>
              <w:pict>
                <v:shape id="_x0000_i1049" style="width:138.75pt;height:156pt" coordsize="" o:spt="100" adj="0,,0" path="" filled="f" stroked="f">
                  <v:stroke joinstyle="miter"/>
                  <v:imagedata r:id="rId44" o:title="base_23920_147501_32792"/>
                  <v:formulas/>
                  <v:path o:connecttype="segments"/>
                </v:shape>
              </w:pict>
            </w:r>
          </w:p>
        </w:tc>
        <w:tc>
          <w:tcPr>
            <w:tcW w:w="4082" w:type="dxa"/>
            <w:tcBorders>
              <w:top w:val="nil"/>
              <w:left w:val="nil"/>
              <w:bottom w:val="nil"/>
              <w:right w:val="nil"/>
            </w:tcBorders>
          </w:tcPr>
          <w:p w:rsidR="00A45157" w:rsidRDefault="00A45157">
            <w:pPr>
              <w:pStyle w:val="ConsPlusNormal"/>
              <w:jc w:val="center"/>
            </w:pPr>
            <w:r w:rsidRPr="006841B4">
              <w:rPr>
                <w:position w:val="-144"/>
              </w:rPr>
              <w:pict>
                <v:shape id="_x0000_i1050" style="width:165.75pt;height:156pt" coordsize="" o:spt="100" adj="0,,0" path="" filled="f" stroked="f">
                  <v:stroke joinstyle="miter"/>
                  <v:imagedata r:id="rId45" o:title="base_23920_147501_32793"/>
                  <v:formulas/>
                  <v:path o:connecttype="segments"/>
                </v:shape>
              </w:pict>
            </w:r>
          </w:p>
        </w:tc>
      </w:tr>
      <w:tr w:rsidR="00A45157">
        <w:tc>
          <w:tcPr>
            <w:tcW w:w="7540" w:type="dxa"/>
            <w:gridSpan w:val="2"/>
            <w:tcBorders>
              <w:top w:val="nil"/>
              <w:left w:val="nil"/>
              <w:bottom w:val="nil"/>
              <w:right w:val="nil"/>
            </w:tcBorders>
          </w:tcPr>
          <w:p w:rsidR="00A45157" w:rsidRDefault="00A45157">
            <w:pPr>
              <w:pStyle w:val="ConsPlusNormal"/>
              <w:jc w:val="center"/>
            </w:pPr>
            <w:r>
              <w:t>боковые фасады</w:t>
            </w:r>
          </w:p>
        </w:tc>
        <w:tc>
          <w:tcPr>
            <w:tcW w:w="4082" w:type="dxa"/>
            <w:tcBorders>
              <w:top w:val="nil"/>
              <w:left w:val="nil"/>
              <w:bottom w:val="nil"/>
              <w:right w:val="nil"/>
            </w:tcBorders>
          </w:tcPr>
          <w:p w:rsidR="00A45157" w:rsidRDefault="00A45157">
            <w:pPr>
              <w:pStyle w:val="ConsPlusNormal"/>
            </w:pPr>
          </w:p>
        </w:tc>
      </w:tr>
    </w:tbl>
    <w:p w:rsidR="00A45157" w:rsidRDefault="00A45157">
      <w:pPr>
        <w:sectPr w:rsidR="00A45157">
          <w:pgSz w:w="16838" w:h="11905" w:orient="landscape"/>
          <w:pgMar w:top="1701" w:right="1134" w:bottom="850" w:left="1134" w:header="0" w:footer="0" w:gutter="0"/>
          <w:cols w:space="720"/>
        </w:sectPr>
      </w:pPr>
    </w:p>
    <w:p w:rsidR="00A45157" w:rsidRDefault="00A45157">
      <w:pPr>
        <w:pStyle w:val="ConsPlusNormal"/>
        <w:jc w:val="both"/>
      </w:pPr>
    </w:p>
    <w:p w:rsidR="00A45157" w:rsidRDefault="00A45157">
      <w:pPr>
        <w:pStyle w:val="ConsPlusTitle"/>
        <w:jc w:val="center"/>
        <w:outlineLvl w:val="4"/>
      </w:pPr>
      <w:r>
        <w:t>Палатка</w:t>
      </w:r>
    </w:p>
    <w:p w:rsidR="00A45157" w:rsidRDefault="00A45157">
      <w:pPr>
        <w:pStyle w:val="ConsPlusNormal"/>
        <w:jc w:val="both"/>
      </w:pPr>
    </w:p>
    <w:p w:rsidR="00A45157" w:rsidRDefault="00A45157">
      <w:pPr>
        <w:pStyle w:val="ConsPlusNormal"/>
        <w:jc w:val="center"/>
      </w:pPr>
      <w:r w:rsidRPr="006841B4">
        <w:rPr>
          <w:position w:val="-133"/>
        </w:rPr>
        <w:pict>
          <v:shape id="_x0000_i1051" style="width:420.75pt;height:2in" coordsize="" o:spt="100" adj="0,,0" path="" filled="f" stroked="f">
            <v:stroke joinstyle="miter"/>
            <v:imagedata r:id="rId46" o:title="base_23920_147501_32794"/>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137"/>
        </w:rPr>
        <w:pict>
          <v:shape id="_x0000_i1052" style="width:420.75pt;height:149.25pt" coordsize="" o:spt="100" adj="0,,0" path="" filled="f" stroked="f">
            <v:stroke joinstyle="miter"/>
            <v:imagedata r:id="rId47" o:title="base_23920_147501_32795"/>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5"/>
      </w:pPr>
      <w:r>
        <w:t>Конфигурации</w:t>
      </w:r>
    </w:p>
    <w:p w:rsidR="00A45157" w:rsidRDefault="00A45157">
      <w:pPr>
        <w:pStyle w:val="ConsPlusNormal"/>
        <w:jc w:val="both"/>
      </w:pPr>
    </w:p>
    <w:p w:rsidR="00A45157" w:rsidRDefault="00A45157">
      <w:pPr>
        <w:pStyle w:val="ConsPlusNormal"/>
        <w:jc w:val="center"/>
      </w:pPr>
      <w:r w:rsidRPr="006841B4">
        <w:rPr>
          <w:position w:val="-115"/>
        </w:rPr>
        <w:pict>
          <v:shape id="_x0000_i1053" style="width:420.75pt;height:126.75pt" coordsize="" o:spt="100" adj="0,,0" path="" filled="f" stroked="f">
            <v:stroke joinstyle="miter"/>
            <v:imagedata r:id="rId48" o:title="base_23920_147501_32796"/>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5"/>
      </w:pPr>
      <w:r>
        <w:t>Цветовое решение</w:t>
      </w:r>
    </w:p>
    <w:p w:rsidR="00A45157" w:rsidRDefault="00A45157">
      <w:pPr>
        <w:pStyle w:val="ConsPlusNormal"/>
        <w:jc w:val="both"/>
      </w:pPr>
    </w:p>
    <w:p w:rsidR="00A45157" w:rsidRDefault="00A45157">
      <w:pPr>
        <w:pStyle w:val="ConsPlusNormal"/>
        <w:jc w:val="center"/>
      </w:pPr>
      <w:r w:rsidRPr="006841B4">
        <w:rPr>
          <w:position w:val="-38"/>
        </w:rPr>
        <w:pict>
          <v:shape id="_x0000_i1054" style="width:420.75pt;height:49.5pt" coordsize="" o:spt="100" adj="0,,0" path="" filled="f" stroked="f">
            <v:stroke joinstyle="miter"/>
            <v:imagedata r:id="rId49" o:title="base_23920_147501_32797"/>
            <v:formulas/>
            <v:path o:connecttype="segments"/>
          </v:shape>
        </w:pict>
      </w:r>
    </w:p>
    <w:p w:rsidR="00A45157" w:rsidRDefault="00A45157">
      <w:pPr>
        <w:pStyle w:val="ConsPlusNormal"/>
        <w:jc w:val="both"/>
      </w:pPr>
    </w:p>
    <w:p w:rsidR="00A45157" w:rsidRDefault="00A45157">
      <w:pPr>
        <w:pStyle w:val="ConsPlusNormal"/>
        <w:ind w:firstLine="540"/>
        <w:jc w:val="both"/>
      </w:pPr>
      <w:r>
        <w:t>Условные обозначения:</w:t>
      </w:r>
    </w:p>
    <w:p w:rsidR="00A45157" w:rsidRDefault="00A45157">
      <w:pPr>
        <w:pStyle w:val="ConsPlusNormal"/>
        <w:spacing w:before="220"/>
        <w:ind w:firstLine="540"/>
        <w:jc w:val="both"/>
      </w:pPr>
      <w:r>
        <w:t>1) вывеска;</w:t>
      </w:r>
    </w:p>
    <w:p w:rsidR="00A45157" w:rsidRDefault="00A45157">
      <w:pPr>
        <w:pStyle w:val="ConsPlusNormal"/>
        <w:spacing w:before="220"/>
        <w:ind w:firstLine="540"/>
        <w:jc w:val="both"/>
      </w:pPr>
      <w:r>
        <w:lastRenderedPageBreak/>
        <w:t>2) прилавок (торговый стол) декорируется чехлом в цвет палатки с имитацией декоративных панелей по углам;</w:t>
      </w:r>
    </w:p>
    <w:p w:rsidR="00A45157" w:rsidRDefault="00A45157">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A45157" w:rsidRDefault="00A45157">
      <w:pPr>
        <w:pStyle w:val="ConsPlusNormal"/>
        <w:spacing w:before="220"/>
        <w:ind w:firstLine="540"/>
        <w:jc w:val="both"/>
      </w:pPr>
      <w:r>
        <w:t>4) крыша двускатная;</w:t>
      </w:r>
    </w:p>
    <w:p w:rsidR="00A45157" w:rsidRDefault="00A45157">
      <w:pPr>
        <w:pStyle w:val="ConsPlusNormal"/>
        <w:spacing w:before="220"/>
        <w:ind w:firstLine="540"/>
        <w:jc w:val="both"/>
      </w:pPr>
      <w:r>
        <w:t xml:space="preserve">5) материал тента: ткань с </w:t>
      </w:r>
      <w:proofErr w:type="spellStart"/>
      <w:r>
        <w:t>ПВХ-покрытием</w:t>
      </w:r>
      <w:proofErr w:type="spellEnd"/>
      <w:r>
        <w:t xml:space="preserve"> </w:t>
      </w:r>
      <w:proofErr w:type="gramStart"/>
      <w:r>
        <w:t>водостойким</w:t>
      </w:r>
      <w:proofErr w:type="gramEnd"/>
      <w:r>
        <w:t>;</w:t>
      </w:r>
    </w:p>
    <w:p w:rsidR="00A45157" w:rsidRDefault="00A45157">
      <w:pPr>
        <w:pStyle w:val="ConsPlusNormal"/>
        <w:spacing w:before="220"/>
        <w:ind w:firstLine="540"/>
        <w:jc w:val="both"/>
      </w:pPr>
      <w:r>
        <w:t>6) несущий каркас: металлический.</w:t>
      </w:r>
    </w:p>
    <w:p w:rsidR="00A45157" w:rsidRDefault="00A45157">
      <w:pPr>
        <w:pStyle w:val="ConsPlusNormal"/>
        <w:jc w:val="both"/>
      </w:pPr>
    </w:p>
    <w:p w:rsidR="00A45157" w:rsidRDefault="00A45157">
      <w:pPr>
        <w:pStyle w:val="ConsPlusNormal"/>
        <w:jc w:val="center"/>
      </w:pPr>
      <w:r w:rsidRPr="006841B4">
        <w:rPr>
          <w:position w:val="-176"/>
        </w:rPr>
        <w:pict>
          <v:shape id="_x0000_i1055" style="width:420.75pt;height:187.5pt" coordsize="" o:spt="100" adj="0,,0" path="" filled="f" stroked="f">
            <v:stroke joinstyle="miter"/>
            <v:imagedata r:id="rId50" o:title="base_23920_147501_32798"/>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173"/>
        </w:rPr>
        <w:pict>
          <v:shape id="_x0000_i1056" style="width:420.75pt;height:184.5pt" coordsize="" o:spt="100" adj="0,,0" path="" filled="f" stroked="f">
            <v:stroke joinstyle="miter"/>
            <v:imagedata r:id="rId51" o:title="base_23920_147501_32799"/>
            <v:formulas/>
            <v:path o:connecttype="segments"/>
          </v:shape>
        </w:pict>
      </w:r>
    </w:p>
    <w:p w:rsidR="00A45157" w:rsidRDefault="00A45157">
      <w:pPr>
        <w:pStyle w:val="ConsPlusNormal"/>
        <w:jc w:val="both"/>
      </w:pPr>
    </w:p>
    <w:p w:rsidR="00A45157" w:rsidRDefault="00A45157">
      <w:pPr>
        <w:pStyle w:val="ConsPlusNormal"/>
        <w:jc w:val="center"/>
      </w:pPr>
      <w:r w:rsidRPr="006841B4">
        <w:rPr>
          <w:position w:val="-163"/>
        </w:rPr>
        <w:pict>
          <v:shape id="_x0000_i1057" style="width:420.75pt;height:174.75pt" coordsize="" o:spt="100" adj="0,,0" path="" filled="f" stroked="f">
            <v:stroke joinstyle="miter"/>
            <v:imagedata r:id="rId52" o:title="base_23920_147501_32800"/>
            <v:formulas/>
            <v:path o:connecttype="segments"/>
          </v:shape>
        </w:pict>
      </w:r>
    </w:p>
    <w:p w:rsidR="00A45157" w:rsidRDefault="00A45157">
      <w:pPr>
        <w:pStyle w:val="ConsPlusNormal"/>
        <w:jc w:val="both"/>
      </w:pPr>
    </w:p>
    <w:p w:rsidR="00A45157" w:rsidRDefault="00A45157">
      <w:pPr>
        <w:sectPr w:rsidR="00A45157">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tblPr>
      <w:tblGrid>
        <w:gridCol w:w="4309"/>
        <w:gridCol w:w="4195"/>
        <w:gridCol w:w="4025"/>
      </w:tblGrid>
      <w:tr w:rsidR="00A45157">
        <w:tc>
          <w:tcPr>
            <w:tcW w:w="8504" w:type="dxa"/>
            <w:gridSpan w:val="2"/>
            <w:tcBorders>
              <w:top w:val="nil"/>
              <w:left w:val="nil"/>
              <w:bottom w:val="nil"/>
              <w:right w:val="nil"/>
            </w:tcBorders>
          </w:tcPr>
          <w:p w:rsidR="00A45157" w:rsidRDefault="00A45157">
            <w:pPr>
              <w:pStyle w:val="ConsPlusNormal"/>
              <w:jc w:val="center"/>
            </w:pPr>
            <w:r>
              <w:lastRenderedPageBreak/>
              <w:t>Пример допустимого оформления</w:t>
            </w:r>
          </w:p>
        </w:tc>
        <w:tc>
          <w:tcPr>
            <w:tcW w:w="4025" w:type="dxa"/>
            <w:tcBorders>
              <w:top w:val="nil"/>
              <w:left w:val="nil"/>
              <w:bottom w:val="nil"/>
              <w:right w:val="nil"/>
            </w:tcBorders>
          </w:tcPr>
          <w:p w:rsidR="00A45157" w:rsidRDefault="00A45157">
            <w:pPr>
              <w:pStyle w:val="ConsPlusNormal"/>
              <w:jc w:val="center"/>
            </w:pPr>
            <w:r>
              <w:t>Пример недопустимого оформления</w:t>
            </w:r>
          </w:p>
        </w:tc>
      </w:tr>
      <w:tr w:rsidR="00A45157">
        <w:tc>
          <w:tcPr>
            <w:tcW w:w="4309" w:type="dxa"/>
            <w:tcBorders>
              <w:top w:val="nil"/>
              <w:left w:val="nil"/>
              <w:bottom w:val="nil"/>
              <w:right w:val="nil"/>
            </w:tcBorders>
          </w:tcPr>
          <w:p w:rsidR="00A45157" w:rsidRDefault="00A45157">
            <w:pPr>
              <w:pStyle w:val="ConsPlusNormal"/>
              <w:jc w:val="center"/>
            </w:pPr>
            <w:r w:rsidRPr="006841B4">
              <w:rPr>
                <w:position w:val="-82"/>
              </w:rPr>
              <w:pict>
                <v:shape id="_x0000_i1058" style="width:146.25pt;height:93.75pt" coordsize="" o:spt="100" adj="0,,0" path="" filled="f" stroked="f">
                  <v:stroke joinstyle="miter"/>
                  <v:imagedata r:id="rId53" o:title="base_23920_147501_32801"/>
                  <v:formulas/>
                  <v:path o:connecttype="segments"/>
                </v:shape>
              </w:pict>
            </w:r>
          </w:p>
        </w:tc>
        <w:tc>
          <w:tcPr>
            <w:tcW w:w="4195" w:type="dxa"/>
            <w:tcBorders>
              <w:top w:val="nil"/>
              <w:left w:val="nil"/>
              <w:bottom w:val="nil"/>
              <w:right w:val="nil"/>
            </w:tcBorders>
          </w:tcPr>
          <w:p w:rsidR="00A45157" w:rsidRDefault="00A45157">
            <w:pPr>
              <w:pStyle w:val="ConsPlusNormal"/>
              <w:jc w:val="center"/>
            </w:pPr>
            <w:r w:rsidRPr="006841B4">
              <w:rPr>
                <w:position w:val="-82"/>
              </w:rPr>
              <w:pict>
                <v:shape id="_x0000_i1059" style="width:161.25pt;height:93.75pt" coordsize="" o:spt="100" adj="0,,0" path="" filled="f" stroked="f">
                  <v:stroke joinstyle="miter"/>
                  <v:imagedata r:id="rId54" o:title="base_23920_147501_32802"/>
                  <v:formulas/>
                  <v:path o:connecttype="segments"/>
                </v:shape>
              </w:pict>
            </w:r>
          </w:p>
        </w:tc>
        <w:tc>
          <w:tcPr>
            <w:tcW w:w="4025" w:type="dxa"/>
            <w:tcBorders>
              <w:top w:val="nil"/>
              <w:left w:val="nil"/>
              <w:bottom w:val="nil"/>
              <w:right w:val="nil"/>
            </w:tcBorders>
          </w:tcPr>
          <w:p w:rsidR="00A45157" w:rsidRDefault="00A45157">
            <w:pPr>
              <w:pStyle w:val="ConsPlusNormal"/>
              <w:jc w:val="center"/>
            </w:pPr>
            <w:r w:rsidRPr="006841B4">
              <w:rPr>
                <w:position w:val="-82"/>
              </w:rPr>
              <w:pict>
                <v:shape id="_x0000_i1060" style="width:145.5pt;height:93.75pt" coordsize="" o:spt="100" adj="0,,0" path="" filled="f" stroked="f">
                  <v:stroke joinstyle="miter"/>
                  <v:imagedata r:id="rId55" o:title="base_23920_147501_32803"/>
                  <v:formulas/>
                  <v:path o:connecttype="segments"/>
                </v:shape>
              </w:pict>
            </w:r>
          </w:p>
        </w:tc>
      </w:tr>
      <w:tr w:rsidR="00A45157">
        <w:tc>
          <w:tcPr>
            <w:tcW w:w="8504" w:type="dxa"/>
            <w:gridSpan w:val="2"/>
            <w:tcBorders>
              <w:top w:val="nil"/>
              <w:left w:val="nil"/>
              <w:bottom w:val="nil"/>
              <w:right w:val="nil"/>
            </w:tcBorders>
          </w:tcPr>
          <w:p w:rsidR="00A45157" w:rsidRDefault="00A45157">
            <w:pPr>
              <w:pStyle w:val="ConsPlusNormal"/>
              <w:jc w:val="center"/>
            </w:pPr>
            <w:r>
              <w:t>главный фасад</w:t>
            </w:r>
          </w:p>
        </w:tc>
        <w:tc>
          <w:tcPr>
            <w:tcW w:w="4025" w:type="dxa"/>
            <w:tcBorders>
              <w:top w:val="nil"/>
              <w:left w:val="nil"/>
              <w:bottom w:val="nil"/>
              <w:right w:val="nil"/>
            </w:tcBorders>
          </w:tcPr>
          <w:p w:rsidR="00A45157" w:rsidRDefault="00A45157">
            <w:pPr>
              <w:pStyle w:val="ConsPlusNormal"/>
            </w:pPr>
          </w:p>
        </w:tc>
      </w:tr>
      <w:tr w:rsidR="00A45157">
        <w:tc>
          <w:tcPr>
            <w:tcW w:w="4309" w:type="dxa"/>
            <w:tcBorders>
              <w:top w:val="nil"/>
              <w:left w:val="nil"/>
              <w:bottom w:val="nil"/>
              <w:right w:val="nil"/>
            </w:tcBorders>
          </w:tcPr>
          <w:p w:rsidR="00A45157" w:rsidRDefault="00A45157">
            <w:pPr>
              <w:pStyle w:val="ConsPlusNormal"/>
              <w:jc w:val="center"/>
            </w:pPr>
            <w:r w:rsidRPr="006841B4">
              <w:rPr>
                <w:position w:val="-82"/>
              </w:rPr>
              <w:pict>
                <v:shape id="_x0000_i1061" style="width:176.25pt;height:93.75pt" coordsize="" o:spt="100" adj="0,,0" path="" filled="f" stroked="f">
                  <v:stroke joinstyle="miter"/>
                  <v:imagedata r:id="rId56" o:title="base_23920_147501_32804"/>
                  <v:formulas/>
                  <v:path o:connecttype="segments"/>
                </v:shape>
              </w:pict>
            </w:r>
          </w:p>
        </w:tc>
        <w:tc>
          <w:tcPr>
            <w:tcW w:w="4195" w:type="dxa"/>
            <w:tcBorders>
              <w:top w:val="nil"/>
              <w:left w:val="nil"/>
              <w:bottom w:val="nil"/>
              <w:right w:val="nil"/>
            </w:tcBorders>
          </w:tcPr>
          <w:p w:rsidR="00A45157" w:rsidRDefault="00A45157">
            <w:pPr>
              <w:pStyle w:val="ConsPlusNormal"/>
              <w:jc w:val="center"/>
            </w:pPr>
            <w:r w:rsidRPr="006841B4">
              <w:rPr>
                <w:position w:val="-82"/>
              </w:rPr>
              <w:pict>
                <v:shape id="_x0000_i1062" style="width:170.25pt;height:93.75pt" coordsize="" o:spt="100" adj="0,,0" path="" filled="f" stroked="f">
                  <v:stroke joinstyle="miter"/>
                  <v:imagedata r:id="rId57" o:title="base_23920_147501_32805"/>
                  <v:formulas/>
                  <v:path o:connecttype="segments"/>
                </v:shape>
              </w:pict>
            </w:r>
          </w:p>
        </w:tc>
        <w:tc>
          <w:tcPr>
            <w:tcW w:w="4025" w:type="dxa"/>
            <w:tcBorders>
              <w:top w:val="nil"/>
              <w:left w:val="nil"/>
              <w:bottom w:val="nil"/>
              <w:right w:val="nil"/>
            </w:tcBorders>
          </w:tcPr>
          <w:p w:rsidR="00A45157" w:rsidRDefault="00A45157">
            <w:pPr>
              <w:pStyle w:val="ConsPlusNormal"/>
              <w:jc w:val="center"/>
            </w:pPr>
            <w:r w:rsidRPr="006841B4">
              <w:rPr>
                <w:position w:val="-82"/>
              </w:rPr>
              <w:pict>
                <v:shape id="_x0000_i1063" style="width:168.75pt;height:93.75pt" coordsize="" o:spt="100" adj="0,,0" path="" filled="f" stroked="f">
                  <v:stroke joinstyle="miter"/>
                  <v:imagedata r:id="rId58" o:title="base_23920_147501_32806"/>
                  <v:formulas/>
                  <v:path o:connecttype="segments"/>
                </v:shape>
              </w:pict>
            </w:r>
          </w:p>
        </w:tc>
      </w:tr>
      <w:tr w:rsidR="00A45157">
        <w:tc>
          <w:tcPr>
            <w:tcW w:w="8504" w:type="dxa"/>
            <w:gridSpan w:val="2"/>
            <w:tcBorders>
              <w:top w:val="nil"/>
              <w:left w:val="nil"/>
              <w:bottom w:val="nil"/>
              <w:right w:val="nil"/>
            </w:tcBorders>
          </w:tcPr>
          <w:p w:rsidR="00A45157" w:rsidRDefault="00A45157">
            <w:pPr>
              <w:pStyle w:val="ConsPlusNormal"/>
              <w:jc w:val="center"/>
            </w:pPr>
            <w:proofErr w:type="gramStart"/>
            <w:r>
              <w:t>дворовой</w:t>
            </w:r>
            <w:proofErr w:type="gramEnd"/>
            <w:r>
              <w:t xml:space="preserve"> фасад</w:t>
            </w:r>
          </w:p>
        </w:tc>
        <w:tc>
          <w:tcPr>
            <w:tcW w:w="4025" w:type="dxa"/>
            <w:tcBorders>
              <w:top w:val="nil"/>
              <w:left w:val="nil"/>
              <w:bottom w:val="nil"/>
              <w:right w:val="nil"/>
            </w:tcBorders>
          </w:tcPr>
          <w:p w:rsidR="00A45157" w:rsidRDefault="00A45157">
            <w:pPr>
              <w:pStyle w:val="ConsPlusNormal"/>
            </w:pPr>
          </w:p>
        </w:tc>
      </w:tr>
      <w:tr w:rsidR="00A45157">
        <w:tc>
          <w:tcPr>
            <w:tcW w:w="4309" w:type="dxa"/>
            <w:tcBorders>
              <w:top w:val="nil"/>
              <w:left w:val="nil"/>
              <w:bottom w:val="nil"/>
              <w:right w:val="nil"/>
            </w:tcBorders>
          </w:tcPr>
          <w:p w:rsidR="00A45157" w:rsidRDefault="00A45157">
            <w:pPr>
              <w:pStyle w:val="ConsPlusNormal"/>
              <w:jc w:val="center"/>
            </w:pPr>
            <w:r w:rsidRPr="006841B4">
              <w:rPr>
                <w:position w:val="-82"/>
              </w:rPr>
              <w:pict>
                <v:shape id="_x0000_i1064" style="width:115.5pt;height:93.75pt" coordsize="" o:spt="100" adj="0,,0" path="" filled="f" stroked="f">
                  <v:stroke joinstyle="miter"/>
                  <v:imagedata r:id="rId59" o:title="base_23920_147501_32807"/>
                  <v:formulas/>
                  <v:path o:connecttype="segments"/>
                </v:shape>
              </w:pict>
            </w:r>
          </w:p>
        </w:tc>
        <w:tc>
          <w:tcPr>
            <w:tcW w:w="4195" w:type="dxa"/>
            <w:tcBorders>
              <w:top w:val="nil"/>
              <w:left w:val="nil"/>
              <w:bottom w:val="nil"/>
              <w:right w:val="nil"/>
            </w:tcBorders>
          </w:tcPr>
          <w:p w:rsidR="00A45157" w:rsidRDefault="00A45157">
            <w:pPr>
              <w:pStyle w:val="ConsPlusNormal"/>
              <w:jc w:val="center"/>
            </w:pPr>
            <w:r w:rsidRPr="006841B4">
              <w:rPr>
                <w:position w:val="-82"/>
              </w:rPr>
              <w:pict>
                <v:shape id="_x0000_i1065" style="width:175.5pt;height:93.75pt" coordsize="" o:spt="100" adj="0,,0" path="" filled="f" stroked="f">
                  <v:stroke joinstyle="miter"/>
                  <v:imagedata r:id="rId60" o:title="base_23920_147501_32808"/>
                  <v:formulas/>
                  <v:path o:connecttype="segments"/>
                </v:shape>
              </w:pict>
            </w:r>
          </w:p>
        </w:tc>
        <w:tc>
          <w:tcPr>
            <w:tcW w:w="4025" w:type="dxa"/>
            <w:tcBorders>
              <w:top w:val="nil"/>
              <w:left w:val="nil"/>
              <w:bottom w:val="nil"/>
              <w:right w:val="nil"/>
            </w:tcBorders>
          </w:tcPr>
          <w:p w:rsidR="00A45157" w:rsidRDefault="00A45157">
            <w:pPr>
              <w:pStyle w:val="ConsPlusNormal"/>
              <w:jc w:val="center"/>
            </w:pPr>
            <w:r w:rsidRPr="006841B4">
              <w:rPr>
                <w:position w:val="-82"/>
              </w:rPr>
              <w:pict>
                <v:shape id="_x0000_i1066" style="width:166.5pt;height:93.75pt" coordsize="" o:spt="100" adj="0,,0" path="" filled="f" stroked="f">
                  <v:stroke joinstyle="miter"/>
                  <v:imagedata r:id="rId61" o:title="base_23920_147501_32809"/>
                  <v:formulas/>
                  <v:path o:connecttype="segments"/>
                </v:shape>
              </w:pict>
            </w:r>
          </w:p>
        </w:tc>
      </w:tr>
      <w:tr w:rsidR="00A45157">
        <w:tc>
          <w:tcPr>
            <w:tcW w:w="8504" w:type="dxa"/>
            <w:gridSpan w:val="2"/>
            <w:tcBorders>
              <w:top w:val="nil"/>
              <w:left w:val="nil"/>
              <w:bottom w:val="nil"/>
              <w:right w:val="nil"/>
            </w:tcBorders>
          </w:tcPr>
          <w:p w:rsidR="00A45157" w:rsidRDefault="00A45157">
            <w:pPr>
              <w:pStyle w:val="ConsPlusNormal"/>
              <w:jc w:val="center"/>
            </w:pPr>
            <w:r>
              <w:t>боковые фасады</w:t>
            </w:r>
          </w:p>
        </w:tc>
        <w:tc>
          <w:tcPr>
            <w:tcW w:w="4025" w:type="dxa"/>
            <w:tcBorders>
              <w:top w:val="nil"/>
              <w:left w:val="nil"/>
              <w:bottom w:val="nil"/>
              <w:right w:val="nil"/>
            </w:tcBorders>
          </w:tcPr>
          <w:p w:rsidR="00A45157" w:rsidRDefault="00A45157">
            <w:pPr>
              <w:pStyle w:val="ConsPlusNormal"/>
            </w:pPr>
          </w:p>
        </w:tc>
      </w:tr>
    </w:tbl>
    <w:p w:rsidR="00A45157" w:rsidRDefault="00A45157">
      <w:pPr>
        <w:sectPr w:rsidR="00A45157">
          <w:pgSz w:w="16838" w:h="11905" w:orient="landscape"/>
          <w:pgMar w:top="1701" w:right="1134" w:bottom="850" w:left="1134" w:header="0" w:footer="0" w:gutter="0"/>
          <w:cols w:space="720"/>
        </w:sectPr>
      </w:pPr>
    </w:p>
    <w:p w:rsidR="00A45157" w:rsidRDefault="00A45157">
      <w:pPr>
        <w:pStyle w:val="ConsPlusNormal"/>
        <w:jc w:val="both"/>
      </w:pPr>
    </w:p>
    <w:p w:rsidR="00A45157" w:rsidRDefault="00A45157">
      <w:pPr>
        <w:pStyle w:val="ConsPlusTitle"/>
        <w:jc w:val="center"/>
        <w:outlineLvl w:val="5"/>
      </w:pPr>
      <w:r>
        <w:t>Пример допустимого размещения</w:t>
      </w:r>
    </w:p>
    <w:p w:rsidR="00A45157" w:rsidRDefault="00A45157">
      <w:pPr>
        <w:pStyle w:val="ConsPlusNormal"/>
        <w:jc w:val="both"/>
      </w:pPr>
    </w:p>
    <w:p w:rsidR="00A45157" w:rsidRDefault="00A45157">
      <w:pPr>
        <w:pStyle w:val="ConsPlusNormal"/>
        <w:jc w:val="center"/>
      </w:pPr>
      <w:r w:rsidRPr="006841B4">
        <w:rPr>
          <w:position w:val="-94"/>
        </w:rPr>
        <w:pict>
          <v:shape id="_x0000_i1067" style="width:420.75pt;height:105pt" coordsize="" o:spt="100" adj="0,,0" path="" filled="f" stroked="f">
            <v:stroke joinstyle="miter"/>
            <v:imagedata r:id="rId62" o:title="base_23920_147501_32810"/>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1"/>
      </w:pPr>
      <w:r>
        <w:t>Приложение 2</w:t>
      </w:r>
    </w:p>
    <w:p w:rsidR="00A45157" w:rsidRDefault="00A45157">
      <w:pPr>
        <w:pStyle w:val="ConsPlusNormal"/>
        <w:jc w:val="right"/>
      </w:pPr>
      <w:r>
        <w:t>к Правилам</w:t>
      </w:r>
    </w:p>
    <w:p w:rsidR="00A45157" w:rsidRDefault="00A45157">
      <w:pPr>
        <w:pStyle w:val="ConsPlusNormal"/>
        <w:jc w:val="right"/>
      </w:pPr>
      <w:r>
        <w:t>благоустройства территории</w:t>
      </w:r>
    </w:p>
    <w:p w:rsidR="00A45157" w:rsidRDefault="00A45157">
      <w:pPr>
        <w:pStyle w:val="ConsPlusNormal"/>
        <w:jc w:val="right"/>
      </w:pPr>
      <w:r>
        <w:t>города Перми</w:t>
      </w:r>
    </w:p>
    <w:p w:rsidR="00A45157" w:rsidRDefault="00A45157">
      <w:pPr>
        <w:pStyle w:val="ConsPlusNormal"/>
        <w:jc w:val="both"/>
      </w:pPr>
    </w:p>
    <w:p w:rsidR="00A45157" w:rsidRDefault="00A45157">
      <w:pPr>
        <w:pStyle w:val="ConsPlusTitle"/>
        <w:jc w:val="center"/>
      </w:pPr>
      <w:bookmarkStart w:id="7" w:name="P1121"/>
      <w:bookmarkEnd w:id="7"/>
      <w:r>
        <w:t>ТРЕБОВАНИЯ</w:t>
      </w:r>
    </w:p>
    <w:p w:rsidR="00A45157" w:rsidRDefault="00A45157">
      <w:pPr>
        <w:pStyle w:val="ConsPlusTitle"/>
        <w:jc w:val="center"/>
      </w:pPr>
      <w:r>
        <w:t>к содержанию паспорта внешнего облика объекта капитального</w:t>
      </w:r>
    </w:p>
    <w:p w:rsidR="00A45157" w:rsidRDefault="00A45157">
      <w:pPr>
        <w:pStyle w:val="ConsPlusTitle"/>
        <w:jc w:val="center"/>
      </w:pPr>
      <w:r>
        <w:t>строительства (колерного паспорта)</w:t>
      </w:r>
    </w:p>
    <w:p w:rsidR="00A45157" w:rsidRDefault="00A45157">
      <w:pPr>
        <w:pStyle w:val="ConsPlusNormal"/>
        <w:jc w:val="both"/>
      </w:pPr>
    </w:p>
    <w:p w:rsidR="00A45157" w:rsidRDefault="00A45157">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A45157" w:rsidRDefault="00A45157">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A45157" w:rsidRDefault="00A45157">
      <w:pPr>
        <w:pStyle w:val="ConsPlusNormal"/>
        <w:spacing w:before="220"/>
        <w:ind w:firstLine="540"/>
        <w:jc w:val="both"/>
      </w:pPr>
      <w:r>
        <w:t xml:space="preserve">2. </w:t>
      </w:r>
      <w:proofErr w:type="gramStart"/>
      <w:r>
        <w:t>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w:t>
      </w:r>
      <w:proofErr w:type="gramEnd"/>
      <w:r>
        <w:t xml:space="preserve"> документацией на проведение работ по сохранению объектов культурного наследия.</w:t>
      </w:r>
    </w:p>
    <w:p w:rsidR="00A45157" w:rsidRDefault="00A45157">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A45157" w:rsidRDefault="00A45157">
      <w:pPr>
        <w:pStyle w:val="ConsPlusNormal"/>
        <w:spacing w:before="220"/>
        <w:ind w:firstLine="540"/>
        <w:jc w:val="both"/>
      </w:pPr>
      <w:r>
        <w:t>4. Колерный паспо</w:t>
      </w:r>
      <w:proofErr w:type="gramStart"/>
      <w:r>
        <w:t>рт вкл</w:t>
      </w:r>
      <w:proofErr w:type="gramEnd"/>
      <w:r>
        <w:t>ючает:</w:t>
      </w:r>
    </w:p>
    <w:p w:rsidR="00A45157" w:rsidRDefault="00A45157">
      <w:pPr>
        <w:pStyle w:val="ConsPlusNormal"/>
        <w:spacing w:before="220"/>
        <w:ind w:firstLine="540"/>
        <w:jc w:val="both"/>
      </w:pPr>
      <w:r>
        <w:t>титульный лист,</w:t>
      </w:r>
    </w:p>
    <w:p w:rsidR="00A45157" w:rsidRDefault="00A45157">
      <w:pPr>
        <w:pStyle w:val="ConsPlusNormal"/>
        <w:spacing w:before="220"/>
        <w:ind w:firstLine="540"/>
        <w:jc w:val="both"/>
      </w:pPr>
      <w:r>
        <w:t>раздел "Общие данные",</w:t>
      </w:r>
    </w:p>
    <w:p w:rsidR="00A45157" w:rsidRDefault="00A45157">
      <w:pPr>
        <w:pStyle w:val="ConsPlusNormal"/>
        <w:spacing w:before="220"/>
        <w:ind w:firstLine="540"/>
        <w:jc w:val="both"/>
      </w:pPr>
      <w:r>
        <w:t>раздел "Существующее состояние фасадов",</w:t>
      </w:r>
    </w:p>
    <w:p w:rsidR="00A45157" w:rsidRDefault="00A45157">
      <w:pPr>
        <w:pStyle w:val="ConsPlusNormal"/>
        <w:spacing w:before="220"/>
        <w:ind w:firstLine="540"/>
        <w:jc w:val="both"/>
      </w:pPr>
      <w:r>
        <w:lastRenderedPageBreak/>
        <w:t>раздел "Главный фасад",</w:t>
      </w:r>
    </w:p>
    <w:p w:rsidR="00A45157" w:rsidRDefault="00A45157">
      <w:pPr>
        <w:pStyle w:val="ConsPlusNormal"/>
        <w:spacing w:before="220"/>
        <w:ind w:firstLine="540"/>
        <w:jc w:val="both"/>
      </w:pPr>
      <w:r>
        <w:t>раздел "</w:t>
      </w:r>
      <w:proofErr w:type="gramStart"/>
      <w:r>
        <w:t>Дворовой</w:t>
      </w:r>
      <w:proofErr w:type="gramEnd"/>
      <w:r>
        <w:t xml:space="preserve"> фасад",</w:t>
      </w:r>
    </w:p>
    <w:p w:rsidR="00A45157" w:rsidRDefault="00A45157">
      <w:pPr>
        <w:pStyle w:val="ConsPlusNormal"/>
        <w:spacing w:before="220"/>
        <w:ind w:firstLine="540"/>
        <w:jc w:val="both"/>
      </w:pPr>
      <w:r>
        <w:t>раздел "Боковые фасады",</w:t>
      </w:r>
    </w:p>
    <w:p w:rsidR="00A45157" w:rsidRDefault="00A45157">
      <w:pPr>
        <w:pStyle w:val="ConsPlusNormal"/>
        <w:spacing w:before="220"/>
        <w:ind w:firstLine="540"/>
        <w:jc w:val="both"/>
      </w:pPr>
      <w:r>
        <w:t>раздел "Размещение средств размещения информации, рекламных конструкций",</w:t>
      </w:r>
    </w:p>
    <w:p w:rsidR="00A45157" w:rsidRDefault="00A45157">
      <w:pPr>
        <w:pStyle w:val="ConsPlusNormal"/>
        <w:spacing w:before="220"/>
        <w:ind w:firstLine="540"/>
        <w:jc w:val="both"/>
      </w:pPr>
      <w:r>
        <w:t>раздел "Архитектурно-художественная подсветка",</w:t>
      </w:r>
    </w:p>
    <w:p w:rsidR="00A45157" w:rsidRDefault="00A45157">
      <w:pPr>
        <w:pStyle w:val="ConsPlusNormal"/>
        <w:spacing w:before="220"/>
        <w:ind w:firstLine="540"/>
        <w:jc w:val="both"/>
      </w:pPr>
      <w:r>
        <w:t>раздел "Эталоны колеров".</w:t>
      </w:r>
    </w:p>
    <w:p w:rsidR="00A45157" w:rsidRDefault="00A45157">
      <w:pPr>
        <w:pStyle w:val="ConsPlusNormal"/>
        <w:spacing w:before="220"/>
        <w:ind w:firstLine="540"/>
        <w:jc w:val="both"/>
      </w:pPr>
      <w:r>
        <w:t>5. Раздел "Общие данные" включает:</w:t>
      </w:r>
    </w:p>
    <w:p w:rsidR="00A45157" w:rsidRDefault="00A45157">
      <w:pPr>
        <w:pStyle w:val="ConsPlusNormal"/>
        <w:spacing w:before="220"/>
        <w:ind w:firstLine="540"/>
        <w:jc w:val="both"/>
      </w:pPr>
      <w:r>
        <w:t>пояснительную записку,</w:t>
      </w:r>
    </w:p>
    <w:p w:rsidR="00A45157" w:rsidRDefault="00A45157">
      <w:pPr>
        <w:pStyle w:val="ConsPlusNormal"/>
        <w:spacing w:before="220"/>
        <w:ind w:firstLine="540"/>
        <w:jc w:val="both"/>
      </w:pPr>
      <w:r>
        <w:t xml:space="preserve">ведомость чертежей, отображающих </w:t>
      </w:r>
      <w:proofErr w:type="gramStart"/>
      <w:r>
        <w:t>архитектурные решения</w:t>
      </w:r>
      <w:proofErr w:type="gramEnd"/>
      <w:r>
        <w:t xml:space="preserve"> объекта капитального строительства (далее - Объект),</w:t>
      </w:r>
    </w:p>
    <w:p w:rsidR="00A45157" w:rsidRDefault="00A45157">
      <w:pPr>
        <w:pStyle w:val="ConsPlusNormal"/>
        <w:spacing w:before="220"/>
        <w:ind w:firstLine="540"/>
        <w:jc w:val="both"/>
      </w:pPr>
      <w:r>
        <w:t>ведомость отделки фасадов Объекта,</w:t>
      </w:r>
    </w:p>
    <w:p w:rsidR="00A45157" w:rsidRDefault="00A45157">
      <w:pPr>
        <w:pStyle w:val="ConsPlusNormal"/>
        <w:spacing w:before="220"/>
        <w:ind w:firstLine="540"/>
        <w:jc w:val="both"/>
      </w:pPr>
      <w:r>
        <w:t>ситуационный план с размещением Объекта,</w:t>
      </w:r>
    </w:p>
    <w:p w:rsidR="00A45157" w:rsidRDefault="00A45157">
      <w:pPr>
        <w:pStyle w:val="ConsPlusNormal"/>
        <w:spacing w:before="220"/>
        <w:ind w:firstLine="540"/>
        <w:jc w:val="both"/>
      </w:pPr>
      <w:r>
        <w:t>план координационных осей Объекта (продольных и поперечных), за исключением случаев, если Объе</w:t>
      </w:r>
      <w:proofErr w:type="gramStart"/>
      <w:r>
        <w:t>кт в пл</w:t>
      </w:r>
      <w:proofErr w:type="gramEnd"/>
      <w:r>
        <w:t>ане имеет форму прямоугольника либо квадрата,</w:t>
      </w:r>
    </w:p>
    <w:p w:rsidR="00A45157" w:rsidRDefault="00A45157">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A45157" w:rsidRDefault="00A45157">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A45157" w:rsidRDefault="00A45157">
      <w:pPr>
        <w:pStyle w:val="ConsPlusNormal"/>
        <w:spacing w:before="220"/>
        <w:ind w:firstLine="540"/>
        <w:jc w:val="both"/>
      </w:pPr>
      <w:r>
        <w:t>тип Объекта (функциональное назначение Объекта),</w:t>
      </w:r>
    </w:p>
    <w:p w:rsidR="00A45157" w:rsidRDefault="00A45157">
      <w:pPr>
        <w:pStyle w:val="ConsPlusNormal"/>
        <w:spacing w:before="220"/>
        <w:ind w:firstLine="540"/>
        <w:jc w:val="both"/>
      </w:pPr>
      <w:r>
        <w:t>год строительства, сведения об архитекторах, строителях, владельцах Объекта,</w:t>
      </w:r>
    </w:p>
    <w:p w:rsidR="00A45157" w:rsidRDefault="00A45157">
      <w:pPr>
        <w:pStyle w:val="ConsPlusNormal"/>
        <w:spacing w:before="220"/>
        <w:ind w:firstLine="540"/>
        <w:jc w:val="both"/>
      </w:pPr>
      <w:r>
        <w:t>описание существующего облика, технического состояния и использования Объекта,</w:t>
      </w:r>
    </w:p>
    <w:p w:rsidR="00A45157" w:rsidRDefault="00A45157">
      <w:pPr>
        <w:pStyle w:val="ConsPlusNormal"/>
        <w:spacing w:before="220"/>
        <w:ind w:firstLine="540"/>
        <w:jc w:val="both"/>
      </w:pPr>
      <w:r>
        <w:t>обоснование проектных решений (при необходимости).</w:t>
      </w:r>
    </w:p>
    <w:p w:rsidR="00A45157" w:rsidRDefault="00A45157">
      <w:pPr>
        <w:pStyle w:val="ConsPlusNormal"/>
        <w:spacing w:before="220"/>
        <w:ind w:firstLine="540"/>
        <w:jc w:val="both"/>
      </w:pPr>
      <w:r>
        <w:t xml:space="preserve">Ведомость чертежей, отображающих </w:t>
      </w:r>
      <w:proofErr w:type="gramStart"/>
      <w:r>
        <w:t>архитектурные решения</w:t>
      </w:r>
      <w:proofErr w:type="gramEnd"/>
      <w:r>
        <w:t xml:space="preserve"> Объекта, содержит наименование разделов колерного паспорта.</w:t>
      </w:r>
    </w:p>
    <w:p w:rsidR="00A45157" w:rsidRDefault="00A45157">
      <w:pPr>
        <w:pStyle w:val="ConsPlusNormal"/>
        <w:spacing w:before="220"/>
        <w:ind w:firstLine="540"/>
        <w:jc w:val="both"/>
      </w:pPr>
      <w:r>
        <w:t>Ведомость отделки фасадов должна содержать:</w:t>
      </w:r>
    </w:p>
    <w:p w:rsidR="00A45157" w:rsidRDefault="00A45157">
      <w:pPr>
        <w:pStyle w:val="ConsPlusNormal"/>
        <w:spacing w:before="220"/>
        <w:ind w:firstLine="540"/>
        <w:jc w:val="both"/>
      </w:pPr>
      <w:r>
        <w:t>архитектурные элементы фасада,</w:t>
      </w:r>
    </w:p>
    <w:p w:rsidR="00A45157" w:rsidRDefault="00A45157">
      <w:pPr>
        <w:pStyle w:val="ConsPlusNormal"/>
        <w:spacing w:before="220"/>
        <w:ind w:firstLine="540"/>
        <w:jc w:val="both"/>
      </w:pPr>
      <w:r>
        <w:t>эталон цвета: отображение реального цвета материала отделки,</w:t>
      </w:r>
    </w:p>
    <w:p w:rsidR="00A45157" w:rsidRDefault="00A45157">
      <w:pPr>
        <w:pStyle w:val="ConsPlusNormal"/>
        <w:spacing w:before="220"/>
        <w:ind w:firstLine="540"/>
        <w:jc w:val="both"/>
      </w:pPr>
      <w:r>
        <w:t>указание цвета в стандарте RAL,</w:t>
      </w:r>
    </w:p>
    <w:p w:rsidR="00A45157" w:rsidRDefault="00A45157">
      <w:pPr>
        <w:pStyle w:val="ConsPlusNormal"/>
        <w:spacing w:before="220"/>
        <w:ind w:firstLine="540"/>
        <w:jc w:val="both"/>
      </w:pPr>
      <w:r>
        <w:t>вид отделки: название материала отделки.</w:t>
      </w:r>
    </w:p>
    <w:p w:rsidR="00A45157" w:rsidRDefault="00A45157">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w:t>
      </w:r>
      <w:proofErr w:type="spellStart"/>
      <w:r>
        <w:t>фотофиксация</w:t>
      </w:r>
      <w:proofErr w:type="spellEnd"/>
      <w:r>
        <w:t>).</w:t>
      </w:r>
    </w:p>
    <w:p w:rsidR="00A45157" w:rsidRDefault="00A45157">
      <w:pPr>
        <w:pStyle w:val="ConsPlusNormal"/>
        <w:spacing w:before="220"/>
        <w:ind w:firstLine="540"/>
        <w:jc w:val="both"/>
      </w:pPr>
      <w:r>
        <w:t>8. Раздел "Главный фасад" включает:</w:t>
      </w:r>
    </w:p>
    <w:p w:rsidR="00A45157" w:rsidRDefault="00A45157">
      <w:pPr>
        <w:pStyle w:val="ConsPlusNormal"/>
        <w:spacing w:before="220"/>
        <w:ind w:firstLine="540"/>
        <w:jc w:val="both"/>
      </w:pPr>
      <w:r>
        <w:lastRenderedPageBreak/>
        <w:t>чертежи фасада в цветовом решении, в случае разработки проекта колерного паспорта в отношении объекта культурного наследия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A45157" w:rsidRDefault="00A45157">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A45157" w:rsidRDefault="00A45157">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A45157" w:rsidRDefault="00A45157">
      <w:pPr>
        <w:pStyle w:val="ConsPlusNormal"/>
        <w:spacing w:before="220"/>
        <w:ind w:firstLine="540"/>
        <w:jc w:val="both"/>
      </w:pPr>
      <w:r>
        <w:t>9. Раздел "</w:t>
      </w:r>
      <w:proofErr w:type="gramStart"/>
      <w:r>
        <w:t>Дворовой</w:t>
      </w:r>
      <w:proofErr w:type="gramEnd"/>
      <w:r>
        <w:t xml:space="preserve"> фасад" включает:</w:t>
      </w:r>
    </w:p>
    <w:p w:rsidR="00A45157" w:rsidRDefault="00A45157">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A45157" w:rsidRDefault="00A45157">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A45157" w:rsidRDefault="00A45157">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A45157" w:rsidRDefault="00A45157">
      <w:pPr>
        <w:pStyle w:val="ConsPlusNormal"/>
        <w:spacing w:before="220"/>
        <w:ind w:firstLine="540"/>
        <w:jc w:val="both"/>
      </w:pPr>
      <w:r>
        <w:t>10. Раздел "Боковые фасады" включает:</w:t>
      </w:r>
    </w:p>
    <w:p w:rsidR="00A45157" w:rsidRDefault="00A45157">
      <w:pPr>
        <w:pStyle w:val="ConsPlusNormal"/>
        <w:spacing w:before="220"/>
        <w:ind w:firstLine="540"/>
        <w:jc w:val="both"/>
      </w:pPr>
      <w:r>
        <w:t>чертежи фасадов в цветовом решении, при необходимости прилагаются чертежи фрагментов фасадов. Цветовое решение фасадов выполняется в плоскостном виде, отображение объемных светотеней на чертежах фасадов не допускается,</w:t>
      </w:r>
    </w:p>
    <w:p w:rsidR="00A45157" w:rsidRDefault="00A45157">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A45157" w:rsidRDefault="00A45157">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A45157" w:rsidRDefault="00A45157">
      <w:pPr>
        <w:pStyle w:val="ConsPlusNormal"/>
        <w:spacing w:before="220"/>
        <w:ind w:firstLine="540"/>
        <w:jc w:val="both"/>
      </w:pPr>
      <w:r>
        <w:t>11. Раздел "Размещение средств размещения информации, рекламных конструкций" включает:</w:t>
      </w:r>
    </w:p>
    <w:p w:rsidR="00A45157" w:rsidRDefault="00A45157">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A45157" w:rsidRDefault="00A45157">
      <w:pPr>
        <w:pStyle w:val="ConsPlusNormal"/>
        <w:spacing w:before="220"/>
        <w:ind w:firstLine="540"/>
        <w:jc w:val="both"/>
      </w:pPr>
      <w:proofErr w:type="gramStart"/>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(с указанием RAL), наличия подсветки,</w:t>
      </w:r>
      <w:proofErr w:type="gramEnd"/>
    </w:p>
    <w:p w:rsidR="00A45157" w:rsidRDefault="00A45157">
      <w:pPr>
        <w:pStyle w:val="ConsPlusNormal"/>
        <w:spacing w:before="220"/>
        <w:ind w:firstLine="540"/>
        <w:jc w:val="both"/>
      </w:pPr>
      <w:r>
        <w:t>узел крепления объекта,</w:t>
      </w:r>
    </w:p>
    <w:p w:rsidR="00A45157" w:rsidRDefault="00A45157">
      <w:pPr>
        <w:pStyle w:val="ConsPlusNormal"/>
        <w:spacing w:before="220"/>
        <w:ind w:firstLine="540"/>
        <w:jc w:val="both"/>
      </w:pPr>
      <w:r>
        <w:t>ось размещения объекта,</w:t>
      </w:r>
    </w:p>
    <w:p w:rsidR="00A45157" w:rsidRDefault="00A45157">
      <w:pPr>
        <w:pStyle w:val="ConsPlusNormal"/>
        <w:spacing w:before="220"/>
        <w:ind w:firstLine="540"/>
        <w:jc w:val="both"/>
      </w:pPr>
      <w:r>
        <w:lastRenderedPageBreak/>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A45157" w:rsidRDefault="00A45157">
      <w:pPr>
        <w:pStyle w:val="ConsPlusNormal"/>
        <w:spacing w:before="220"/>
        <w:ind w:firstLine="540"/>
        <w:jc w:val="both"/>
      </w:pPr>
      <w:r>
        <w:t>12. Раздел "Архитектурно-художественная подсветка" включает:</w:t>
      </w:r>
    </w:p>
    <w:p w:rsidR="00A45157" w:rsidRDefault="00A45157">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A45157" w:rsidRDefault="00A45157">
      <w:pPr>
        <w:pStyle w:val="ConsPlusNormal"/>
        <w:spacing w:before="220"/>
        <w:ind w:firstLine="540"/>
        <w:jc w:val="both"/>
      </w:pPr>
      <w:r>
        <w:t>вид и цветовое решение архитектурно-художественной подсветки.</w:t>
      </w:r>
    </w:p>
    <w:p w:rsidR="00A45157" w:rsidRDefault="00A45157">
      <w:pPr>
        <w:pStyle w:val="ConsPlusNormal"/>
        <w:spacing w:before="220"/>
        <w:ind w:firstLine="540"/>
        <w:jc w:val="both"/>
      </w:pPr>
      <w:r>
        <w:t>13. Раздел "Эталоны колеров" оформляется в виде таблицы и включает:</w:t>
      </w:r>
    </w:p>
    <w:p w:rsidR="00A45157" w:rsidRDefault="00A45157">
      <w:pPr>
        <w:pStyle w:val="ConsPlusNormal"/>
        <w:spacing w:before="220"/>
        <w:ind w:firstLine="540"/>
        <w:jc w:val="both"/>
      </w:pPr>
      <w:r>
        <w:t>номер позиции ведомости отделки фасадов,</w:t>
      </w:r>
    </w:p>
    <w:p w:rsidR="00A45157" w:rsidRDefault="00A45157">
      <w:pPr>
        <w:pStyle w:val="ConsPlusNormal"/>
        <w:spacing w:before="220"/>
        <w:ind w:firstLine="540"/>
        <w:jc w:val="both"/>
      </w:pPr>
      <w:r>
        <w:t>указание цвета в стандарте RAL и цветовой палитре CMYK, RGB,</w:t>
      </w:r>
    </w:p>
    <w:p w:rsidR="00A45157" w:rsidRDefault="00A45157">
      <w:pPr>
        <w:pStyle w:val="ConsPlusNormal"/>
        <w:spacing w:before="220"/>
        <w:ind w:firstLine="540"/>
        <w:jc w:val="both"/>
      </w:pPr>
      <w:r>
        <w:t>эталон цвета: отображение реального цвета материала отделки.</w: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1"/>
      </w:pPr>
      <w:r>
        <w:t>Приложение 3</w:t>
      </w:r>
    </w:p>
    <w:p w:rsidR="00A45157" w:rsidRDefault="00A45157">
      <w:pPr>
        <w:pStyle w:val="ConsPlusNormal"/>
        <w:jc w:val="right"/>
      </w:pPr>
      <w:r>
        <w:t>к Правилам</w:t>
      </w:r>
    </w:p>
    <w:p w:rsidR="00A45157" w:rsidRDefault="00A45157">
      <w:pPr>
        <w:pStyle w:val="ConsPlusNormal"/>
        <w:jc w:val="right"/>
      </w:pPr>
      <w:r>
        <w:t>благоустройства территории</w:t>
      </w:r>
    </w:p>
    <w:p w:rsidR="00A45157" w:rsidRDefault="00A45157">
      <w:pPr>
        <w:pStyle w:val="ConsPlusNormal"/>
        <w:jc w:val="right"/>
      </w:pPr>
      <w:r>
        <w:t>города Перми</w:t>
      </w:r>
    </w:p>
    <w:p w:rsidR="00A45157" w:rsidRDefault="00A45157">
      <w:pPr>
        <w:pStyle w:val="ConsPlusNormal"/>
        <w:jc w:val="both"/>
      </w:pPr>
    </w:p>
    <w:p w:rsidR="00A45157" w:rsidRDefault="00A45157">
      <w:pPr>
        <w:pStyle w:val="ConsPlusTitle"/>
        <w:jc w:val="center"/>
      </w:pPr>
      <w:bookmarkStart w:id="8" w:name="P1193"/>
      <w:bookmarkEnd w:id="8"/>
      <w:r>
        <w:t>СТАНДАРТНЫЕ ТРЕБОВАНИЯ</w:t>
      </w:r>
    </w:p>
    <w:p w:rsidR="00A45157" w:rsidRDefault="00A45157">
      <w:pPr>
        <w:pStyle w:val="ConsPlusTitle"/>
        <w:jc w:val="center"/>
      </w:pPr>
      <w:r>
        <w:t>к вывескам, их размещению и эксплуатации</w:t>
      </w:r>
    </w:p>
    <w:p w:rsidR="00A45157" w:rsidRDefault="00A45157">
      <w:pPr>
        <w:pStyle w:val="ConsPlusNormal"/>
        <w:jc w:val="both"/>
      </w:pPr>
    </w:p>
    <w:p w:rsidR="00A45157" w:rsidRDefault="00A45157">
      <w:pPr>
        <w:pStyle w:val="ConsPlusTitle"/>
        <w:jc w:val="center"/>
        <w:outlineLvl w:val="2"/>
      </w:pPr>
      <w:r>
        <w:t>I. Типы вывесок</w:t>
      </w:r>
    </w:p>
    <w:p w:rsidR="00A45157" w:rsidRDefault="00A45157">
      <w:pPr>
        <w:pStyle w:val="ConsPlusNormal"/>
        <w:jc w:val="both"/>
      </w:pPr>
    </w:p>
    <w:p w:rsidR="00A45157" w:rsidRDefault="00A45157">
      <w:pPr>
        <w:pStyle w:val="ConsPlusNormal"/>
        <w:ind w:firstLine="540"/>
        <w:jc w:val="both"/>
      </w:pPr>
      <w:r>
        <w:t>1.1. Типы вывесок:</w:t>
      </w:r>
    </w:p>
    <w:p w:rsidR="00A45157" w:rsidRDefault="00A45157">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A45157" w:rsidRDefault="00A45157">
      <w:pPr>
        <w:pStyle w:val="ConsPlusNormal"/>
        <w:spacing w:before="220"/>
        <w:ind w:firstLine="540"/>
        <w:jc w:val="both"/>
      </w:pPr>
      <w:r>
        <w:t>Виды настенных конструкций:</w:t>
      </w:r>
    </w:p>
    <w:p w:rsidR="00A45157" w:rsidRDefault="00A45157">
      <w:pPr>
        <w:pStyle w:val="ConsPlusNormal"/>
        <w:spacing w:before="220"/>
        <w:ind w:firstLine="540"/>
        <w:jc w:val="both"/>
      </w:pPr>
      <w:r>
        <w:t>объемные и (или) плоские буквы и знаки без подложки и (или) с плоской подложкой,</w:t>
      </w:r>
    </w:p>
    <w:p w:rsidR="00A45157" w:rsidRDefault="00A45157">
      <w:pPr>
        <w:pStyle w:val="ConsPlusNormal"/>
        <w:spacing w:before="220"/>
        <w:ind w:firstLine="540"/>
        <w:jc w:val="both"/>
      </w:pPr>
      <w:r>
        <w:t>световой короб (</w:t>
      </w:r>
      <w:proofErr w:type="spellStart"/>
      <w:r>
        <w:t>лайтбокс</w:t>
      </w:r>
      <w:proofErr w:type="spellEnd"/>
      <w:r>
        <w:t>),</w:t>
      </w:r>
    </w:p>
    <w:p w:rsidR="00A45157" w:rsidRDefault="00A45157">
      <w:pPr>
        <w:pStyle w:val="ConsPlusNormal"/>
        <w:spacing w:before="220"/>
        <w:ind w:firstLine="540"/>
        <w:jc w:val="both"/>
      </w:pPr>
      <w:r>
        <w:t xml:space="preserve">маркиза, содержащая сведения, указанные в </w:t>
      </w:r>
      <w:hyperlink w:anchor="P75" w:history="1">
        <w:r>
          <w:rPr>
            <w:color w:val="0000FF"/>
          </w:rPr>
          <w:t>подпункте 2.1.9</w:t>
        </w:r>
      </w:hyperlink>
      <w:r>
        <w:t xml:space="preserve"> Правил благоустройства территории города Перми;</w:t>
      </w:r>
    </w:p>
    <w:p w:rsidR="00A45157" w:rsidRDefault="00A45157">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A45157" w:rsidRDefault="00A45157">
      <w:pPr>
        <w:pStyle w:val="ConsPlusNormal"/>
        <w:spacing w:before="220"/>
        <w:ind w:firstLine="540"/>
        <w:jc w:val="both"/>
      </w:pPr>
      <w:r>
        <w:t>Виды консольных конструкций:</w:t>
      </w:r>
    </w:p>
    <w:p w:rsidR="00A45157" w:rsidRDefault="00A45157">
      <w:pPr>
        <w:pStyle w:val="ConsPlusNormal"/>
        <w:spacing w:before="220"/>
        <w:ind w:firstLine="540"/>
        <w:jc w:val="both"/>
      </w:pPr>
      <w:r>
        <w:t>простой прямоугольной формы,</w:t>
      </w:r>
    </w:p>
    <w:p w:rsidR="00A45157" w:rsidRDefault="00A45157">
      <w:pPr>
        <w:pStyle w:val="ConsPlusNormal"/>
        <w:spacing w:before="220"/>
        <w:ind w:firstLine="540"/>
        <w:jc w:val="both"/>
      </w:pPr>
      <w:r>
        <w:t>сложной формы,</w:t>
      </w:r>
    </w:p>
    <w:p w:rsidR="00A45157" w:rsidRDefault="00A45157">
      <w:pPr>
        <w:pStyle w:val="ConsPlusNormal"/>
        <w:spacing w:before="220"/>
        <w:ind w:firstLine="540"/>
        <w:jc w:val="both"/>
      </w:pPr>
      <w:r>
        <w:lastRenderedPageBreak/>
        <w:t>с элементами ковки,</w:t>
      </w:r>
    </w:p>
    <w:p w:rsidR="00A45157" w:rsidRDefault="00A45157">
      <w:pPr>
        <w:pStyle w:val="ConsPlusNormal"/>
        <w:spacing w:before="220"/>
        <w:ind w:firstLine="540"/>
        <w:jc w:val="both"/>
      </w:pPr>
      <w:proofErr w:type="gramStart"/>
      <w:r>
        <w:t>блочные</w:t>
      </w:r>
      <w:proofErr w:type="gramEnd"/>
      <w:r>
        <w:t>, то есть состоящие из нескольких блоков на одном каркасе;</w:t>
      </w:r>
    </w:p>
    <w:p w:rsidR="00A45157" w:rsidRDefault="00A45157">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A45157" w:rsidRDefault="00A45157">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A45157" w:rsidRDefault="00A45157">
      <w:pPr>
        <w:pStyle w:val="ConsPlusNormal"/>
        <w:spacing w:before="220"/>
        <w:ind w:firstLine="540"/>
        <w:jc w:val="both"/>
      </w:pPr>
      <w:r>
        <w:t xml:space="preserve">1.3. Настоящие Стандартные требования не распространяются на визуальные устройства и средства информации, используемые для </w:t>
      </w:r>
      <w:proofErr w:type="spellStart"/>
      <w:r>
        <w:t>маломобильных</w:t>
      </w:r>
      <w:proofErr w:type="spellEnd"/>
      <w:r>
        <w:t xml:space="preserve"> групп населения (инвалидов).</w:t>
      </w:r>
    </w:p>
    <w:p w:rsidR="00A45157" w:rsidRDefault="00A45157">
      <w:pPr>
        <w:pStyle w:val="ConsPlusNormal"/>
        <w:jc w:val="both"/>
      </w:pPr>
    </w:p>
    <w:p w:rsidR="00A45157" w:rsidRDefault="00A45157">
      <w:pPr>
        <w:pStyle w:val="ConsPlusTitle"/>
        <w:jc w:val="center"/>
        <w:outlineLvl w:val="2"/>
      </w:pPr>
      <w:bookmarkStart w:id="9" w:name="P1214"/>
      <w:bookmarkEnd w:id="9"/>
      <w:r>
        <w:t>II. Стандартные требования к вывескам</w:t>
      </w:r>
    </w:p>
    <w:p w:rsidR="00A45157" w:rsidRDefault="00A45157">
      <w:pPr>
        <w:pStyle w:val="ConsPlusNormal"/>
        <w:jc w:val="both"/>
      </w:pPr>
    </w:p>
    <w:p w:rsidR="00A45157" w:rsidRDefault="00A45157">
      <w:pPr>
        <w:pStyle w:val="ConsPlusNormal"/>
        <w:ind w:firstLine="540"/>
        <w:jc w:val="both"/>
      </w:pPr>
      <w:r>
        <w:t xml:space="preserve">2.1. </w:t>
      </w:r>
      <w:proofErr w:type="gramStart"/>
      <w:r>
        <w:t>Вывеска состоит из графической и (или) текстовой частей (</w:t>
      </w:r>
      <w:hyperlink w:anchor="P1280" w:history="1">
        <w:r>
          <w:rPr>
            <w:color w:val="0000FF"/>
          </w:rPr>
          <w:t>рис. 1</w:t>
        </w:r>
      </w:hyperlink>
      <w:r>
        <w:t xml:space="preserve">, </w:t>
      </w:r>
      <w:hyperlink w:anchor="P1304" w:history="1">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roofErr w:type="gramEnd"/>
    </w:p>
    <w:p w:rsidR="00A45157" w:rsidRDefault="00A45157">
      <w:pPr>
        <w:pStyle w:val="ConsPlusNormal"/>
        <w:spacing w:before="220"/>
        <w:ind w:firstLine="540"/>
        <w:jc w:val="both"/>
      </w:pPr>
      <w:bookmarkStart w:id="10" w:name="P1217"/>
      <w:bookmarkEnd w:id="10"/>
      <w:r>
        <w:t xml:space="preserve">2.2. </w:t>
      </w:r>
      <w:proofErr w:type="gramStart"/>
      <w:r>
        <w:t>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286" w:history="1">
        <w:r>
          <w:rPr>
            <w:color w:val="0000FF"/>
          </w:rPr>
          <w:t>рис. 2</w:t>
        </w:r>
      </w:hyperlink>
      <w:r>
        <w:t xml:space="preserve">, </w:t>
      </w:r>
      <w:hyperlink w:anchor="P1292" w:history="1">
        <w:r>
          <w:rPr>
            <w:color w:val="0000FF"/>
          </w:rPr>
          <w:t>3</w:t>
        </w:r>
      </w:hyperlink>
      <w:r>
        <w:t xml:space="preserve"> Приложения).</w:t>
      </w:r>
      <w:proofErr w:type="gramEnd"/>
    </w:p>
    <w:p w:rsidR="00A45157" w:rsidRDefault="00A45157">
      <w:pPr>
        <w:pStyle w:val="ConsPlusNormal"/>
        <w:spacing w:before="220"/>
        <w:ind w:firstLine="540"/>
        <w:jc w:val="both"/>
      </w:pPr>
      <w:bookmarkStart w:id="11" w:name="P1218"/>
      <w:bookmarkEnd w:id="11"/>
      <w:r>
        <w:t xml:space="preserve">2.3. </w:t>
      </w:r>
      <w:proofErr w:type="gramStart"/>
      <w:r>
        <w:t>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286" w:history="1">
        <w:r>
          <w:rPr>
            <w:color w:val="0000FF"/>
          </w:rPr>
          <w:t>рис. 2</w:t>
        </w:r>
      </w:hyperlink>
      <w:r>
        <w:t xml:space="preserve">, </w:t>
      </w:r>
      <w:hyperlink w:anchor="P1292" w:history="1">
        <w:r>
          <w:rPr>
            <w:color w:val="0000FF"/>
          </w:rPr>
          <w:t>3</w:t>
        </w:r>
      </w:hyperlink>
      <w:r>
        <w:t xml:space="preserve"> Приложения).</w:t>
      </w:r>
      <w:proofErr w:type="gramEnd"/>
    </w:p>
    <w:p w:rsidR="00A45157" w:rsidRDefault="00A45157">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316" w:history="1">
        <w:r>
          <w:rPr>
            <w:color w:val="0000FF"/>
          </w:rPr>
          <w:t>рис. 7</w:t>
        </w:r>
      </w:hyperlink>
      <w:r>
        <w:t xml:space="preserve"> Приложения).</w:t>
      </w:r>
    </w:p>
    <w:p w:rsidR="00A45157" w:rsidRDefault="00A45157">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A45157" w:rsidRDefault="00A45157">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A45157" w:rsidRDefault="00A45157">
      <w:pPr>
        <w:pStyle w:val="ConsPlusNormal"/>
        <w:spacing w:before="220"/>
        <w:ind w:firstLine="540"/>
        <w:jc w:val="both"/>
      </w:pPr>
      <w:r>
        <w:t>2.7. Настенная конструкция не должна превышать 10 м в длину и занимать более 70% длины фасада.</w:t>
      </w:r>
    </w:p>
    <w:p w:rsidR="00A45157" w:rsidRDefault="00A45157">
      <w:pPr>
        <w:pStyle w:val="ConsPlusNormal"/>
        <w:spacing w:before="220"/>
        <w:ind w:firstLine="540"/>
        <w:jc w:val="both"/>
      </w:pPr>
      <w:r>
        <w:t>2.8. Максимальная ширина всей конструкции панели-кронштейна - 0,9 м (</w:t>
      </w:r>
      <w:hyperlink w:anchor="P1316" w:history="1">
        <w:r>
          <w:rPr>
            <w:color w:val="0000FF"/>
          </w:rPr>
          <w:t>рис. 7</w:t>
        </w:r>
      </w:hyperlink>
      <w:r>
        <w:t xml:space="preserve"> Приложения).</w:t>
      </w:r>
    </w:p>
    <w:p w:rsidR="00A45157" w:rsidRDefault="00A45157">
      <w:pPr>
        <w:pStyle w:val="ConsPlusNormal"/>
        <w:spacing w:before="220"/>
        <w:ind w:firstLine="540"/>
        <w:jc w:val="both"/>
      </w:pPr>
      <w:r>
        <w:t>2.9. Настенная конструкция не должна отступать от стены более чем на 0,2 м и не должна превышать 0,15 м в толщину (</w:t>
      </w:r>
      <w:hyperlink w:anchor="P1316" w:history="1">
        <w:r>
          <w:rPr>
            <w:color w:val="0000FF"/>
          </w:rPr>
          <w:t>рис. 7</w:t>
        </w:r>
      </w:hyperlink>
      <w:r>
        <w:t xml:space="preserve"> Приложения).</w:t>
      </w:r>
    </w:p>
    <w:p w:rsidR="00A45157" w:rsidRDefault="00A45157">
      <w:pPr>
        <w:pStyle w:val="ConsPlusNormal"/>
        <w:spacing w:before="220"/>
        <w:ind w:firstLine="540"/>
        <w:jc w:val="both"/>
      </w:pPr>
      <w:r>
        <w:t>2.10. Панели-кронштейны устанавливаются на расстоянии 0,2 м от стены (</w:t>
      </w:r>
      <w:hyperlink w:anchor="P1316" w:history="1">
        <w:r>
          <w:rPr>
            <w:color w:val="0000FF"/>
          </w:rPr>
          <w:t>рис. 7</w:t>
        </w:r>
      </w:hyperlink>
      <w:r>
        <w:t xml:space="preserve"> Приложения).</w:t>
      </w:r>
    </w:p>
    <w:p w:rsidR="00A45157" w:rsidRDefault="00A45157">
      <w:pPr>
        <w:pStyle w:val="ConsPlusNormal"/>
        <w:spacing w:before="220"/>
        <w:ind w:firstLine="540"/>
        <w:jc w:val="both"/>
      </w:pPr>
      <w:bookmarkStart w:id="12" w:name="P1226"/>
      <w:bookmarkEnd w:id="12"/>
      <w:r>
        <w:t>2.11. Минимальное расстояние от уровня земли до нижнего края панели-кронштейна должно быть не менее 2,5 м (</w:t>
      </w:r>
      <w:hyperlink w:anchor="P1316" w:history="1">
        <w:r>
          <w:rPr>
            <w:color w:val="0000FF"/>
          </w:rPr>
          <w:t>рис. 7</w:t>
        </w:r>
      </w:hyperlink>
      <w:r>
        <w:t xml:space="preserve"> Приложения).</w:t>
      </w:r>
    </w:p>
    <w:p w:rsidR="00A45157" w:rsidRDefault="00A45157">
      <w:pPr>
        <w:pStyle w:val="ConsPlusNormal"/>
        <w:spacing w:before="220"/>
        <w:ind w:firstLine="540"/>
        <w:jc w:val="both"/>
      </w:pPr>
      <w:bookmarkStart w:id="13" w:name="P1227"/>
      <w:bookmarkEnd w:id="13"/>
      <w:r>
        <w:t>2.12. Минимальное расстояние между панелями-кронштейнами - 5 м (</w:t>
      </w:r>
      <w:hyperlink w:anchor="P1316" w:history="1">
        <w:r>
          <w:rPr>
            <w:color w:val="0000FF"/>
          </w:rPr>
          <w:t>рис. 7</w:t>
        </w:r>
      </w:hyperlink>
      <w:r>
        <w:t xml:space="preserve"> Приложения).</w:t>
      </w:r>
    </w:p>
    <w:p w:rsidR="00A45157" w:rsidRDefault="00A45157">
      <w:pPr>
        <w:pStyle w:val="ConsPlusNormal"/>
        <w:spacing w:before="220"/>
        <w:ind w:firstLine="540"/>
        <w:jc w:val="both"/>
      </w:pPr>
      <w:r>
        <w:t xml:space="preserve">2.13. Максимальный размер информационных табличек - 0,5 м </w:t>
      </w:r>
      <w:proofErr w:type="spellStart"/>
      <w:r>
        <w:t>x</w:t>
      </w:r>
      <w:proofErr w:type="spellEnd"/>
      <w:r>
        <w:t xml:space="preserve"> 0,7 м (</w:t>
      </w:r>
      <w:hyperlink w:anchor="P1344" w:history="1">
        <w:r>
          <w:rPr>
            <w:color w:val="0000FF"/>
          </w:rPr>
          <w:t>рис. 11</w:t>
        </w:r>
      </w:hyperlink>
      <w:r>
        <w:t xml:space="preserve"> Приложения).</w:t>
      </w:r>
    </w:p>
    <w:p w:rsidR="00A45157" w:rsidRDefault="00A45157">
      <w:pPr>
        <w:pStyle w:val="ConsPlusNormal"/>
        <w:spacing w:before="220"/>
        <w:ind w:firstLine="540"/>
        <w:jc w:val="both"/>
      </w:pPr>
      <w:r>
        <w:lastRenderedPageBreak/>
        <w:t xml:space="preserve">2.14. Размещение информации, не предусмотренной </w:t>
      </w:r>
      <w:hyperlink w:anchor="P1217" w:history="1">
        <w:r>
          <w:rPr>
            <w:color w:val="0000FF"/>
          </w:rPr>
          <w:t>пунктами 2.2</w:t>
        </w:r>
      </w:hyperlink>
      <w:r>
        <w:t xml:space="preserve">, </w:t>
      </w:r>
      <w:hyperlink w:anchor="P1218" w:history="1">
        <w:r>
          <w:rPr>
            <w:color w:val="0000FF"/>
          </w:rPr>
          <w:t>2.3</w:t>
        </w:r>
      </w:hyperlink>
      <w:r>
        <w:t xml:space="preserve"> настоящих Стандартных требований, на вывесках не допускается (</w:t>
      </w:r>
      <w:hyperlink w:anchor="P1298" w:history="1">
        <w:r>
          <w:rPr>
            <w:color w:val="0000FF"/>
          </w:rPr>
          <w:t>рис. 4</w:t>
        </w:r>
      </w:hyperlink>
      <w:r>
        <w:t xml:space="preserve"> Приложения).</w:t>
      </w:r>
    </w:p>
    <w:p w:rsidR="00A45157" w:rsidRDefault="00A45157">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310" w:history="1">
        <w:r>
          <w:rPr>
            <w:color w:val="0000FF"/>
          </w:rPr>
          <w:t>рис. 6</w:t>
        </w:r>
      </w:hyperlink>
      <w:r>
        <w:t xml:space="preserve"> Приложения).</w:t>
      </w:r>
    </w:p>
    <w:p w:rsidR="00A45157" w:rsidRDefault="00A45157">
      <w:pPr>
        <w:pStyle w:val="ConsPlusNormal"/>
        <w:spacing w:before="220"/>
        <w:ind w:firstLine="540"/>
        <w:jc w:val="both"/>
      </w:pPr>
      <w:r>
        <w:t xml:space="preserve">2.16. Предельные размеры (параметры) вывесок приведены в </w:t>
      </w:r>
      <w:hyperlink w:anchor="P1277" w:history="1">
        <w:r>
          <w:rPr>
            <w:color w:val="0000FF"/>
          </w:rPr>
          <w:t>Приложении</w:t>
        </w:r>
      </w:hyperlink>
      <w:r>
        <w:t>.</w:t>
      </w:r>
    </w:p>
    <w:p w:rsidR="00A45157" w:rsidRDefault="00A45157">
      <w:pPr>
        <w:pStyle w:val="ConsPlusNormal"/>
        <w:jc w:val="both"/>
      </w:pPr>
    </w:p>
    <w:p w:rsidR="00A45157" w:rsidRDefault="00A45157">
      <w:pPr>
        <w:pStyle w:val="ConsPlusTitle"/>
        <w:jc w:val="center"/>
        <w:outlineLvl w:val="2"/>
      </w:pPr>
      <w:bookmarkStart w:id="14" w:name="P1233"/>
      <w:bookmarkEnd w:id="14"/>
      <w:r>
        <w:t>III. Стандартные требования к размещению и эксплуатации</w:t>
      </w:r>
    </w:p>
    <w:p w:rsidR="00A45157" w:rsidRDefault="00A45157">
      <w:pPr>
        <w:pStyle w:val="ConsPlusTitle"/>
        <w:jc w:val="center"/>
      </w:pPr>
      <w:r>
        <w:t>вывесок</w:t>
      </w:r>
    </w:p>
    <w:p w:rsidR="00A45157" w:rsidRDefault="00A45157">
      <w:pPr>
        <w:pStyle w:val="ConsPlusNormal"/>
        <w:jc w:val="both"/>
      </w:pPr>
    </w:p>
    <w:p w:rsidR="00A45157" w:rsidRDefault="00A45157">
      <w:pPr>
        <w:pStyle w:val="ConsPlusNormal"/>
        <w:ind w:firstLine="540"/>
        <w:jc w:val="both"/>
      </w:pPr>
      <w:bookmarkStart w:id="15" w:name="P1236"/>
      <w:bookmarkEnd w:id="15"/>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326" w:history="1">
        <w:r>
          <w:rPr>
            <w:color w:val="0000FF"/>
          </w:rPr>
          <w:t>рис. 8</w:t>
        </w:r>
      </w:hyperlink>
      <w:r>
        <w:t xml:space="preserve"> Приложения).</w:t>
      </w:r>
    </w:p>
    <w:p w:rsidR="00A45157" w:rsidRDefault="00A45157">
      <w:pPr>
        <w:pStyle w:val="ConsPlusNormal"/>
        <w:spacing w:before="220"/>
        <w:ind w:firstLine="540"/>
        <w:jc w:val="both"/>
      </w:pPr>
      <w:bookmarkStart w:id="16" w:name="P1237"/>
      <w:bookmarkEnd w:id="16"/>
      <w:r>
        <w:t>3.2. Все вывески на одном фасаде дома должны быть отцентрированы относительно единой горизонтальной оси (</w:t>
      </w:r>
      <w:hyperlink w:anchor="P1326" w:history="1">
        <w:r>
          <w:rPr>
            <w:color w:val="0000FF"/>
          </w:rPr>
          <w:t>рис. 8</w:t>
        </w:r>
      </w:hyperlink>
      <w:r>
        <w:t xml:space="preserve"> Приложения).</w:t>
      </w:r>
    </w:p>
    <w:p w:rsidR="00A45157" w:rsidRDefault="00A45157">
      <w:pPr>
        <w:pStyle w:val="ConsPlusNormal"/>
        <w:spacing w:before="220"/>
        <w:ind w:firstLine="540"/>
        <w:jc w:val="both"/>
      </w:pPr>
      <w:bookmarkStart w:id="17" w:name="P1238"/>
      <w:bookmarkEnd w:id="17"/>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1326" w:history="1">
        <w:r>
          <w:rPr>
            <w:color w:val="0000FF"/>
          </w:rPr>
          <w:t>рис. 8</w:t>
        </w:r>
      </w:hyperlink>
      <w:r>
        <w:t xml:space="preserve"> Приложения).</w:t>
      </w:r>
    </w:p>
    <w:p w:rsidR="00A45157" w:rsidRDefault="00A45157">
      <w:pPr>
        <w:pStyle w:val="ConsPlusNormal"/>
        <w:spacing w:before="220"/>
        <w:ind w:firstLine="540"/>
        <w:jc w:val="both"/>
      </w:pPr>
      <w:r>
        <w:t xml:space="preserve">3.4. Если вход в помещение один, вывески одной организации (индивидуального предпринимателя) на одном фасаде не могут находиться </w:t>
      </w:r>
      <w:proofErr w:type="gramStart"/>
      <w:r>
        <w:t>ближе</w:t>
      </w:r>
      <w:proofErr w:type="gramEnd"/>
      <w:r>
        <w:t xml:space="preserve"> чем 1 м от вывески другой организации (индивидуального предпринимателя) (</w:t>
      </w:r>
      <w:hyperlink w:anchor="P1338" w:history="1">
        <w:r>
          <w:rPr>
            <w:color w:val="0000FF"/>
          </w:rPr>
          <w:t>рис. 10</w:t>
        </w:r>
      </w:hyperlink>
      <w:r>
        <w:t xml:space="preserve"> Приложения), за исключением требований </w:t>
      </w:r>
      <w:hyperlink w:anchor="P1227" w:history="1">
        <w:r>
          <w:rPr>
            <w:color w:val="0000FF"/>
          </w:rPr>
          <w:t>пункта 2.12</w:t>
        </w:r>
      </w:hyperlink>
      <w:r>
        <w:t xml:space="preserve"> настоящих Стандартных требований.</w:t>
      </w:r>
    </w:p>
    <w:p w:rsidR="00A45157" w:rsidRDefault="00A45157">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227" w:history="1">
        <w:r>
          <w:rPr>
            <w:color w:val="0000FF"/>
          </w:rPr>
          <w:t>пункта 2.12</w:t>
        </w:r>
      </w:hyperlink>
      <w:r>
        <w:t xml:space="preserve"> настоящих Стандартных требований.</w:t>
      </w:r>
    </w:p>
    <w:p w:rsidR="00A45157" w:rsidRDefault="00A45157">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332" w:history="1">
        <w:r>
          <w:rPr>
            <w:color w:val="0000FF"/>
          </w:rPr>
          <w:t>рис. 9</w:t>
        </w:r>
      </w:hyperlink>
      <w:r>
        <w:t xml:space="preserve"> Приложения).</w:t>
      </w:r>
    </w:p>
    <w:p w:rsidR="00A45157" w:rsidRDefault="00A45157">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332" w:history="1">
        <w:r>
          <w:rPr>
            <w:color w:val="0000FF"/>
          </w:rPr>
          <w:t>рис. 9</w:t>
        </w:r>
      </w:hyperlink>
      <w:r>
        <w:t xml:space="preserve"> Приложения).</w:t>
      </w:r>
    </w:p>
    <w:p w:rsidR="00A45157" w:rsidRDefault="00A45157">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332" w:history="1">
        <w:r>
          <w:rPr>
            <w:color w:val="0000FF"/>
          </w:rPr>
          <w:t>рис. 9</w:t>
        </w:r>
      </w:hyperlink>
      <w:r>
        <w:t xml:space="preserve"> Приложения).</w:t>
      </w:r>
    </w:p>
    <w:p w:rsidR="00A45157" w:rsidRDefault="00A45157">
      <w:pPr>
        <w:pStyle w:val="ConsPlusNormal"/>
        <w:spacing w:before="220"/>
        <w:ind w:firstLine="540"/>
        <w:jc w:val="both"/>
      </w:pPr>
      <w:r>
        <w:t>3.9. Допускается:</w:t>
      </w:r>
    </w:p>
    <w:p w:rsidR="00A45157" w:rsidRDefault="00A45157">
      <w:pPr>
        <w:pStyle w:val="ConsPlusNormal"/>
        <w:spacing w:before="220"/>
        <w:ind w:firstLine="540"/>
        <w:jc w:val="both"/>
      </w:pPr>
      <w:r>
        <w:t>3.9.1. размещение вывески ниже уровня основания окон второго этажа;</w:t>
      </w:r>
    </w:p>
    <w:p w:rsidR="00A45157" w:rsidRDefault="00A45157">
      <w:pPr>
        <w:pStyle w:val="ConsPlusNormal"/>
        <w:spacing w:before="220"/>
        <w:ind w:firstLine="540"/>
        <w:jc w:val="both"/>
      </w:pPr>
      <w:r>
        <w:t>3.9.2. размещение вывески только в границах занимаемого нежилого помещения;</w:t>
      </w:r>
    </w:p>
    <w:p w:rsidR="00A45157" w:rsidRDefault="00A45157">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1226" w:history="1">
        <w:r>
          <w:rPr>
            <w:color w:val="0000FF"/>
          </w:rPr>
          <w:t>пункта 2.11</w:t>
        </w:r>
      </w:hyperlink>
      <w:r>
        <w:t xml:space="preserve"> настоящих Стандартных требований;</w:t>
      </w:r>
    </w:p>
    <w:p w:rsidR="00A45157" w:rsidRDefault="00A45157">
      <w:pPr>
        <w:pStyle w:val="ConsPlusNormal"/>
        <w:spacing w:before="220"/>
        <w:ind w:firstLine="540"/>
        <w:jc w:val="both"/>
      </w:pPr>
      <w:bookmarkStart w:id="18" w:name="P1248"/>
      <w:bookmarkEnd w:id="18"/>
      <w:r>
        <w:t>3.9.4. размещение вывески на козырьках крылец и входных групп здания исключительно на передней плоскости козырька (</w:t>
      </w:r>
      <w:hyperlink w:anchor="P1358" w:history="1">
        <w:r>
          <w:rPr>
            <w:color w:val="0000FF"/>
          </w:rPr>
          <w:t>рис. 12</w:t>
        </w:r>
      </w:hyperlink>
      <w:r>
        <w:t xml:space="preserve"> Приложения).</w:t>
      </w:r>
    </w:p>
    <w:p w:rsidR="00A45157" w:rsidRDefault="00A45157">
      <w:pPr>
        <w:pStyle w:val="ConsPlusNormal"/>
        <w:spacing w:before="220"/>
        <w:ind w:firstLine="540"/>
        <w:jc w:val="both"/>
      </w:pPr>
      <w:r>
        <w:t>3.10. Не допускается:</w:t>
      </w:r>
    </w:p>
    <w:p w:rsidR="00A45157" w:rsidRDefault="00A45157">
      <w:pPr>
        <w:pStyle w:val="ConsPlusNormal"/>
        <w:spacing w:before="220"/>
        <w:ind w:firstLine="540"/>
        <w:jc w:val="both"/>
      </w:pPr>
      <w:bookmarkStart w:id="19" w:name="P1250"/>
      <w:bookmarkEnd w:id="19"/>
      <w:r>
        <w:t>3.10.1. размещение текстовой и графической частей вывески в разных плоскостях фриза одной входной группы;</w:t>
      </w:r>
    </w:p>
    <w:p w:rsidR="00A45157" w:rsidRDefault="00A45157">
      <w:pPr>
        <w:pStyle w:val="ConsPlusNormal"/>
        <w:spacing w:before="220"/>
        <w:ind w:firstLine="540"/>
        <w:jc w:val="both"/>
      </w:pPr>
      <w:r>
        <w:lastRenderedPageBreak/>
        <w:t>3.10.2. размещение вывески на крышах, ограждениях лоджий, балконов;</w:t>
      </w:r>
    </w:p>
    <w:p w:rsidR="00A45157" w:rsidRDefault="00A45157">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A45157" w:rsidRDefault="00A45157">
      <w:pPr>
        <w:pStyle w:val="ConsPlusNormal"/>
        <w:spacing w:before="220"/>
        <w:ind w:firstLine="540"/>
        <w:jc w:val="both"/>
      </w:pPr>
      <w:r>
        <w:t>3.10.4. установление вывески только на боковые стороны фриза входной группы (</w:t>
      </w:r>
      <w:hyperlink w:anchor="P1358" w:history="1">
        <w:r>
          <w:rPr>
            <w:color w:val="0000FF"/>
          </w:rPr>
          <w:t>рис. 12</w:t>
        </w:r>
      </w:hyperlink>
      <w:r>
        <w:t xml:space="preserve"> Приложения);</w:t>
      </w:r>
    </w:p>
    <w:p w:rsidR="00A45157" w:rsidRDefault="00A45157">
      <w:pPr>
        <w:pStyle w:val="ConsPlusNormal"/>
        <w:spacing w:before="220"/>
        <w:ind w:firstLine="540"/>
        <w:jc w:val="both"/>
      </w:pPr>
      <w:bookmarkStart w:id="20" w:name="P1254"/>
      <w:bookmarkEnd w:id="20"/>
      <w:r>
        <w:t>3.10.5. использование разных цветовых решений фронтальной и боковых сторон фриза при оформлении одной входной группы (</w:t>
      </w:r>
      <w:hyperlink w:anchor="P1358" w:history="1">
        <w:r>
          <w:rPr>
            <w:color w:val="0000FF"/>
          </w:rPr>
          <w:t>рис. 12</w:t>
        </w:r>
      </w:hyperlink>
      <w:r>
        <w:t xml:space="preserve"> Приложения);</w:t>
      </w:r>
    </w:p>
    <w:p w:rsidR="00A45157" w:rsidRDefault="00A45157">
      <w:pPr>
        <w:pStyle w:val="ConsPlusNormal"/>
        <w:spacing w:before="220"/>
        <w:ind w:firstLine="540"/>
        <w:jc w:val="both"/>
      </w:pPr>
      <w:bookmarkStart w:id="21" w:name="P1255"/>
      <w:bookmarkEnd w:id="21"/>
      <w:r>
        <w:t>3.10.6. установление настенных конструкций различных видов в пределах одной входной группы (</w:t>
      </w:r>
      <w:hyperlink w:anchor="P1358" w:history="1">
        <w:r>
          <w:rPr>
            <w:color w:val="0000FF"/>
          </w:rPr>
          <w:t>рис. 12</w:t>
        </w:r>
      </w:hyperlink>
      <w:r>
        <w:t xml:space="preserve"> Приложения);</w:t>
      </w:r>
    </w:p>
    <w:p w:rsidR="00A45157" w:rsidRDefault="00A45157">
      <w:pPr>
        <w:pStyle w:val="ConsPlusNormal"/>
        <w:spacing w:before="220"/>
        <w:ind w:firstLine="540"/>
        <w:jc w:val="both"/>
      </w:pPr>
      <w:bookmarkStart w:id="22" w:name="P1256"/>
      <w:bookmarkEnd w:id="22"/>
      <w:r>
        <w:t>3.10.7 установление объемных конструкций вывесок (световые короба) на козырьках входных групп (</w:t>
      </w:r>
      <w:hyperlink w:anchor="P1358" w:history="1">
        <w:r>
          <w:rPr>
            <w:color w:val="0000FF"/>
          </w:rPr>
          <w:t>рис. 12</w:t>
        </w:r>
      </w:hyperlink>
      <w:r>
        <w:t xml:space="preserve"> Приложения);</w:t>
      </w:r>
    </w:p>
    <w:p w:rsidR="00A45157" w:rsidRDefault="00A45157">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1338" w:history="1">
        <w:r>
          <w:rPr>
            <w:color w:val="0000FF"/>
          </w:rPr>
          <w:t>рис. 10</w:t>
        </w:r>
      </w:hyperlink>
      <w:r>
        <w:t xml:space="preserve"> Приложения).</w:t>
      </w:r>
    </w:p>
    <w:p w:rsidR="00A45157" w:rsidRDefault="00A45157">
      <w:pPr>
        <w:pStyle w:val="ConsPlusNormal"/>
        <w:spacing w:before="220"/>
        <w:ind w:firstLine="540"/>
        <w:jc w:val="both"/>
      </w:pPr>
      <w:bookmarkStart w:id="23" w:name="P1258"/>
      <w:bookmarkEnd w:id="23"/>
      <w:r>
        <w:t>3.11. Вывеска не должна быть больше козырька по высоте (</w:t>
      </w:r>
      <w:hyperlink w:anchor="P1358" w:history="1">
        <w:r>
          <w:rPr>
            <w:color w:val="0000FF"/>
          </w:rPr>
          <w:t>рис. 12</w:t>
        </w:r>
      </w:hyperlink>
      <w:r>
        <w:t xml:space="preserve"> Приложения).</w:t>
      </w:r>
    </w:p>
    <w:p w:rsidR="00A45157" w:rsidRDefault="00A45157">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A45157" w:rsidRDefault="00A45157">
      <w:pPr>
        <w:pStyle w:val="ConsPlusNormal"/>
        <w:spacing w:before="220"/>
        <w:ind w:firstLine="540"/>
        <w:jc w:val="both"/>
      </w:pPr>
      <w:r>
        <w:t xml:space="preserve">3.13. Непосредственно на остеклении витрины допустимо </w:t>
      </w:r>
      <w:proofErr w:type="spellStart"/>
      <w:r>
        <w:t>несплошное</w:t>
      </w:r>
      <w:proofErr w:type="spellEnd"/>
      <w:r>
        <w:t xml:space="preserve"> написание информации, состоящей из графической и (или) текстовой частей, занимающей не более 30% площади одного членения поля остекления (</w:t>
      </w:r>
      <w:hyperlink w:anchor="P1344" w:history="1">
        <w:r>
          <w:rPr>
            <w:color w:val="0000FF"/>
          </w:rPr>
          <w:t>рис. 11</w:t>
        </w:r>
      </w:hyperlink>
      <w:r>
        <w:t xml:space="preserve"> Приложения).</w:t>
      </w:r>
    </w:p>
    <w:p w:rsidR="00A45157" w:rsidRDefault="00A45157">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344" w:history="1">
        <w:r>
          <w:rPr>
            <w:color w:val="0000FF"/>
          </w:rPr>
          <w:t>рис. 11</w:t>
        </w:r>
      </w:hyperlink>
      <w:r>
        <w:t xml:space="preserve"> Приложения).</w:t>
      </w:r>
    </w:p>
    <w:p w:rsidR="00A45157" w:rsidRDefault="00A45157">
      <w:pPr>
        <w:pStyle w:val="ConsPlusNormal"/>
        <w:spacing w:before="220"/>
        <w:ind w:firstLine="540"/>
        <w:jc w:val="both"/>
      </w:pPr>
      <w:r>
        <w:t>3.15. На маркизах размещаются графическая и текстовая части вывески.</w:t>
      </w:r>
    </w:p>
    <w:p w:rsidR="00A45157" w:rsidRDefault="00A45157">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A45157" w:rsidRDefault="00A45157">
      <w:pPr>
        <w:pStyle w:val="ConsPlusNormal"/>
        <w:spacing w:before="220"/>
        <w:ind w:firstLine="540"/>
        <w:jc w:val="both"/>
      </w:pPr>
      <w:r>
        <w:t xml:space="preserve">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w:t>
      </w:r>
      <w:proofErr w:type="spellStart"/>
      <w:r>
        <w:t>маломобильных</w:t>
      </w:r>
      <w:proofErr w:type="spellEnd"/>
      <w:r>
        <w:t xml:space="preserve"> групп населения (инвалидов) (</w:t>
      </w:r>
      <w:hyperlink w:anchor="P1344" w:history="1">
        <w:r>
          <w:rPr>
            <w:color w:val="0000FF"/>
          </w:rPr>
          <w:t>рис. 11</w:t>
        </w:r>
      </w:hyperlink>
      <w:r>
        <w:t xml:space="preserve"> Приложения).</w:t>
      </w:r>
    </w:p>
    <w:p w:rsidR="00A45157" w:rsidRDefault="00A45157">
      <w:pPr>
        <w:pStyle w:val="ConsPlusNormal"/>
        <w:spacing w:before="220"/>
        <w:ind w:firstLine="540"/>
        <w:jc w:val="both"/>
      </w:pPr>
      <w:r>
        <w:t xml:space="preserve">3.18. </w:t>
      </w:r>
      <w:proofErr w:type="gramStart"/>
      <w:r>
        <w:t>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344" w:history="1">
        <w:r>
          <w:rPr>
            <w:color w:val="0000FF"/>
          </w:rPr>
          <w:t>рис. 11</w:t>
        </w:r>
      </w:hyperlink>
      <w:r>
        <w:t xml:space="preserve"> Приложения).</w:t>
      </w:r>
      <w:proofErr w:type="gramEnd"/>
    </w:p>
    <w:p w:rsidR="00A45157" w:rsidRDefault="00A45157">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344" w:history="1">
        <w:r>
          <w:rPr>
            <w:color w:val="0000FF"/>
          </w:rPr>
          <w:t>рис. 11</w:t>
        </w:r>
      </w:hyperlink>
      <w:r>
        <w:t xml:space="preserve"> Приложения). </w:t>
      </w:r>
      <w:r>
        <w:lastRenderedPageBreak/>
        <w:t>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2"/>
      </w:pPr>
      <w:r>
        <w:t>Приложение</w:t>
      </w:r>
    </w:p>
    <w:p w:rsidR="00A45157" w:rsidRDefault="00A45157">
      <w:pPr>
        <w:pStyle w:val="ConsPlusNormal"/>
        <w:jc w:val="right"/>
      </w:pPr>
      <w:r>
        <w:t>к Стандартным требованиям</w:t>
      </w:r>
    </w:p>
    <w:p w:rsidR="00A45157" w:rsidRDefault="00A45157">
      <w:pPr>
        <w:pStyle w:val="ConsPlusNormal"/>
        <w:jc w:val="right"/>
      </w:pPr>
      <w:r>
        <w:t>к вывескам, их размещению</w:t>
      </w:r>
    </w:p>
    <w:p w:rsidR="00A45157" w:rsidRDefault="00A45157">
      <w:pPr>
        <w:pStyle w:val="ConsPlusNormal"/>
        <w:jc w:val="right"/>
      </w:pPr>
      <w:r>
        <w:t>и эксплуатации</w:t>
      </w:r>
    </w:p>
    <w:p w:rsidR="00A45157" w:rsidRDefault="00A45157">
      <w:pPr>
        <w:pStyle w:val="ConsPlusNormal"/>
        <w:jc w:val="both"/>
      </w:pPr>
    </w:p>
    <w:p w:rsidR="00A45157" w:rsidRDefault="00A45157">
      <w:pPr>
        <w:pStyle w:val="ConsPlusTitle"/>
        <w:jc w:val="center"/>
      </w:pPr>
      <w:bookmarkStart w:id="24" w:name="P1277"/>
      <w:bookmarkEnd w:id="24"/>
      <w:r>
        <w:t>Графические изображения Стандартных требований к вывескам,</w:t>
      </w:r>
    </w:p>
    <w:p w:rsidR="00A45157" w:rsidRDefault="00A45157">
      <w:pPr>
        <w:pStyle w:val="ConsPlusTitle"/>
        <w:jc w:val="center"/>
      </w:pPr>
      <w:r>
        <w:t>их размещению и эксплуатации</w:t>
      </w:r>
    </w:p>
    <w:p w:rsidR="00A45157" w:rsidRDefault="00A45157">
      <w:pPr>
        <w:pStyle w:val="ConsPlusNormal"/>
        <w:jc w:val="both"/>
      </w:pPr>
    </w:p>
    <w:p w:rsidR="00A45157" w:rsidRDefault="00A45157">
      <w:pPr>
        <w:pStyle w:val="ConsPlusNormal"/>
        <w:jc w:val="right"/>
        <w:outlineLvl w:val="3"/>
      </w:pPr>
      <w:bookmarkStart w:id="25" w:name="P1280"/>
      <w:bookmarkEnd w:id="25"/>
      <w:r>
        <w:t>Рис. 1</w:t>
      </w:r>
    </w:p>
    <w:p w:rsidR="00A45157" w:rsidRDefault="00A45157">
      <w:pPr>
        <w:pStyle w:val="ConsPlusNormal"/>
        <w:jc w:val="both"/>
      </w:pPr>
    </w:p>
    <w:p w:rsidR="00A45157" w:rsidRDefault="00A45157">
      <w:pPr>
        <w:pStyle w:val="ConsPlusNormal"/>
        <w:jc w:val="center"/>
      </w:pPr>
      <w:r w:rsidRPr="006841B4">
        <w:rPr>
          <w:position w:val="-174"/>
        </w:rPr>
        <w:pict>
          <v:shape id="_x0000_i1068" style="width:420.75pt;height:185.25pt" coordsize="" o:spt="100" adj="0,,0" path="" filled="f" stroked="f">
            <v:stroke joinstyle="miter"/>
            <v:imagedata r:id="rId63" o:title="base_23920_147501_32811"/>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3"/>
      </w:pPr>
      <w:bookmarkStart w:id="26" w:name="P1286"/>
      <w:bookmarkEnd w:id="26"/>
      <w:r>
        <w:t>Рис. 2</w:t>
      </w:r>
    </w:p>
    <w:p w:rsidR="00A45157" w:rsidRDefault="00A45157">
      <w:pPr>
        <w:pStyle w:val="ConsPlusNormal"/>
        <w:jc w:val="both"/>
      </w:pPr>
    </w:p>
    <w:p w:rsidR="00A45157" w:rsidRDefault="00A45157">
      <w:pPr>
        <w:pStyle w:val="ConsPlusNormal"/>
        <w:jc w:val="center"/>
      </w:pPr>
      <w:r w:rsidRPr="006841B4">
        <w:rPr>
          <w:position w:val="-100"/>
        </w:rPr>
        <w:pict>
          <v:shape id="_x0000_i1069" style="width:420.75pt;height:111.75pt" coordsize="" o:spt="100" adj="0,,0" path="" filled="f" stroked="f">
            <v:stroke joinstyle="miter"/>
            <v:imagedata r:id="rId64" o:title="base_23920_147501_32812"/>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3"/>
      </w:pPr>
      <w:bookmarkStart w:id="27" w:name="P1292"/>
      <w:bookmarkEnd w:id="27"/>
      <w:r>
        <w:t>Рис. 3</w:t>
      </w:r>
    </w:p>
    <w:p w:rsidR="00A45157" w:rsidRDefault="00A45157">
      <w:pPr>
        <w:pStyle w:val="ConsPlusNormal"/>
        <w:jc w:val="both"/>
      </w:pPr>
    </w:p>
    <w:p w:rsidR="00A45157" w:rsidRDefault="00A45157">
      <w:pPr>
        <w:pStyle w:val="ConsPlusNormal"/>
        <w:jc w:val="center"/>
      </w:pPr>
      <w:r w:rsidRPr="006841B4">
        <w:rPr>
          <w:position w:val="-96"/>
        </w:rPr>
        <w:lastRenderedPageBreak/>
        <w:pict>
          <v:shape id="_x0000_i1070" style="width:420.75pt;height:107.25pt" coordsize="" o:spt="100" adj="0,,0" path="" filled="f" stroked="f">
            <v:stroke joinstyle="miter"/>
            <v:imagedata r:id="rId65" o:title="base_23920_147501_32813"/>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3"/>
      </w:pPr>
      <w:bookmarkStart w:id="28" w:name="P1298"/>
      <w:bookmarkEnd w:id="28"/>
      <w:r>
        <w:t>Рис. 4</w:t>
      </w:r>
    </w:p>
    <w:p w:rsidR="00A45157" w:rsidRDefault="00A45157">
      <w:pPr>
        <w:pStyle w:val="ConsPlusNormal"/>
        <w:jc w:val="both"/>
      </w:pPr>
    </w:p>
    <w:p w:rsidR="00A45157" w:rsidRDefault="00A45157">
      <w:pPr>
        <w:pStyle w:val="ConsPlusNormal"/>
        <w:jc w:val="center"/>
      </w:pPr>
      <w:r w:rsidRPr="006841B4">
        <w:rPr>
          <w:position w:val="-109"/>
        </w:rPr>
        <w:pict>
          <v:shape id="_x0000_i1071" style="width:420.75pt;height:120.75pt" coordsize="" o:spt="100" adj="0,,0" path="" filled="f" stroked="f">
            <v:stroke joinstyle="miter"/>
            <v:imagedata r:id="rId66" o:title="base_23920_147501_32814"/>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3"/>
      </w:pPr>
      <w:bookmarkStart w:id="29" w:name="P1304"/>
      <w:bookmarkEnd w:id="29"/>
      <w:r>
        <w:t>Рис. 5</w:t>
      </w:r>
    </w:p>
    <w:p w:rsidR="00A45157" w:rsidRDefault="00A45157">
      <w:pPr>
        <w:pStyle w:val="ConsPlusNormal"/>
        <w:jc w:val="both"/>
      </w:pPr>
    </w:p>
    <w:p w:rsidR="00A45157" w:rsidRDefault="00A45157">
      <w:pPr>
        <w:pStyle w:val="ConsPlusNormal"/>
        <w:jc w:val="center"/>
      </w:pPr>
      <w:r w:rsidRPr="006841B4">
        <w:rPr>
          <w:position w:val="-262"/>
        </w:rPr>
        <w:pict>
          <v:shape id="_x0000_i1072" style="width:420.75pt;height:273pt" coordsize="" o:spt="100" adj="0,,0" path="" filled="f" stroked="f">
            <v:stroke joinstyle="miter"/>
            <v:imagedata r:id="rId67" o:title="base_23920_147501_32815"/>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3"/>
      </w:pPr>
      <w:bookmarkStart w:id="30" w:name="P1310"/>
      <w:bookmarkEnd w:id="30"/>
      <w:r>
        <w:t>Рис. 6</w:t>
      </w:r>
    </w:p>
    <w:p w:rsidR="00A45157" w:rsidRDefault="00A45157">
      <w:pPr>
        <w:pStyle w:val="ConsPlusNormal"/>
        <w:jc w:val="both"/>
      </w:pPr>
    </w:p>
    <w:p w:rsidR="00A45157" w:rsidRDefault="00A45157">
      <w:pPr>
        <w:pStyle w:val="ConsPlusNormal"/>
        <w:jc w:val="center"/>
      </w:pPr>
      <w:r w:rsidRPr="006841B4">
        <w:rPr>
          <w:position w:val="-329"/>
        </w:rPr>
        <w:lastRenderedPageBreak/>
        <w:pict>
          <v:shape id="_x0000_i1073" style="width:420.75pt;height:340.5pt" coordsize="" o:spt="100" adj="0,,0" path="" filled="f" stroked="f">
            <v:stroke joinstyle="miter"/>
            <v:imagedata r:id="rId68" o:title="base_23920_147501_32816"/>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3"/>
      </w:pPr>
      <w:bookmarkStart w:id="31" w:name="P1316"/>
      <w:bookmarkEnd w:id="31"/>
      <w:r>
        <w:t>Размеры текстовой части настенной и консольной конструкции</w:t>
      </w:r>
    </w:p>
    <w:p w:rsidR="00A45157" w:rsidRDefault="00A45157">
      <w:pPr>
        <w:pStyle w:val="ConsPlusNormal"/>
        <w:jc w:val="both"/>
      </w:pPr>
    </w:p>
    <w:p w:rsidR="00A45157" w:rsidRDefault="00A45157">
      <w:pPr>
        <w:pStyle w:val="ConsPlusNormal"/>
        <w:jc w:val="right"/>
      </w:pPr>
      <w:r>
        <w:t>Рис. 7</w:t>
      </w:r>
    </w:p>
    <w:p w:rsidR="00A45157" w:rsidRDefault="00A45157">
      <w:pPr>
        <w:pStyle w:val="ConsPlusNormal"/>
        <w:jc w:val="both"/>
      </w:pPr>
    </w:p>
    <w:p w:rsidR="00A45157" w:rsidRDefault="00A45157">
      <w:pPr>
        <w:pStyle w:val="ConsPlusNormal"/>
        <w:jc w:val="center"/>
      </w:pPr>
      <w:r w:rsidRPr="006841B4">
        <w:rPr>
          <w:position w:val="-134"/>
        </w:rPr>
        <w:pict>
          <v:shape id="_x0000_i1074" style="width:420.75pt;height:145.5pt" coordsize="" o:spt="100" adj="0,,0" path="" filled="f" stroked="f">
            <v:stroke joinstyle="miter"/>
            <v:imagedata r:id="rId69" o:title="base_23920_147501_32817"/>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3"/>
      </w:pPr>
      <w:r>
        <w:t>Расположение нескольких вывесок</w:t>
      </w:r>
    </w:p>
    <w:p w:rsidR="00A45157" w:rsidRDefault="00A45157">
      <w:pPr>
        <w:pStyle w:val="ConsPlusNormal"/>
        <w:jc w:val="both"/>
      </w:pPr>
    </w:p>
    <w:p w:rsidR="00A45157" w:rsidRDefault="00A45157">
      <w:pPr>
        <w:pStyle w:val="ConsPlusNormal"/>
        <w:jc w:val="right"/>
        <w:outlineLvl w:val="4"/>
      </w:pPr>
      <w:bookmarkStart w:id="32" w:name="P1326"/>
      <w:bookmarkEnd w:id="32"/>
      <w:r>
        <w:t>Рис. 8</w:t>
      </w:r>
    </w:p>
    <w:p w:rsidR="00A45157" w:rsidRDefault="00A45157">
      <w:pPr>
        <w:pStyle w:val="ConsPlusNormal"/>
        <w:jc w:val="both"/>
      </w:pPr>
    </w:p>
    <w:p w:rsidR="00A45157" w:rsidRDefault="00A45157">
      <w:pPr>
        <w:pStyle w:val="ConsPlusNormal"/>
        <w:jc w:val="center"/>
      </w:pPr>
      <w:r w:rsidRPr="006841B4">
        <w:rPr>
          <w:position w:val="-296"/>
        </w:rPr>
        <w:lastRenderedPageBreak/>
        <w:pict>
          <v:shape id="_x0000_i1075" style="width:420.75pt;height:307.5pt" coordsize="" o:spt="100" adj="0,,0" path="" filled="f" stroked="f">
            <v:stroke joinstyle="miter"/>
            <v:imagedata r:id="rId70" o:title="base_23920_147501_32818"/>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4"/>
      </w:pPr>
      <w:bookmarkStart w:id="33" w:name="P1332"/>
      <w:bookmarkEnd w:id="33"/>
      <w:r>
        <w:t>Рис. 9</w:t>
      </w:r>
    </w:p>
    <w:p w:rsidR="00A45157" w:rsidRDefault="00A45157">
      <w:pPr>
        <w:pStyle w:val="ConsPlusNormal"/>
        <w:jc w:val="both"/>
      </w:pPr>
    </w:p>
    <w:p w:rsidR="00A45157" w:rsidRDefault="00A45157">
      <w:pPr>
        <w:pStyle w:val="ConsPlusNormal"/>
        <w:jc w:val="center"/>
      </w:pPr>
      <w:r w:rsidRPr="006841B4">
        <w:rPr>
          <w:position w:val="-262"/>
        </w:rPr>
        <w:pict>
          <v:shape id="_x0000_i1076" style="width:420.75pt;height:273.75pt" coordsize="" o:spt="100" adj="0,,0" path="" filled="f" stroked="f">
            <v:stroke joinstyle="miter"/>
            <v:imagedata r:id="rId71" o:title="base_23920_147501_32819"/>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4"/>
      </w:pPr>
      <w:bookmarkStart w:id="34" w:name="P1338"/>
      <w:bookmarkEnd w:id="34"/>
      <w:r>
        <w:t>Рис. 10</w:t>
      </w:r>
    </w:p>
    <w:p w:rsidR="00A45157" w:rsidRDefault="00A45157">
      <w:pPr>
        <w:pStyle w:val="ConsPlusNormal"/>
        <w:jc w:val="both"/>
      </w:pPr>
    </w:p>
    <w:p w:rsidR="00A45157" w:rsidRDefault="00A45157">
      <w:pPr>
        <w:pStyle w:val="ConsPlusNormal"/>
        <w:jc w:val="center"/>
      </w:pPr>
      <w:r w:rsidRPr="006841B4">
        <w:rPr>
          <w:position w:val="-313"/>
        </w:rPr>
        <w:lastRenderedPageBreak/>
        <w:pict>
          <v:shape id="_x0000_i1077" style="width:420.75pt;height:324.75pt" coordsize="" o:spt="100" adj="0,,0" path="" filled="f" stroked="f">
            <v:stroke joinstyle="miter"/>
            <v:imagedata r:id="rId72" o:title="base_23920_147501_32820"/>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4"/>
      </w:pPr>
      <w:bookmarkStart w:id="35" w:name="P1344"/>
      <w:bookmarkEnd w:id="35"/>
      <w:r>
        <w:t>Рис. 11</w:t>
      </w:r>
    </w:p>
    <w:p w:rsidR="00A45157" w:rsidRDefault="00A45157">
      <w:pPr>
        <w:pStyle w:val="ConsPlusNormal"/>
        <w:jc w:val="both"/>
      </w:pPr>
    </w:p>
    <w:p w:rsidR="00A45157" w:rsidRDefault="00A45157">
      <w:pPr>
        <w:pStyle w:val="ConsPlusNormal"/>
        <w:jc w:val="center"/>
      </w:pPr>
      <w:r w:rsidRPr="006841B4">
        <w:rPr>
          <w:position w:val="-332"/>
        </w:rPr>
        <w:lastRenderedPageBreak/>
        <w:pict>
          <v:shape id="_x0000_i1078" style="width:420.75pt;height:343.5pt" coordsize="" o:spt="100" adj="0,,0" path="" filled="f" stroked="f">
            <v:stroke joinstyle="miter"/>
            <v:imagedata r:id="rId73" o:title="base_23920_147501_32821"/>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tbl>
      <w:tblPr>
        <w:tblW w:w="0" w:type="auto"/>
        <w:tblLayout w:type="fixed"/>
        <w:tblCellMar>
          <w:top w:w="102" w:type="dxa"/>
          <w:left w:w="62" w:type="dxa"/>
          <w:bottom w:w="102" w:type="dxa"/>
          <w:right w:w="62" w:type="dxa"/>
        </w:tblCellMar>
        <w:tblLook w:val="04A0"/>
      </w:tblPr>
      <w:tblGrid>
        <w:gridCol w:w="4535"/>
        <w:gridCol w:w="4535"/>
      </w:tblGrid>
      <w:tr w:rsidR="00A45157">
        <w:tc>
          <w:tcPr>
            <w:tcW w:w="4535" w:type="dxa"/>
            <w:tcBorders>
              <w:top w:val="nil"/>
              <w:left w:val="nil"/>
              <w:bottom w:val="nil"/>
              <w:right w:val="nil"/>
            </w:tcBorders>
          </w:tcPr>
          <w:p w:rsidR="00A45157" w:rsidRDefault="00A45157">
            <w:pPr>
              <w:pStyle w:val="ConsPlusNormal"/>
              <w:jc w:val="center"/>
            </w:pPr>
            <w:r>
              <w:t>Пример сгруппированных модульных табличек</w:t>
            </w:r>
          </w:p>
        </w:tc>
        <w:tc>
          <w:tcPr>
            <w:tcW w:w="4535" w:type="dxa"/>
            <w:tcBorders>
              <w:top w:val="nil"/>
              <w:left w:val="nil"/>
              <w:bottom w:val="nil"/>
              <w:right w:val="nil"/>
            </w:tcBorders>
          </w:tcPr>
          <w:p w:rsidR="00A45157" w:rsidRDefault="00A45157">
            <w:pPr>
              <w:pStyle w:val="ConsPlusNormal"/>
              <w:jc w:val="center"/>
            </w:pPr>
            <w:r>
              <w:t>Пример информационных табличек</w:t>
            </w:r>
          </w:p>
        </w:tc>
      </w:tr>
      <w:tr w:rsidR="00A45157">
        <w:tc>
          <w:tcPr>
            <w:tcW w:w="4535" w:type="dxa"/>
            <w:tcBorders>
              <w:top w:val="nil"/>
              <w:left w:val="nil"/>
              <w:bottom w:val="nil"/>
              <w:right w:val="nil"/>
            </w:tcBorders>
          </w:tcPr>
          <w:p w:rsidR="00A45157" w:rsidRDefault="00A45157">
            <w:pPr>
              <w:pStyle w:val="ConsPlusNormal"/>
              <w:jc w:val="center"/>
            </w:pPr>
            <w:r w:rsidRPr="006841B4">
              <w:rPr>
                <w:position w:val="-175"/>
              </w:rPr>
              <w:pict>
                <v:shape id="_x0000_i1079" style="width:192pt;height:186.75pt" coordsize="" o:spt="100" adj="0,,0" path="" filled="f" stroked="f">
                  <v:stroke joinstyle="miter"/>
                  <v:imagedata r:id="rId74" o:title="base_23920_147501_32822"/>
                  <v:formulas/>
                  <v:path o:connecttype="segments"/>
                </v:shape>
              </w:pict>
            </w:r>
          </w:p>
        </w:tc>
        <w:tc>
          <w:tcPr>
            <w:tcW w:w="4535" w:type="dxa"/>
            <w:tcBorders>
              <w:top w:val="nil"/>
              <w:left w:val="nil"/>
              <w:bottom w:val="nil"/>
              <w:right w:val="nil"/>
            </w:tcBorders>
          </w:tcPr>
          <w:p w:rsidR="00A45157" w:rsidRDefault="00A45157">
            <w:pPr>
              <w:pStyle w:val="ConsPlusNormal"/>
              <w:jc w:val="center"/>
            </w:pPr>
            <w:r w:rsidRPr="006841B4">
              <w:rPr>
                <w:position w:val="-144"/>
              </w:rPr>
              <w:pict>
                <v:shape id="_x0000_i1080" style="width:188.25pt;height:155.25pt" coordsize="" o:spt="100" adj="0,,0" path="" filled="f" stroked="f">
                  <v:stroke joinstyle="miter"/>
                  <v:imagedata r:id="rId75" o:title="base_23920_147501_32823"/>
                  <v:formulas/>
                  <v:path o:connecttype="segments"/>
                </v:shape>
              </w:pict>
            </w:r>
          </w:p>
        </w:tc>
      </w:tr>
    </w:tbl>
    <w:p w:rsidR="00A45157" w:rsidRDefault="00A45157">
      <w:pPr>
        <w:pStyle w:val="ConsPlusNormal"/>
        <w:jc w:val="both"/>
      </w:pPr>
    </w:p>
    <w:p w:rsidR="00A45157" w:rsidRDefault="00A45157">
      <w:pPr>
        <w:pStyle w:val="ConsPlusTitle"/>
        <w:jc w:val="center"/>
        <w:outlineLvl w:val="3"/>
      </w:pPr>
      <w:r>
        <w:t>Места допустимого (недопустимого) размещения вывесок</w:t>
      </w:r>
    </w:p>
    <w:p w:rsidR="00A45157" w:rsidRDefault="00A45157">
      <w:pPr>
        <w:pStyle w:val="ConsPlusTitle"/>
        <w:jc w:val="center"/>
      </w:pPr>
      <w:r>
        <w:t>на различных типах козырьков крылец и (или) входных групп</w:t>
      </w:r>
    </w:p>
    <w:p w:rsidR="00A45157" w:rsidRDefault="00A45157">
      <w:pPr>
        <w:pStyle w:val="ConsPlusNormal"/>
        <w:jc w:val="both"/>
      </w:pPr>
    </w:p>
    <w:p w:rsidR="00A45157" w:rsidRDefault="00A45157">
      <w:pPr>
        <w:pStyle w:val="ConsPlusNormal"/>
        <w:jc w:val="right"/>
        <w:outlineLvl w:val="4"/>
      </w:pPr>
      <w:bookmarkStart w:id="36" w:name="P1358"/>
      <w:bookmarkEnd w:id="36"/>
      <w:r>
        <w:t>Рис. 12</w:t>
      </w:r>
    </w:p>
    <w:p w:rsidR="00A45157" w:rsidRDefault="00A45157">
      <w:pPr>
        <w:pStyle w:val="ConsPlusNormal"/>
        <w:jc w:val="both"/>
      </w:pPr>
    </w:p>
    <w:p w:rsidR="00A45157" w:rsidRDefault="00A45157">
      <w:pPr>
        <w:pStyle w:val="ConsPlusTitle"/>
        <w:ind w:firstLine="540"/>
        <w:jc w:val="both"/>
        <w:outlineLvl w:val="5"/>
      </w:pPr>
      <w:r>
        <w:t>прямоугольный тип козырька</w:t>
      </w:r>
    </w:p>
    <w:p w:rsidR="00A45157" w:rsidRDefault="00A45157">
      <w:pPr>
        <w:pStyle w:val="ConsPlusNormal"/>
        <w:jc w:val="both"/>
      </w:pPr>
    </w:p>
    <w:p w:rsidR="00A45157" w:rsidRDefault="00A45157">
      <w:pPr>
        <w:sectPr w:rsidR="00A45157">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tblPr>
      <w:tblGrid>
        <w:gridCol w:w="3402"/>
        <w:gridCol w:w="3458"/>
        <w:gridCol w:w="3572"/>
      </w:tblGrid>
      <w:tr w:rsidR="00A45157">
        <w:tc>
          <w:tcPr>
            <w:tcW w:w="10432" w:type="dxa"/>
            <w:gridSpan w:val="3"/>
            <w:tcBorders>
              <w:top w:val="nil"/>
              <w:left w:val="nil"/>
              <w:bottom w:val="nil"/>
              <w:right w:val="nil"/>
            </w:tcBorders>
          </w:tcPr>
          <w:p w:rsidR="00A45157" w:rsidRDefault="00A45157">
            <w:pPr>
              <w:pStyle w:val="ConsPlusNormal"/>
              <w:jc w:val="center"/>
            </w:pPr>
            <w:r>
              <w:lastRenderedPageBreak/>
              <w:t>допустимое расположение вывесок</w:t>
            </w:r>
          </w:p>
        </w:tc>
      </w:tr>
      <w:tr w:rsidR="00A45157">
        <w:tc>
          <w:tcPr>
            <w:tcW w:w="3402" w:type="dxa"/>
            <w:tcBorders>
              <w:top w:val="nil"/>
              <w:left w:val="nil"/>
              <w:bottom w:val="nil"/>
              <w:right w:val="nil"/>
            </w:tcBorders>
          </w:tcPr>
          <w:p w:rsidR="00A45157" w:rsidRDefault="00A45157">
            <w:pPr>
              <w:pStyle w:val="ConsPlusNormal"/>
              <w:jc w:val="center"/>
            </w:pPr>
            <w:r w:rsidRPr="006841B4">
              <w:rPr>
                <w:position w:val="-82"/>
              </w:rPr>
              <w:pict>
                <v:shape id="_x0000_i1081" style="width:115.5pt;height:93.75pt" coordsize="" o:spt="100" adj="0,,0" path="" filled="f" stroked="f">
                  <v:stroke joinstyle="miter"/>
                  <v:imagedata r:id="rId76" o:title="base_23920_147501_32824"/>
                  <v:formulas/>
                  <v:path o:connecttype="segments"/>
                </v:shape>
              </w:pict>
            </w:r>
          </w:p>
        </w:tc>
        <w:tc>
          <w:tcPr>
            <w:tcW w:w="3458" w:type="dxa"/>
            <w:tcBorders>
              <w:top w:val="nil"/>
              <w:left w:val="nil"/>
              <w:bottom w:val="nil"/>
              <w:right w:val="nil"/>
            </w:tcBorders>
          </w:tcPr>
          <w:p w:rsidR="00A45157" w:rsidRDefault="00A45157">
            <w:pPr>
              <w:pStyle w:val="ConsPlusNormal"/>
              <w:jc w:val="center"/>
            </w:pPr>
            <w:r w:rsidRPr="006841B4">
              <w:rPr>
                <w:position w:val="-82"/>
              </w:rPr>
              <w:pict>
                <v:shape id="_x0000_i1082" style="width:114.75pt;height:93.75pt" coordsize="" o:spt="100" adj="0,,0" path="" filled="f" stroked="f">
                  <v:stroke joinstyle="miter"/>
                  <v:imagedata r:id="rId77" o:title="base_23920_147501_32825"/>
                  <v:formulas/>
                  <v:path o:connecttype="segments"/>
                </v:shape>
              </w:pict>
            </w:r>
          </w:p>
        </w:tc>
        <w:tc>
          <w:tcPr>
            <w:tcW w:w="3572" w:type="dxa"/>
            <w:tcBorders>
              <w:top w:val="nil"/>
              <w:left w:val="nil"/>
              <w:bottom w:val="nil"/>
              <w:right w:val="nil"/>
            </w:tcBorders>
          </w:tcPr>
          <w:p w:rsidR="00A45157" w:rsidRDefault="00A45157">
            <w:pPr>
              <w:pStyle w:val="ConsPlusNormal"/>
              <w:jc w:val="center"/>
            </w:pPr>
            <w:r w:rsidRPr="006841B4">
              <w:rPr>
                <w:position w:val="-82"/>
              </w:rPr>
              <w:pict>
                <v:shape id="_x0000_i1083" style="width:156pt;height:93.75pt" coordsize="" o:spt="100" adj="0,,0" path="" filled="f" stroked="f">
                  <v:stroke joinstyle="miter"/>
                  <v:imagedata r:id="rId78" o:title="base_23920_147501_32826"/>
                  <v:formulas/>
                  <v:path o:connecttype="segments"/>
                </v:shape>
              </w:pict>
            </w:r>
          </w:p>
        </w:tc>
      </w:tr>
      <w:tr w:rsidR="00A45157">
        <w:tc>
          <w:tcPr>
            <w:tcW w:w="10432" w:type="dxa"/>
            <w:gridSpan w:val="3"/>
            <w:tcBorders>
              <w:top w:val="nil"/>
              <w:left w:val="nil"/>
              <w:bottom w:val="nil"/>
              <w:right w:val="nil"/>
            </w:tcBorders>
          </w:tcPr>
          <w:p w:rsidR="00A45157" w:rsidRDefault="00A45157">
            <w:pPr>
              <w:pStyle w:val="ConsPlusNormal"/>
              <w:jc w:val="center"/>
            </w:pPr>
            <w:r>
              <w:t>недопустимое расположение вывесок</w:t>
            </w:r>
          </w:p>
        </w:tc>
      </w:tr>
      <w:tr w:rsidR="00A45157">
        <w:tc>
          <w:tcPr>
            <w:tcW w:w="3402" w:type="dxa"/>
            <w:tcBorders>
              <w:top w:val="nil"/>
              <w:left w:val="nil"/>
              <w:bottom w:val="nil"/>
              <w:right w:val="nil"/>
            </w:tcBorders>
          </w:tcPr>
          <w:p w:rsidR="00A45157" w:rsidRDefault="00A45157">
            <w:pPr>
              <w:pStyle w:val="ConsPlusNormal"/>
              <w:jc w:val="center"/>
            </w:pPr>
            <w:r w:rsidRPr="006841B4">
              <w:rPr>
                <w:position w:val="-82"/>
              </w:rPr>
              <w:pict>
                <v:shape id="_x0000_i1084" style="width:116.25pt;height:93.75pt" coordsize="" o:spt="100" adj="0,,0" path="" filled="f" stroked="f">
                  <v:stroke joinstyle="miter"/>
                  <v:imagedata r:id="rId79" o:title="base_23920_147501_32827"/>
                  <v:formulas/>
                  <v:path o:connecttype="segments"/>
                </v:shape>
              </w:pict>
            </w:r>
          </w:p>
        </w:tc>
        <w:tc>
          <w:tcPr>
            <w:tcW w:w="3458" w:type="dxa"/>
            <w:tcBorders>
              <w:top w:val="nil"/>
              <w:left w:val="nil"/>
              <w:bottom w:val="nil"/>
              <w:right w:val="nil"/>
            </w:tcBorders>
          </w:tcPr>
          <w:p w:rsidR="00A45157" w:rsidRDefault="00A45157">
            <w:pPr>
              <w:pStyle w:val="ConsPlusNormal"/>
              <w:jc w:val="center"/>
            </w:pPr>
            <w:r w:rsidRPr="006841B4">
              <w:rPr>
                <w:position w:val="-82"/>
              </w:rPr>
              <w:pict>
                <v:shape id="_x0000_i1085" style="width:117pt;height:93.75pt" coordsize="" o:spt="100" adj="0,,0" path="" filled="f" stroked="f">
                  <v:stroke joinstyle="miter"/>
                  <v:imagedata r:id="rId80" o:title="base_23920_147501_32828"/>
                  <v:formulas/>
                  <v:path o:connecttype="segments"/>
                </v:shape>
              </w:pict>
            </w:r>
          </w:p>
        </w:tc>
        <w:tc>
          <w:tcPr>
            <w:tcW w:w="3572" w:type="dxa"/>
            <w:tcBorders>
              <w:top w:val="nil"/>
              <w:left w:val="nil"/>
              <w:bottom w:val="nil"/>
              <w:right w:val="nil"/>
            </w:tcBorders>
          </w:tcPr>
          <w:p w:rsidR="00A45157" w:rsidRDefault="00A45157">
            <w:pPr>
              <w:pStyle w:val="ConsPlusNormal"/>
              <w:jc w:val="center"/>
            </w:pPr>
            <w:r w:rsidRPr="006841B4">
              <w:rPr>
                <w:position w:val="-82"/>
              </w:rPr>
              <w:pict>
                <v:shape id="_x0000_i1086" style="width:117pt;height:93.75pt" coordsize="" o:spt="100" adj="0,,0" path="" filled="f" stroked="f">
                  <v:stroke joinstyle="miter"/>
                  <v:imagedata r:id="rId81" o:title="base_23920_147501_32829"/>
                  <v:formulas/>
                  <v:path o:connecttype="segments"/>
                </v:shape>
              </w:pict>
            </w:r>
          </w:p>
        </w:tc>
      </w:tr>
      <w:tr w:rsidR="00A45157">
        <w:tc>
          <w:tcPr>
            <w:tcW w:w="3402" w:type="dxa"/>
            <w:tcBorders>
              <w:top w:val="nil"/>
              <w:left w:val="nil"/>
              <w:bottom w:val="nil"/>
              <w:right w:val="nil"/>
            </w:tcBorders>
          </w:tcPr>
          <w:p w:rsidR="00A45157" w:rsidRDefault="00A45157">
            <w:pPr>
              <w:pStyle w:val="ConsPlusNormal"/>
              <w:jc w:val="center"/>
            </w:pPr>
            <w:hyperlink w:anchor="P1254" w:history="1">
              <w:r>
                <w:rPr>
                  <w:color w:val="0000FF"/>
                </w:rPr>
                <w:t>подпункт 3.10.5</w:t>
              </w:r>
            </w:hyperlink>
            <w:r>
              <w:t xml:space="preserve"> Стандартных требований:</w:t>
            </w:r>
          </w:p>
          <w:p w:rsidR="00A45157" w:rsidRDefault="00A45157">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A45157" w:rsidRDefault="00A45157">
            <w:pPr>
              <w:pStyle w:val="ConsPlusNormal"/>
              <w:jc w:val="center"/>
            </w:pPr>
            <w:hyperlink w:anchor="P1250" w:history="1">
              <w:r>
                <w:rPr>
                  <w:color w:val="0000FF"/>
                </w:rPr>
                <w:t>подпункт 3.10.1</w:t>
              </w:r>
            </w:hyperlink>
            <w:r>
              <w:t xml:space="preserve"> Стандартных требований:</w:t>
            </w:r>
          </w:p>
          <w:p w:rsidR="00A45157" w:rsidRDefault="00A45157">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A45157" w:rsidRDefault="00A45157">
            <w:pPr>
              <w:pStyle w:val="ConsPlusNormal"/>
              <w:jc w:val="center"/>
            </w:pPr>
            <w:hyperlink w:anchor="P1258" w:history="1">
              <w:r>
                <w:rPr>
                  <w:color w:val="0000FF"/>
                </w:rPr>
                <w:t>пункт 3.11</w:t>
              </w:r>
            </w:hyperlink>
            <w:r>
              <w:t xml:space="preserve"> Стандартных требований:</w:t>
            </w:r>
          </w:p>
          <w:p w:rsidR="00A45157" w:rsidRDefault="00A45157">
            <w:pPr>
              <w:pStyle w:val="ConsPlusNormal"/>
              <w:jc w:val="center"/>
            </w:pPr>
            <w:r>
              <w:t>вывеска не должна быть больше козырька по высоте</w:t>
            </w:r>
          </w:p>
        </w:tc>
      </w:tr>
    </w:tbl>
    <w:p w:rsidR="00A45157" w:rsidRDefault="00A45157">
      <w:pPr>
        <w:pStyle w:val="ConsPlusNormal"/>
        <w:jc w:val="both"/>
      </w:pPr>
    </w:p>
    <w:p w:rsidR="00A45157" w:rsidRDefault="00A45157">
      <w:pPr>
        <w:pStyle w:val="ConsPlusTitle"/>
        <w:ind w:firstLine="540"/>
        <w:jc w:val="both"/>
        <w:outlineLvl w:val="5"/>
      </w:pPr>
      <w:r>
        <w:t>козырьки различных геометрических форм</w:t>
      </w:r>
    </w:p>
    <w:p w:rsidR="00A45157" w:rsidRDefault="00A45157">
      <w:pPr>
        <w:pStyle w:val="ConsPlusNormal"/>
        <w:jc w:val="both"/>
      </w:pPr>
    </w:p>
    <w:tbl>
      <w:tblPr>
        <w:tblW w:w="0" w:type="auto"/>
        <w:tblLayout w:type="fixed"/>
        <w:tblCellMar>
          <w:top w:w="102" w:type="dxa"/>
          <w:left w:w="62" w:type="dxa"/>
          <w:bottom w:w="102" w:type="dxa"/>
          <w:right w:w="62" w:type="dxa"/>
        </w:tblCellMar>
        <w:tblLook w:val="04A0"/>
      </w:tblPr>
      <w:tblGrid>
        <w:gridCol w:w="2778"/>
        <w:gridCol w:w="4876"/>
        <w:gridCol w:w="2778"/>
      </w:tblGrid>
      <w:tr w:rsidR="00A45157">
        <w:tc>
          <w:tcPr>
            <w:tcW w:w="10432" w:type="dxa"/>
            <w:gridSpan w:val="3"/>
            <w:tcBorders>
              <w:top w:val="nil"/>
              <w:left w:val="nil"/>
              <w:bottom w:val="nil"/>
              <w:right w:val="nil"/>
            </w:tcBorders>
          </w:tcPr>
          <w:p w:rsidR="00A45157" w:rsidRDefault="00A45157">
            <w:pPr>
              <w:pStyle w:val="ConsPlusNormal"/>
              <w:jc w:val="center"/>
            </w:pPr>
            <w:r>
              <w:t>допустимое расположение вывесок</w:t>
            </w:r>
          </w:p>
        </w:tc>
      </w:tr>
      <w:tr w:rsidR="00A45157">
        <w:tc>
          <w:tcPr>
            <w:tcW w:w="2778" w:type="dxa"/>
            <w:tcBorders>
              <w:top w:val="nil"/>
              <w:left w:val="nil"/>
              <w:bottom w:val="nil"/>
              <w:right w:val="nil"/>
            </w:tcBorders>
          </w:tcPr>
          <w:p w:rsidR="00A45157" w:rsidRDefault="00A45157">
            <w:pPr>
              <w:pStyle w:val="ConsPlusNormal"/>
              <w:jc w:val="center"/>
            </w:pPr>
            <w:r w:rsidRPr="006841B4">
              <w:rPr>
                <w:position w:val="-82"/>
              </w:rPr>
              <w:lastRenderedPageBreak/>
              <w:pict>
                <v:shape id="_x0000_i1087" style="width:104.25pt;height:93.75pt" coordsize="" o:spt="100" adj="0,,0" path="" filled="f" stroked="f">
                  <v:stroke joinstyle="miter"/>
                  <v:imagedata r:id="rId82" o:title="base_23920_147501_32830"/>
                  <v:formulas/>
                  <v:path o:connecttype="segments"/>
                </v:shape>
              </w:pict>
            </w:r>
          </w:p>
        </w:tc>
        <w:tc>
          <w:tcPr>
            <w:tcW w:w="4876" w:type="dxa"/>
            <w:tcBorders>
              <w:top w:val="nil"/>
              <w:left w:val="nil"/>
              <w:bottom w:val="nil"/>
              <w:right w:val="nil"/>
            </w:tcBorders>
          </w:tcPr>
          <w:p w:rsidR="00A45157" w:rsidRDefault="00A45157">
            <w:pPr>
              <w:pStyle w:val="ConsPlusNormal"/>
              <w:jc w:val="center"/>
            </w:pPr>
            <w:r w:rsidRPr="006841B4">
              <w:rPr>
                <w:position w:val="-82"/>
              </w:rPr>
              <w:pict>
                <v:shape id="_x0000_i1088" style="width:226.5pt;height:93.75pt" coordsize="" o:spt="100" adj="0,,0" path="" filled="f" stroked="f">
                  <v:stroke joinstyle="miter"/>
                  <v:imagedata r:id="rId83" o:title="base_23920_147501_32831"/>
                  <v:formulas/>
                  <v:path o:connecttype="segments"/>
                </v:shape>
              </w:pict>
            </w:r>
          </w:p>
        </w:tc>
        <w:tc>
          <w:tcPr>
            <w:tcW w:w="2778" w:type="dxa"/>
            <w:tcBorders>
              <w:top w:val="nil"/>
              <w:left w:val="nil"/>
              <w:bottom w:val="nil"/>
              <w:right w:val="nil"/>
            </w:tcBorders>
          </w:tcPr>
          <w:p w:rsidR="00A45157" w:rsidRDefault="00A45157">
            <w:pPr>
              <w:pStyle w:val="ConsPlusNormal"/>
              <w:jc w:val="center"/>
            </w:pPr>
            <w:r w:rsidRPr="006841B4">
              <w:rPr>
                <w:position w:val="-82"/>
              </w:rPr>
              <w:pict>
                <v:shape id="_x0000_i1089" style="width:86.25pt;height:93.75pt" coordsize="" o:spt="100" adj="0,,0" path="" filled="f" stroked="f">
                  <v:stroke joinstyle="miter"/>
                  <v:imagedata r:id="rId84" o:title="base_23920_147501_32832"/>
                  <v:formulas/>
                  <v:path o:connecttype="segments"/>
                </v:shape>
              </w:pict>
            </w:r>
          </w:p>
        </w:tc>
      </w:tr>
      <w:tr w:rsidR="00A45157">
        <w:tc>
          <w:tcPr>
            <w:tcW w:w="10432" w:type="dxa"/>
            <w:gridSpan w:val="3"/>
            <w:tcBorders>
              <w:top w:val="nil"/>
              <w:left w:val="nil"/>
              <w:bottom w:val="nil"/>
              <w:right w:val="nil"/>
            </w:tcBorders>
          </w:tcPr>
          <w:p w:rsidR="00A45157" w:rsidRDefault="00A45157">
            <w:pPr>
              <w:pStyle w:val="ConsPlusNormal"/>
              <w:jc w:val="center"/>
            </w:pPr>
            <w:r>
              <w:t>недопустимое расположение вывесок</w:t>
            </w:r>
          </w:p>
        </w:tc>
      </w:tr>
      <w:tr w:rsidR="00A45157">
        <w:tc>
          <w:tcPr>
            <w:tcW w:w="2778" w:type="dxa"/>
            <w:tcBorders>
              <w:top w:val="nil"/>
              <w:left w:val="nil"/>
              <w:bottom w:val="nil"/>
              <w:right w:val="nil"/>
            </w:tcBorders>
          </w:tcPr>
          <w:p w:rsidR="00A45157" w:rsidRDefault="00A45157">
            <w:pPr>
              <w:pStyle w:val="ConsPlusNormal"/>
              <w:jc w:val="center"/>
            </w:pPr>
            <w:r w:rsidRPr="006841B4">
              <w:rPr>
                <w:position w:val="-82"/>
              </w:rPr>
              <w:pict>
                <v:shape id="_x0000_i1090" style="width:92.25pt;height:93.75pt" coordsize="" o:spt="100" adj="0,,0" path="" filled="f" stroked="f">
                  <v:stroke joinstyle="miter"/>
                  <v:imagedata r:id="rId85" o:title="base_23920_147501_32833"/>
                  <v:formulas/>
                  <v:path o:connecttype="segments"/>
                </v:shape>
              </w:pict>
            </w:r>
          </w:p>
        </w:tc>
        <w:tc>
          <w:tcPr>
            <w:tcW w:w="4876" w:type="dxa"/>
            <w:tcBorders>
              <w:top w:val="nil"/>
              <w:left w:val="nil"/>
              <w:bottom w:val="nil"/>
              <w:right w:val="nil"/>
            </w:tcBorders>
          </w:tcPr>
          <w:p w:rsidR="00A45157" w:rsidRDefault="00A45157">
            <w:pPr>
              <w:pStyle w:val="ConsPlusNormal"/>
              <w:jc w:val="center"/>
            </w:pPr>
            <w:r w:rsidRPr="006841B4">
              <w:rPr>
                <w:position w:val="-82"/>
              </w:rPr>
              <w:pict>
                <v:shape id="_x0000_i1091" style="width:236.25pt;height:93.75pt" coordsize="" o:spt="100" adj="0,,0" path="" filled="f" stroked="f">
                  <v:stroke joinstyle="miter"/>
                  <v:imagedata r:id="rId86" o:title="base_23920_147501_32834"/>
                  <v:formulas/>
                  <v:path o:connecttype="segments"/>
                </v:shape>
              </w:pict>
            </w:r>
          </w:p>
        </w:tc>
        <w:tc>
          <w:tcPr>
            <w:tcW w:w="2778" w:type="dxa"/>
            <w:tcBorders>
              <w:top w:val="nil"/>
              <w:left w:val="nil"/>
              <w:bottom w:val="nil"/>
              <w:right w:val="nil"/>
            </w:tcBorders>
          </w:tcPr>
          <w:p w:rsidR="00A45157" w:rsidRDefault="00A45157">
            <w:pPr>
              <w:pStyle w:val="ConsPlusNormal"/>
              <w:jc w:val="center"/>
            </w:pPr>
            <w:r w:rsidRPr="006841B4">
              <w:rPr>
                <w:position w:val="-82"/>
              </w:rPr>
              <w:pict>
                <v:shape id="_x0000_i1092" style="width:88.5pt;height:93.75pt" coordsize="" o:spt="100" adj="0,,0" path="" filled="f" stroked="f">
                  <v:stroke joinstyle="miter"/>
                  <v:imagedata r:id="rId87" o:title="base_23920_147501_32835"/>
                  <v:formulas/>
                  <v:path o:connecttype="segments"/>
                </v:shape>
              </w:pict>
            </w:r>
          </w:p>
        </w:tc>
      </w:tr>
      <w:tr w:rsidR="00A45157">
        <w:tc>
          <w:tcPr>
            <w:tcW w:w="2778" w:type="dxa"/>
            <w:tcBorders>
              <w:top w:val="nil"/>
              <w:left w:val="nil"/>
              <w:bottom w:val="nil"/>
              <w:right w:val="nil"/>
            </w:tcBorders>
          </w:tcPr>
          <w:p w:rsidR="00A45157" w:rsidRDefault="00A45157">
            <w:pPr>
              <w:pStyle w:val="ConsPlusNormal"/>
              <w:jc w:val="center"/>
            </w:pPr>
            <w:hyperlink w:anchor="P1255" w:history="1">
              <w:r>
                <w:rPr>
                  <w:color w:val="0000FF"/>
                </w:rPr>
                <w:t>подпункт 3.10.6</w:t>
              </w:r>
            </w:hyperlink>
            <w:r>
              <w:t xml:space="preserve"> Стандартных требований:</w:t>
            </w:r>
          </w:p>
          <w:p w:rsidR="00A45157" w:rsidRDefault="00A45157">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A45157" w:rsidRDefault="00A45157">
            <w:pPr>
              <w:pStyle w:val="ConsPlusNormal"/>
              <w:jc w:val="center"/>
            </w:pPr>
            <w:r>
              <w:t xml:space="preserve">нарушение </w:t>
            </w:r>
            <w:hyperlink w:anchor="P1248" w:history="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A45157" w:rsidRDefault="00A45157">
            <w:pPr>
              <w:pStyle w:val="ConsPlusNormal"/>
              <w:jc w:val="center"/>
            </w:pPr>
            <w:hyperlink w:anchor="P1256" w:history="1">
              <w:r>
                <w:rPr>
                  <w:color w:val="0000FF"/>
                </w:rPr>
                <w:t>подпункт 3.10.7</w:t>
              </w:r>
            </w:hyperlink>
            <w:r>
              <w:t xml:space="preserve"> Стандартных требований:</w:t>
            </w:r>
          </w:p>
          <w:p w:rsidR="00A45157" w:rsidRDefault="00A45157">
            <w:pPr>
              <w:pStyle w:val="ConsPlusNormal"/>
              <w:jc w:val="center"/>
            </w:pPr>
            <w:r>
              <w:t>установка объемных конструкций вывесок (световые короба) на козырьках входных групп</w:t>
            </w:r>
          </w:p>
        </w:tc>
      </w:tr>
    </w:tbl>
    <w:p w:rsidR="00A45157" w:rsidRDefault="00A45157">
      <w:pPr>
        <w:sectPr w:rsidR="00A45157">
          <w:pgSz w:w="16838" w:h="11905" w:orient="landscape"/>
          <w:pgMar w:top="1701" w:right="1134" w:bottom="850" w:left="1134" w:header="0" w:footer="0" w:gutter="0"/>
          <w:cols w:space="720"/>
        </w:sectPr>
      </w:pPr>
    </w:p>
    <w:p w:rsidR="00A45157" w:rsidRDefault="00A45157">
      <w:pPr>
        <w:pStyle w:val="ConsPlusNormal"/>
        <w:jc w:val="both"/>
      </w:pPr>
    </w:p>
    <w:p w:rsidR="00A45157" w:rsidRDefault="00A45157">
      <w:pPr>
        <w:pStyle w:val="ConsPlusTitle"/>
        <w:jc w:val="center"/>
        <w:outlineLvl w:val="3"/>
      </w:pPr>
      <w:r>
        <w:t>Примеры размещения вывесок, нарушающих архитектурный облик</w:t>
      </w:r>
    </w:p>
    <w:p w:rsidR="00A45157" w:rsidRDefault="00A45157">
      <w:pPr>
        <w:pStyle w:val="ConsPlusTitle"/>
        <w:jc w:val="center"/>
      </w:pPr>
      <w:r>
        <w:t>здания</w:t>
      </w:r>
    </w:p>
    <w:p w:rsidR="00A45157" w:rsidRDefault="00A45157">
      <w:pPr>
        <w:pStyle w:val="ConsPlusNormal"/>
        <w:jc w:val="both"/>
      </w:pPr>
    </w:p>
    <w:p w:rsidR="00A45157" w:rsidRDefault="00A45157">
      <w:pPr>
        <w:pStyle w:val="ConsPlusTitle"/>
        <w:jc w:val="center"/>
        <w:outlineLvl w:val="4"/>
      </w:pPr>
      <w:r>
        <w:t xml:space="preserve">Нарушение </w:t>
      </w:r>
      <w:hyperlink w:anchor="P1236" w:history="1">
        <w:r>
          <w:rPr>
            <w:color w:val="0000FF"/>
          </w:rPr>
          <w:t>пункта 3.1</w:t>
        </w:r>
      </w:hyperlink>
      <w:r>
        <w:t xml:space="preserve"> Стандартных требований</w:t>
      </w:r>
    </w:p>
    <w:p w:rsidR="00A45157" w:rsidRDefault="00A45157">
      <w:pPr>
        <w:pStyle w:val="ConsPlusNormal"/>
        <w:jc w:val="both"/>
      </w:pPr>
    </w:p>
    <w:p w:rsidR="00A45157" w:rsidRDefault="00A45157">
      <w:pPr>
        <w:pStyle w:val="ConsPlusNormal"/>
        <w:jc w:val="center"/>
      </w:pPr>
      <w:r w:rsidRPr="006841B4">
        <w:rPr>
          <w:position w:val="-262"/>
        </w:rPr>
        <w:pict>
          <v:shape id="_x0000_i1093" style="width:420.75pt;height:273pt" coordsize="" o:spt="100" adj="0,,0" path="" filled="f" stroked="f">
            <v:stroke joinstyle="miter"/>
            <v:imagedata r:id="rId88" o:title="base_23920_147501_32836"/>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4"/>
      </w:pPr>
      <w:r>
        <w:t xml:space="preserve">Нарушение </w:t>
      </w:r>
      <w:hyperlink w:anchor="P1237" w:history="1">
        <w:r>
          <w:rPr>
            <w:color w:val="0000FF"/>
          </w:rPr>
          <w:t>пунктов 3.2</w:t>
        </w:r>
      </w:hyperlink>
      <w:r>
        <w:t xml:space="preserve">, </w:t>
      </w:r>
      <w:hyperlink w:anchor="P1238" w:history="1">
        <w:r>
          <w:rPr>
            <w:color w:val="0000FF"/>
          </w:rPr>
          <w:t>3.3</w:t>
        </w:r>
      </w:hyperlink>
      <w:r>
        <w:t xml:space="preserve"> Стандартных требований</w:t>
      </w:r>
    </w:p>
    <w:p w:rsidR="00A45157" w:rsidRDefault="00A45157">
      <w:pPr>
        <w:pStyle w:val="ConsPlusNormal"/>
        <w:jc w:val="both"/>
      </w:pPr>
    </w:p>
    <w:p w:rsidR="00A45157" w:rsidRDefault="00A45157">
      <w:pPr>
        <w:pStyle w:val="ConsPlusNormal"/>
        <w:jc w:val="center"/>
      </w:pPr>
      <w:r w:rsidRPr="006841B4">
        <w:rPr>
          <w:position w:val="-263"/>
        </w:rPr>
        <w:pict>
          <v:shape id="_x0000_i1094" style="width:420.75pt;height:274.5pt" coordsize="" o:spt="100" adj="0,,0" path="" filled="f" stroked="f">
            <v:stroke joinstyle="miter"/>
            <v:imagedata r:id="rId89" o:title="base_23920_147501_32837"/>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Title"/>
        <w:jc w:val="center"/>
        <w:outlineLvl w:val="3"/>
      </w:pPr>
      <w:r>
        <w:t>Примеры размещения вывесок на зданиях различного назначения</w:t>
      </w:r>
    </w:p>
    <w:p w:rsidR="00A45157" w:rsidRDefault="00A45157">
      <w:pPr>
        <w:pStyle w:val="ConsPlusTitle"/>
        <w:jc w:val="center"/>
      </w:pPr>
      <w:r>
        <w:t>и типа</w:t>
      </w:r>
    </w:p>
    <w:p w:rsidR="00A45157" w:rsidRDefault="00A45157">
      <w:pPr>
        <w:pStyle w:val="ConsPlusNormal"/>
        <w:jc w:val="both"/>
      </w:pPr>
    </w:p>
    <w:p w:rsidR="00A45157" w:rsidRDefault="00A45157">
      <w:pPr>
        <w:pStyle w:val="ConsPlusNormal"/>
        <w:jc w:val="center"/>
      </w:pPr>
      <w:r>
        <w:t>Допустимое расположение вывесок</w:t>
      </w:r>
    </w:p>
    <w:p w:rsidR="00A45157" w:rsidRDefault="00A45157">
      <w:pPr>
        <w:pStyle w:val="ConsPlusNormal"/>
        <w:jc w:val="both"/>
      </w:pPr>
    </w:p>
    <w:p w:rsidR="00A45157" w:rsidRDefault="00A45157">
      <w:pPr>
        <w:pStyle w:val="ConsPlusNormal"/>
        <w:jc w:val="center"/>
      </w:pPr>
      <w:r w:rsidRPr="006841B4">
        <w:rPr>
          <w:position w:val="-197"/>
        </w:rPr>
        <w:pict>
          <v:shape id="_x0000_i1095" style="width:420.75pt;height:207.75pt" coordsize="" o:spt="100" adj="0,,0" path="" filled="f" stroked="f">
            <v:stroke joinstyle="miter"/>
            <v:imagedata r:id="rId90" o:title="base_23920_147501_32838"/>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Недопустимое расположение вывесок</w:t>
      </w:r>
    </w:p>
    <w:p w:rsidR="00A45157" w:rsidRDefault="00A45157">
      <w:pPr>
        <w:pStyle w:val="ConsPlusNormal"/>
        <w:jc w:val="both"/>
      </w:pPr>
    </w:p>
    <w:p w:rsidR="00A45157" w:rsidRDefault="00A45157">
      <w:pPr>
        <w:pStyle w:val="ConsPlusNormal"/>
        <w:jc w:val="center"/>
      </w:pPr>
      <w:r>
        <w:t xml:space="preserve">нарушение </w:t>
      </w:r>
      <w:hyperlink w:anchor="P1214" w:history="1">
        <w:r>
          <w:rPr>
            <w:color w:val="0000FF"/>
          </w:rPr>
          <w:t>разделов 2</w:t>
        </w:r>
      </w:hyperlink>
      <w:r>
        <w:t xml:space="preserve">, </w:t>
      </w:r>
      <w:hyperlink w:anchor="P1233" w:history="1">
        <w:r>
          <w:rPr>
            <w:color w:val="0000FF"/>
          </w:rPr>
          <w:t>3</w:t>
        </w:r>
      </w:hyperlink>
      <w:r>
        <w:t xml:space="preserve"> Стандартных требований</w:t>
      </w:r>
    </w:p>
    <w:p w:rsidR="00A45157" w:rsidRDefault="00A45157">
      <w:pPr>
        <w:pStyle w:val="ConsPlusNormal"/>
        <w:jc w:val="both"/>
      </w:pPr>
    </w:p>
    <w:p w:rsidR="00A45157" w:rsidRDefault="00A45157">
      <w:pPr>
        <w:pStyle w:val="ConsPlusNormal"/>
        <w:jc w:val="center"/>
      </w:pPr>
      <w:r w:rsidRPr="006841B4">
        <w:rPr>
          <w:position w:val="-356"/>
        </w:rPr>
        <w:lastRenderedPageBreak/>
        <w:pict>
          <v:shape id="_x0000_i1096" style="width:420.75pt;height:367.5pt" coordsize="" o:spt="100" adj="0,,0" path="" filled="f" stroked="f">
            <v:stroke joinstyle="miter"/>
            <v:imagedata r:id="rId91" o:title="base_23920_147501_32839"/>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tbl>
      <w:tblPr>
        <w:tblW w:w="0" w:type="auto"/>
        <w:tblLayout w:type="fixed"/>
        <w:tblCellMar>
          <w:top w:w="102" w:type="dxa"/>
          <w:left w:w="62" w:type="dxa"/>
          <w:bottom w:w="102" w:type="dxa"/>
          <w:right w:w="62" w:type="dxa"/>
        </w:tblCellMar>
        <w:tblLook w:val="04A0"/>
      </w:tblPr>
      <w:tblGrid>
        <w:gridCol w:w="4535"/>
        <w:gridCol w:w="4535"/>
      </w:tblGrid>
      <w:tr w:rsidR="00A45157">
        <w:tc>
          <w:tcPr>
            <w:tcW w:w="4535" w:type="dxa"/>
            <w:tcBorders>
              <w:top w:val="nil"/>
              <w:left w:val="nil"/>
              <w:bottom w:val="nil"/>
              <w:right w:val="nil"/>
            </w:tcBorders>
          </w:tcPr>
          <w:p w:rsidR="00A45157" w:rsidRDefault="00A45157">
            <w:pPr>
              <w:pStyle w:val="ConsPlusNormal"/>
              <w:jc w:val="center"/>
            </w:pPr>
            <w:r>
              <w:t>Допустимое расположение вывесок</w:t>
            </w:r>
          </w:p>
        </w:tc>
        <w:tc>
          <w:tcPr>
            <w:tcW w:w="4535" w:type="dxa"/>
            <w:tcBorders>
              <w:top w:val="nil"/>
              <w:left w:val="nil"/>
              <w:bottom w:val="nil"/>
              <w:right w:val="nil"/>
            </w:tcBorders>
          </w:tcPr>
          <w:p w:rsidR="00A45157" w:rsidRDefault="00A45157">
            <w:pPr>
              <w:pStyle w:val="ConsPlusNormal"/>
              <w:jc w:val="center"/>
            </w:pPr>
            <w:r>
              <w:t>Недопустимое расположение вывесок</w:t>
            </w:r>
          </w:p>
          <w:p w:rsidR="00A45157" w:rsidRDefault="00A45157">
            <w:pPr>
              <w:pStyle w:val="ConsPlusNormal"/>
            </w:pPr>
          </w:p>
          <w:p w:rsidR="00A45157" w:rsidRDefault="00A45157">
            <w:pPr>
              <w:pStyle w:val="ConsPlusNormal"/>
              <w:jc w:val="center"/>
            </w:pPr>
            <w:r>
              <w:t xml:space="preserve">нарушение </w:t>
            </w:r>
            <w:hyperlink w:anchor="P1214" w:history="1">
              <w:r>
                <w:rPr>
                  <w:color w:val="0000FF"/>
                </w:rPr>
                <w:t>разделов 2</w:t>
              </w:r>
            </w:hyperlink>
            <w:r>
              <w:t xml:space="preserve">, </w:t>
            </w:r>
            <w:hyperlink w:anchor="P1233" w:history="1">
              <w:r>
                <w:rPr>
                  <w:color w:val="0000FF"/>
                </w:rPr>
                <w:t>3</w:t>
              </w:r>
            </w:hyperlink>
            <w:r>
              <w:t xml:space="preserve"> Стандартных требований</w:t>
            </w:r>
          </w:p>
        </w:tc>
      </w:tr>
      <w:tr w:rsidR="00A45157">
        <w:tc>
          <w:tcPr>
            <w:tcW w:w="4535" w:type="dxa"/>
            <w:tcBorders>
              <w:top w:val="nil"/>
              <w:left w:val="nil"/>
              <w:bottom w:val="nil"/>
              <w:right w:val="nil"/>
            </w:tcBorders>
          </w:tcPr>
          <w:p w:rsidR="00A45157" w:rsidRDefault="00A45157">
            <w:pPr>
              <w:pStyle w:val="ConsPlusNormal"/>
              <w:jc w:val="center"/>
            </w:pPr>
            <w:r w:rsidRPr="006841B4">
              <w:rPr>
                <w:position w:val="-163"/>
              </w:rPr>
              <w:pict>
                <v:shape id="_x0000_i1097" style="width:156pt;height:174pt" coordsize="" o:spt="100" adj="0,,0" path="" filled="f" stroked="f">
                  <v:stroke joinstyle="miter"/>
                  <v:imagedata r:id="rId92" o:title="base_23920_147501_32840"/>
                  <v:formulas/>
                  <v:path o:connecttype="segments"/>
                </v:shape>
              </w:pict>
            </w:r>
          </w:p>
        </w:tc>
        <w:tc>
          <w:tcPr>
            <w:tcW w:w="4535" w:type="dxa"/>
            <w:tcBorders>
              <w:top w:val="nil"/>
              <w:left w:val="nil"/>
              <w:bottom w:val="nil"/>
              <w:right w:val="nil"/>
            </w:tcBorders>
          </w:tcPr>
          <w:p w:rsidR="00A45157" w:rsidRDefault="00A45157">
            <w:pPr>
              <w:pStyle w:val="ConsPlusNormal"/>
              <w:jc w:val="center"/>
            </w:pPr>
            <w:r w:rsidRPr="006841B4">
              <w:rPr>
                <w:position w:val="-226"/>
              </w:rPr>
              <w:pict>
                <v:shape id="_x0000_i1098" style="width:156pt;height:237pt" coordsize="" o:spt="100" adj="0,,0" path="" filled="f" stroked="f">
                  <v:stroke joinstyle="miter"/>
                  <v:imagedata r:id="rId93" o:title="base_23920_147501_32841"/>
                  <v:formulas/>
                  <v:path o:connecttype="segments"/>
                </v:shape>
              </w:pict>
            </w:r>
          </w:p>
        </w:tc>
      </w:tr>
    </w:tbl>
    <w:p w:rsidR="00A45157" w:rsidRDefault="00A45157">
      <w:pPr>
        <w:pStyle w:val="ConsPlusNormal"/>
        <w:jc w:val="both"/>
      </w:pPr>
    </w:p>
    <w:p w:rsidR="00A45157" w:rsidRDefault="00A45157">
      <w:pPr>
        <w:pStyle w:val="ConsPlusNormal"/>
        <w:jc w:val="center"/>
      </w:pPr>
      <w:r w:rsidRPr="006841B4">
        <w:rPr>
          <w:position w:val="-284"/>
        </w:rPr>
        <w:pict>
          <v:shape id="_x0000_i1099" style="width:420.75pt;height:295.5pt" coordsize="" o:spt="100" adj="0,,0" path="" filled="f" stroked="f">
            <v:stroke joinstyle="miter"/>
            <v:imagedata r:id="rId94" o:title="base_23920_147501_32842"/>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Допустимое расположение вывесок</w:t>
      </w:r>
    </w:p>
    <w:p w:rsidR="00A45157" w:rsidRDefault="00A45157">
      <w:pPr>
        <w:pStyle w:val="ConsPlusNormal"/>
        <w:jc w:val="both"/>
      </w:pPr>
    </w:p>
    <w:p w:rsidR="00A45157" w:rsidRDefault="00A45157">
      <w:pPr>
        <w:pStyle w:val="ConsPlusNormal"/>
        <w:jc w:val="center"/>
      </w:pPr>
      <w:r w:rsidRPr="006841B4">
        <w:rPr>
          <w:position w:val="-220"/>
        </w:rPr>
        <w:pict>
          <v:shape id="_x0000_i1100" style="width:420.75pt;height:231.75pt" coordsize="" o:spt="100" adj="0,,0" path="" filled="f" stroked="f">
            <v:stroke joinstyle="miter"/>
            <v:imagedata r:id="rId95" o:title="base_23920_147501_32843"/>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Недопустимое расположение вывесок</w:t>
      </w:r>
    </w:p>
    <w:p w:rsidR="00A45157" w:rsidRDefault="00A45157">
      <w:pPr>
        <w:pStyle w:val="ConsPlusNormal"/>
        <w:jc w:val="both"/>
      </w:pPr>
    </w:p>
    <w:p w:rsidR="00A45157" w:rsidRDefault="00A45157">
      <w:pPr>
        <w:pStyle w:val="ConsPlusNormal"/>
        <w:jc w:val="center"/>
      </w:pPr>
      <w:r>
        <w:t xml:space="preserve">нарушение </w:t>
      </w:r>
      <w:hyperlink w:anchor="P1214" w:history="1">
        <w:r>
          <w:rPr>
            <w:color w:val="0000FF"/>
          </w:rPr>
          <w:t>разделов 2</w:t>
        </w:r>
      </w:hyperlink>
      <w:r>
        <w:t xml:space="preserve">, </w:t>
      </w:r>
      <w:hyperlink w:anchor="P1233" w:history="1">
        <w:r>
          <w:rPr>
            <w:color w:val="0000FF"/>
          </w:rPr>
          <w:t>3</w:t>
        </w:r>
      </w:hyperlink>
      <w:r>
        <w:t xml:space="preserve"> Стандартных требований</w:t>
      </w:r>
    </w:p>
    <w:p w:rsidR="00A45157" w:rsidRDefault="00A45157">
      <w:pPr>
        <w:pStyle w:val="ConsPlusNormal"/>
        <w:jc w:val="both"/>
      </w:pPr>
    </w:p>
    <w:p w:rsidR="00A45157" w:rsidRDefault="00A45157">
      <w:pPr>
        <w:pStyle w:val="ConsPlusNormal"/>
        <w:jc w:val="center"/>
      </w:pPr>
      <w:r w:rsidRPr="006841B4">
        <w:rPr>
          <w:position w:val="-415"/>
        </w:rPr>
        <w:lastRenderedPageBreak/>
        <w:pict>
          <v:shape id="_x0000_i1101" style="width:420.75pt;height:426.75pt" coordsize="" o:spt="100" adj="0,,0" path="" filled="f" stroked="f">
            <v:stroke joinstyle="miter"/>
            <v:imagedata r:id="rId96" o:title="base_23920_147501_32844"/>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Допустимое расположение вывесок</w:t>
      </w:r>
    </w:p>
    <w:p w:rsidR="00A45157" w:rsidRDefault="00A45157">
      <w:pPr>
        <w:pStyle w:val="ConsPlusNormal"/>
        <w:jc w:val="both"/>
      </w:pPr>
    </w:p>
    <w:p w:rsidR="00A45157" w:rsidRDefault="00A45157">
      <w:pPr>
        <w:pStyle w:val="ConsPlusNormal"/>
        <w:jc w:val="center"/>
      </w:pPr>
      <w:r w:rsidRPr="006841B4">
        <w:rPr>
          <w:position w:val="-135"/>
        </w:rPr>
        <w:pict>
          <v:shape id="_x0000_i1102" style="width:420.75pt;height:147pt" coordsize="" o:spt="100" adj="0,,0" path="" filled="f" stroked="f">
            <v:stroke joinstyle="miter"/>
            <v:imagedata r:id="rId97" o:title="base_23920_147501_32845"/>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Недопустимое расположение вывесок</w:t>
      </w:r>
    </w:p>
    <w:p w:rsidR="00A45157" w:rsidRDefault="00A45157">
      <w:pPr>
        <w:pStyle w:val="ConsPlusNormal"/>
        <w:jc w:val="both"/>
      </w:pPr>
    </w:p>
    <w:p w:rsidR="00A45157" w:rsidRDefault="00A45157">
      <w:pPr>
        <w:pStyle w:val="ConsPlusNormal"/>
        <w:jc w:val="center"/>
      </w:pPr>
      <w:r>
        <w:t xml:space="preserve">нарушение </w:t>
      </w:r>
      <w:hyperlink w:anchor="P1214" w:history="1">
        <w:r>
          <w:rPr>
            <w:color w:val="0000FF"/>
          </w:rPr>
          <w:t>разделов 2</w:t>
        </w:r>
      </w:hyperlink>
      <w:r>
        <w:t xml:space="preserve">, </w:t>
      </w:r>
      <w:hyperlink w:anchor="P1233" w:history="1">
        <w:r>
          <w:rPr>
            <w:color w:val="0000FF"/>
          </w:rPr>
          <w:t>3</w:t>
        </w:r>
      </w:hyperlink>
      <w:r>
        <w:t xml:space="preserve"> Стандартных требований</w:t>
      </w:r>
    </w:p>
    <w:p w:rsidR="00A45157" w:rsidRDefault="00A45157">
      <w:pPr>
        <w:pStyle w:val="ConsPlusNormal"/>
        <w:jc w:val="both"/>
      </w:pPr>
    </w:p>
    <w:p w:rsidR="00A45157" w:rsidRDefault="00A45157">
      <w:pPr>
        <w:pStyle w:val="ConsPlusNormal"/>
        <w:jc w:val="center"/>
      </w:pPr>
      <w:r w:rsidRPr="006841B4">
        <w:rPr>
          <w:position w:val="-388"/>
        </w:rPr>
        <w:pict>
          <v:shape id="_x0000_i1103" style="width:420.75pt;height:399.75pt" coordsize="" o:spt="100" adj="0,,0" path="" filled="f" stroked="f">
            <v:stroke joinstyle="miter"/>
            <v:imagedata r:id="rId98" o:title="base_23920_147501_32846"/>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Допустимое расположение вывесок</w:t>
      </w:r>
    </w:p>
    <w:p w:rsidR="00A45157" w:rsidRDefault="00A45157">
      <w:pPr>
        <w:pStyle w:val="ConsPlusNormal"/>
        <w:jc w:val="both"/>
      </w:pPr>
    </w:p>
    <w:p w:rsidR="00A45157" w:rsidRDefault="00A45157">
      <w:pPr>
        <w:pStyle w:val="ConsPlusNormal"/>
        <w:jc w:val="center"/>
      </w:pPr>
      <w:r w:rsidRPr="006841B4">
        <w:rPr>
          <w:position w:val="-297"/>
        </w:rPr>
        <w:lastRenderedPageBreak/>
        <w:pict>
          <v:shape id="_x0000_i1104" style="width:420.75pt;height:309pt" coordsize="" o:spt="100" adj="0,,0" path="" filled="f" stroked="f">
            <v:stroke joinstyle="miter"/>
            <v:imagedata r:id="rId99" o:title="base_23920_147501_32847"/>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center"/>
      </w:pPr>
      <w:r>
        <w:t>Недопустимое расположение вывесок</w:t>
      </w:r>
    </w:p>
    <w:p w:rsidR="00A45157" w:rsidRDefault="00A45157">
      <w:pPr>
        <w:pStyle w:val="ConsPlusNormal"/>
        <w:jc w:val="both"/>
      </w:pPr>
    </w:p>
    <w:p w:rsidR="00A45157" w:rsidRDefault="00A45157">
      <w:pPr>
        <w:pStyle w:val="ConsPlusNormal"/>
        <w:jc w:val="center"/>
      </w:pPr>
      <w:r>
        <w:t xml:space="preserve">нарушение </w:t>
      </w:r>
      <w:hyperlink w:anchor="P1214" w:history="1">
        <w:r>
          <w:rPr>
            <w:color w:val="0000FF"/>
          </w:rPr>
          <w:t>разделов 2</w:t>
        </w:r>
      </w:hyperlink>
      <w:r>
        <w:t xml:space="preserve">, </w:t>
      </w:r>
      <w:hyperlink w:anchor="P1233" w:history="1">
        <w:r>
          <w:rPr>
            <w:color w:val="0000FF"/>
          </w:rPr>
          <w:t>3</w:t>
        </w:r>
      </w:hyperlink>
      <w:r>
        <w:t xml:space="preserve"> Стандартных требований</w:t>
      </w:r>
    </w:p>
    <w:p w:rsidR="00A45157" w:rsidRDefault="00A45157">
      <w:pPr>
        <w:pStyle w:val="ConsPlusNormal"/>
        <w:jc w:val="both"/>
      </w:pPr>
    </w:p>
    <w:p w:rsidR="00A45157" w:rsidRDefault="00A45157">
      <w:pPr>
        <w:pStyle w:val="ConsPlusNormal"/>
        <w:jc w:val="center"/>
      </w:pPr>
      <w:r w:rsidRPr="006841B4">
        <w:rPr>
          <w:position w:val="-327"/>
        </w:rPr>
        <w:lastRenderedPageBreak/>
        <w:pict>
          <v:shape id="_x0000_i1105" style="width:420.75pt;height:338.25pt" coordsize="" o:spt="100" adj="0,,0" path="" filled="f" stroked="f">
            <v:stroke joinstyle="miter"/>
            <v:imagedata r:id="rId100" o:title="base_23920_147501_32848"/>
            <v:formulas/>
            <v:path o:connecttype="segments"/>
          </v:shape>
        </w:pict>
      </w: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both"/>
      </w:pPr>
    </w:p>
    <w:p w:rsidR="00A45157" w:rsidRDefault="00A45157">
      <w:pPr>
        <w:pStyle w:val="ConsPlusNormal"/>
        <w:jc w:val="right"/>
        <w:outlineLvl w:val="1"/>
      </w:pPr>
      <w:r>
        <w:t>Приложение 4</w:t>
      </w:r>
    </w:p>
    <w:p w:rsidR="00A45157" w:rsidRDefault="00A45157">
      <w:pPr>
        <w:pStyle w:val="ConsPlusNormal"/>
        <w:jc w:val="right"/>
      </w:pPr>
      <w:r>
        <w:t>к Правилам</w:t>
      </w:r>
    </w:p>
    <w:p w:rsidR="00A45157" w:rsidRDefault="00A45157">
      <w:pPr>
        <w:pStyle w:val="ConsPlusNormal"/>
        <w:jc w:val="right"/>
      </w:pPr>
      <w:r>
        <w:t>благоустройства территории</w:t>
      </w:r>
    </w:p>
    <w:p w:rsidR="00A45157" w:rsidRDefault="00A45157">
      <w:pPr>
        <w:pStyle w:val="ConsPlusNormal"/>
        <w:jc w:val="right"/>
      </w:pPr>
      <w:r>
        <w:t>города Перми</w:t>
      </w:r>
    </w:p>
    <w:p w:rsidR="00A45157" w:rsidRDefault="00A45157">
      <w:pPr>
        <w:pStyle w:val="ConsPlusNormal"/>
        <w:jc w:val="both"/>
      </w:pPr>
    </w:p>
    <w:p w:rsidR="00A45157" w:rsidRDefault="00A45157">
      <w:pPr>
        <w:pStyle w:val="ConsPlusTitle"/>
        <w:jc w:val="center"/>
      </w:pPr>
      <w:bookmarkStart w:id="37" w:name="P1485"/>
      <w:bookmarkEnd w:id="37"/>
      <w:r>
        <w:t>ПОРЯДОК</w:t>
      </w:r>
    </w:p>
    <w:p w:rsidR="00A45157" w:rsidRDefault="00A45157">
      <w:pPr>
        <w:pStyle w:val="ConsPlusTitle"/>
        <w:jc w:val="center"/>
      </w:pPr>
      <w:r>
        <w:t>выявления и демонтажа вывесок, не приведенных в соответствие</w:t>
      </w:r>
    </w:p>
    <w:p w:rsidR="00A45157" w:rsidRDefault="00A45157">
      <w:pPr>
        <w:pStyle w:val="ConsPlusTitle"/>
        <w:jc w:val="center"/>
      </w:pPr>
      <w:r>
        <w:t>Стандартным требованиям к вывескам, их размещению</w:t>
      </w:r>
    </w:p>
    <w:p w:rsidR="00A45157" w:rsidRDefault="00A45157">
      <w:pPr>
        <w:pStyle w:val="ConsPlusTitle"/>
        <w:jc w:val="center"/>
      </w:pPr>
      <w:r>
        <w:t xml:space="preserve">и эксплуатации и не </w:t>
      </w:r>
      <w:proofErr w:type="gramStart"/>
      <w:r>
        <w:t>зафиксированных</w:t>
      </w:r>
      <w:proofErr w:type="gramEnd"/>
      <w:r>
        <w:t xml:space="preserve"> в паспорте внешнего</w:t>
      </w:r>
    </w:p>
    <w:p w:rsidR="00A45157" w:rsidRDefault="00A45157">
      <w:pPr>
        <w:pStyle w:val="ConsPlusTitle"/>
        <w:jc w:val="center"/>
      </w:pPr>
      <w:proofErr w:type="gramStart"/>
      <w:r>
        <w:t>облика объекта капитального строительства (колерном</w:t>
      </w:r>
      <w:proofErr w:type="gramEnd"/>
    </w:p>
    <w:p w:rsidR="00A45157" w:rsidRDefault="00A45157">
      <w:pPr>
        <w:pStyle w:val="ConsPlusTitle"/>
        <w:jc w:val="center"/>
      </w:pPr>
      <w:proofErr w:type="gramStart"/>
      <w:r>
        <w:t>паспорте</w:t>
      </w:r>
      <w:proofErr w:type="gramEnd"/>
      <w:r>
        <w:t>), на территории города Перми</w:t>
      </w:r>
    </w:p>
    <w:p w:rsidR="00A45157" w:rsidRDefault="00A45157">
      <w:pPr>
        <w:pStyle w:val="ConsPlusNormal"/>
        <w:jc w:val="both"/>
      </w:pPr>
    </w:p>
    <w:p w:rsidR="00A45157" w:rsidRDefault="00A45157">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A45157" w:rsidRDefault="00A45157">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A45157" w:rsidRDefault="00A45157">
      <w:pPr>
        <w:pStyle w:val="ConsPlusNormal"/>
        <w:spacing w:before="220"/>
        <w:ind w:firstLine="540"/>
        <w:jc w:val="both"/>
      </w:pPr>
      <w:r>
        <w:lastRenderedPageBreak/>
        <w:t xml:space="preserve">3. </w:t>
      </w:r>
      <w:proofErr w:type="gramStart"/>
      <w:r>
        <w:t>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Административным регламентом по осуществлению муниципального контроля за соблюдением Правил благоустройства территории города Перми, утвержденным правовым актом администрации города Перми.</w:t>
      </w:r>
      <w:proofErr w:type="gramEnd"/>
    </w:p>
    <w:p w:rsidR="00A45157" w:rsidRDefault="00A45157">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A45157" w:rsidRDefault="00A45157">
      <w:pPr>
        <w:pStyle w:val="ConsPlusNormal"/>
        <w:spacing w:before="220"/>
        <w:ind w:firstLine="540"/>
        <w:jc w:val="both"/>
      </w:pPr>
      <w:proofErr w:type="gramStart"/>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roofErr w:type="gramEnd"/>
    </w:p>
    <w:p w:rsidR="00A45157" w:rsidRDefault="00A45157">
      <w:pPr>
        <w:pStyle w:val="ConsPlusNormal"/>
        <w:spacing w:before="22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A45157" w:rsidRDefault="00A45157">
      <w:pPr>
        <w:pStyle w:val="ConsPlusNormal"/>
        <w:spacing w:before="220"/>
        <w:ind w:firstLine="540"/>
        <w:jc w:val="both"/>
      </w:pPr>
      <w:r>
        <w:t>В акте проверки отражается факт выявления вывески, не соответствующей установленным требованиям.</w:t>
      </w:r>
    </w:p>
    <w:p w:rsidR="00A45157" w:rsidRDefault="00A45157">
      <w:pPr>
        <w:pStyle w:val="ConsPlusNormal"/>
        <w:spacing w:before="220"/>
        <w:ind w:firstLine="540"/>
        <w:jc w:val="both"/>
      </w:pPr>
      <w:bookmarkStart w:id="38" w:name="P1499"/>
      <w:bookmarkEnd w:id="38"/>
      <w:r>
        <w:t xml:space="preserve">6. </w:t>
      </w:r>
      <w:proofErr w:type="gramStart"/>
      <w:r>
        <w:t>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roofErr w:type="gramEnd"/>
    </w:p>
    <w:p w:rsidR="00A45157" w:rsidRDefault="00A45157">
      <w:pPr>
        <w:pStyle w:val="ConsPlusNormal"/>
        <w:spacing w:before="22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A45157" w:rsidRDefault="00A45157">
      <w:pPr>
        <w:pStyle w:val="ConsPlusNormal"/>
        <w:spacing w:before="220"/>
        <w:ind w:firstLine="540"/>
        <w:jc w:val="both"/>
      </w:pPr>
      <w:r>
        <w:t xml:space="preserve">7. Под добровольным приведением выявленной </w:t>
      </w:r>
      <w:proofErr w:type="gramStart"/>
      <w:r>
        <w:t>вывески</w:t>
      </w:r>
      <w:proofErr w:type="gramEnd"/>
      <w:r>
        <w:t xml:space="preserve"> в соответствие установленным требованиям понимается:</w:t>
      </w:r>
    </w:p>
    <w:p w:rsidR="00A45157" w:rsidRDefault="00A45157">
      <w:pPr>
        <w:pStyle w:val="ConsPlusNormal"/>
        <w:spacing w:before="220"/>
        <w:ind w:firstLine="540"/>
        <w:jc w:val="both"/>
      </w:pPr>
      <w:r>
        <w:t>приведение вывески, не соответствующей установленным требованиям, в соответствие Стандартным требованиям,</w:t>
      </w:r>
    </w:p>
    <w:p w:rsidR="00A45157" w:rsidRDefault="00A45157">
      <w:pPr>
        <w:pStyle w:val="ConsPlusNormal"/>
        <w:spacing w:before="220"/>
        <w:ind w:firstLine="540"/>
        <w:jc w:val="both"/>
      </w:pPr>
      <w:r>
        <w:t>фиксирование вывески, не соответствующей установленным требованиям, в колерном паспорте,</w:t>
      </w:r>
    </w:p>
    <w:p w:rsidR="00A45157" w:rsidRDefault="00A45157">
      <w:pPr>
        <w:pStyle w:val="ConsPlusNormal"/>
        <w:spacing w:before="220"/>
        <w:ind w:firstLine="540"/>
        <w:jc w:val="both"/>
      </w:pPr>
      <w:r>
        <w:t>добровольный демонтаж вывески, не соответствующей установленным требованиям, за счет собственных сре</w:t>
      </w:r>
      <w:proofErr w:type="gramStart"/>
      <w:r>
        <w:t>дств вл</w:t>
      </w:r>
      <w:proofErr w:type="gramEnd"/>
      <w:r>
        <w:t>адельца такой вывески.</w:t>
      </w:r>
    </w:p>
    <w:p w:rsidR="00A45157" w:rsidRDefault="00A45157">
      <w:pPr>
        <w:pStyle w:val="ConsPlusNormal"/>
        <w:spacing w:before="220"/>
        <w:ind w:firstLine="540"/>
        <w:jc w:val="both"/>
      </w:pPr>
      <w:r>
        <w:t>8. Вывески, не соответствующие установленным требованиям, подлежат учету.</w:t>
      </w:r>
    </w:p>
    <w:p w:rsidR="00A45157" w:rsidRDefault="00A45157">
      <w:pPr>
        <w:pStyle w:val="ConsPlusNormal"/>
        <w:spacing w:before="22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A45157" w:rsidRDefault="00A45157">
      <w:pPr>
        <w:pStyle w:val="ConsPlusNormal"/>
        <w:spacing w:before="220"/>
        <w:ind w:firstLine="540"/>
        <w:jc w:val="both"/>
      </w:pPr>
      <w:r>
        <w:t>Форма и порядок ведения Реестра устанавливаются правовым актом администрации города Перми.</w:t>
      </w:r>
    </w:p>
    <w:p w:rsidR="00A45157" w:rsidRDefault="00A45157">
      <w:pPr>
        <w:pStyle w:val="ConsPlusNormal"/>
        <w:spacing w:before="220"/>
        <w:ind w:firstLine="540"/>
        <w:jc w:val="both"/>
      </w:pPr>
      <w:r>
        <w:lastRenderedPageBreak/>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A45157" w:rsidRDefault="00A45157">
      <w:pPr>
        <w:pStyle w:val="ConsPlusNormal"/>
        <w:spacing w:before="220"/>
        <w:ind w:firstLine="540"/>
        <w:jc w:val="both"/>
      </w:pPr>
      <w:r>
        <w:t>Обновление информации, содержащейся в Реестре, и ее опубликование должны осуществляться территориальным органом не реже одного раза в 10 рабочих дней.</w:t>
      </w:r>
    </w:p>
    <w:p w:rsidR="00A45157" w:rsidRDefault="00A45157">
      <w:pPr>
        <w:pStyle w:val="ConsPlusNormal"/>
        <w:spacing w:before="22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1499" w:history="1">
        <w:r>
          <w:rPr>
            <w:color w:val="0000FF"/>
          </w:rPr>
          <w:t>пункте 6</w:t>
        </w:r>
      </w:hyperlink>
      <w:r>
        <w:t xml:space="preserve"> Порядка.</w:t>
      </w:r>
    </w:p>
    <w:p w:rsidR="00A45157" w:rsidRDefault="00A45157">
      <w:pPr>
        <w:pStyle w:val="ConsPlusNormal"/>
        <w:spacing w:before="22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1499" w:history="1">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A45157" w:rsidRDefault="00A45157">
      <w:pPr>
        <w:pStyle w:val="ConsPlusNormal"/>
        <w:spacing w:before="220"/>
        <w:ind w:firstLine="540"/>
        <w:jc w:val="both"/>
      </w:pPr>
      <w:r>
        <w:t xml:space="preserve">12. В случае установления факта неисполнения предупреждения, указанного в </w:t>
      </w:r>
      <w:hyperlink w:anchor="P1499" w:history="1">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A45157" w:rsidRDefault="00A45157">
      <w:pPr>
        <w:pStyle w:val="ConsPlusNormal"/>
        <w:spacing w:before="22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A45157" w:rsidRDefault="00A45157">
      <w:pPr>
        <w:pStyle w:val="ConsPlusNormal"/>
        <w:spacing w:before="22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A45157" w:rsidRDefault="00A45157">
      <w:pPr>
        <w:pStyle w:val="ConsPlusNormal"/>
        <w:spacing w:before="22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A45157" w:rsidRDefault="00A45157">
      <w:pPr>
        <w:pStyle w:val="ConsPlusNormal"/>
        <w:spacing w:before="220"/>
        <w:ind w:firstLine="540"/>
        <w:jc w:val="both"/>
      </w:pPr>
      <w:r>
        <w:t xml:space="preserve">15. Правовой акт должен содержать сведения </w:t>
      </w:r>
      <w:proofErr w:type="gramStart"/>
      <w:r>
        <w:t>о</w:t>
      </w:r>
      <w:proofErr w:type="gramEnd"/>
      <w:r>
        <w:t xml:space="preserve"> (об):</w:t>
      </w:r>
    </w:p>
    <w:p w:rsidR="00A45157" w:rsidRDefault="00A45157">
      <w:pPr>
        <w:pStyle w:val="ConsPlusNormal"/>
        <w:spacing w:before="220"/>
        <w:ind w:firstLine="540"/>
        <w:jc w:val="both"/>
      </w:pPr>
      <w:proofErr w:type="gramStart"/>
      <w:r>
        <w:t>месте</w:t>
      </w:r>
      <w:proofErr w:type="gramEnd"/>
      <w:r>
        <w:t xml:space="preserve"> нахождения и характеристиках вывески, подлежащей демонтажу, в том числе номере вывески в Реестре,</w:t>
      </w:r>
    </w:p>
    <w:p w:rsidR="00A45157" w:rsidRDefault="00A45157">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A45157" w:rsidRDefault="00A45157">
      <w:pPr>
        <w:pStyle w:val="ConsPlusNormal"/>
        <w:spacing w:before="220"/>
        <w:ind w:firstLine="540"/>
        <w:jc w:val="both"/>
      </w:pPr>
      <w:r>
        <w:t xml:space="preserve">должностном </w:t>
      </w:r>
      <w:proofErr w:type="gramStart"/>
      <w:r>
        <w:t>лице</w:t>
      </w:r>
      <w:proofErr w:type="gramEnd"/>
      <w:r>
        <w:t xml:space="preserve">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A45157" w:rsidRDefault="00A45157">
      <w:pPr>
        <w:pStyle w:val="ConsPlusNormal"/>
        <w:spacing w:before="220"/>
        <w:ind w:firstLine="540"/>
        <w:jc w:val="both"/>
      </w:pPr>
      <w:r>
        <w:t xml:space="preserve">муниципальном </w:t>
      </w:r>
      <w:proofErr w:type="gramStart"/>
      <w:r>
        <w:t>учреждении</w:t>
      </w:r>
      <w:proofErr w:type="gramEnd"/>
      <w:r>
        <w:t>, осуществляющем принудительный демонтаж, перемещение и хранение вывески.</w:t>
      </w:r>
    </w:p>
    <w:p w:rsidR="00A45157" w:rsidRDefault="00A45157">
      <w:pPr>
        <w:pStyle w:val="ConsPlusNormal"/>
        <w:spacing w:before="220"/>
        <w:ind w:firstLine="540"/>
        <w:jc w:val="both"/>
      </w:pPr>
      <w:r>
        <w:t>16. Правовой а</w:t>
      </w:r>
      <w:proofErr w:type="gramStart"/>
      <w:r>
        <w:t>кт вст</w:t>
      </w:r>
      <w:proofErr w:type="gramEnd"/>
      <w:r>
        <w:t>упает в силу со дня его официального опубликования в официальном источнике.</w:t>
      </w:r>
    </w:p>
    <w:p w:rsidR="00A45157" w:rsidRDefault="00A45157">
      <w:pPr>
        <w:pStyle w:val="ConsPlusNormal"/>
        <w:spacing w:before="220"/>
        <w:ind w:firstLine="540"/>
        <w:jc w:val="both"/>
      </w:pPr>
      <w:r>
        <w:t>17. Правовой акт подлежит размещению на официальном сайте.</w:t>
      </w:r>
    </w:p>
    <w:p w:rsidR="00A45157" w:rsidRDefault="00A45157">
      <w:pPr>
        <w:pStyle w:val="ConsPlusNormal"/>
        <w:spacing w:before="220"/>
        <w:ind w:firstLine="540"/>
        <w:jc w:val="both"/>
      </w:pPr>
      <w:r>
        <w:t xml:space="preserve">18. Копия правового акта подлежит передаче в муниципальное учреждение не позднее </w:t>
      </w:r>
      <w:r>
        <w:lastRenderedPageBreak/>
        <w:t>рабочего дня, следующего за днем официального опубликования правового акта.</w:t>
      </w:r>
    </w:p>
    <w:p w:rsidR="00A45157" w:rsidRDefault="00A45157">
      <w:pPr>
        <w:pStyle w:val="ConsPlusNormal"/>
        <w:spacing w:before="22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A45157" w:rsidRDefault="00A45157">
      <w:pPr>
        <w:pStyle w:val="ConsPlusNormal"/>
        <w:spacing w:before="220"/>
        <w:ind w:firstLine="540"/>
        <w:jc w:val="both"/>
      </w:pPr>
      <w:r>
        <w:t>место нахождения и характеристики вывески,</w:t>
      </w:r>
    </w:p>
    <w:p w:rsidR="00A45157" w:rsidRDefault="00A45157">
      <w:pPr>
        <w:pStyle w:val="ConsPlusNormal"/>
        <w:spacing w:before="220"/>
        <w:ind w:firstLine="540"/>
        <w:jc w:val="both"/>
      </w:pPr>
      <w:proofErr w:type="gramStart"/>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roofErr w:type="gramEnd"/>
    </w:p>
    <w:p w:rsidR="00A45157" w:rsidRDefault="00A45157">
      <w:pPr>
        <w:pStyle w:val="ConsPlusNormal"/>
        <w:spacing w:before="220"/>
        <w:ind w:firstLine="540"/>
        <w:jc w:val="both"/>
      </w:pPr>
      <w:r>
        <w:t>место, дата, время начала и окончания работ по принудительному демонтажу,</w:t>
      </w:r>
    </w:p>
    <w:p w:rsidR="00A45157" w:rsidRDefault="00A45157">
      <w:pPr>
        <w:pStyle w:val="ConsPlusNormal"/>
        <w:spacing w:before="220"/>
        <w:ind w:firstLine="540"/>
        <w:jc w:val="both"/>
      </w:pPr>
      <w:r>
        <w:t>реквизиты правового акта, на основании которого осуществляется демонтаж,</w:t>
      </w:r>
    </w:p>
    <w:p w:rsidR="00A45157" w:rsidRDefault="00A45157">
      <w:pPr>
        <w:pStyle w:val="ConsPlusNormal"/>
        <w:spacing w:before="220"/>
        <w:ind w:firstLine="540"/>
        <w:jc w:val="both"/>
      </w:pPr>
      <w:r>
        <w:t>сведения об ответственном должностном лице территориального органа.</w:t>
      </w:r>
    </w:p>
    <w:p w:rsidR="00A45157" w:rsidRDefault="00A45157">
      <w:pPr>
        <w:pStyle w:val="ConsPlusNormal"/>
        <w:spacing w:before="22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A45157" w:rsidRDefault="00A45157">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A45157" w:rsidRDefault="00A45157">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A45157" w:rsidRDefault="00A45157">
      <w:pPr>
        <w:pStyle w:val="ConsPlusNormal"/>
        <w:spacing w:before="22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A45157" w:rsidRDefault="00A45157">
      <w:pPr>
        <w:pStyle w:val="ConsPlusNormal"/>
        <w:spacing w:before="22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A45157" w:rsidRDefault="00A45157">
      <w:pPr>
        <w:pStyle w:val="ConsPlusNormal"/>
        <w:spacing w:before="220"/>
        <w:ind w:firstLine="540"/>
        <w:jc w:val="both"/>
      </w:pPr>
      <w:r>
        <w:t>23. Срок принудительного демонтажа вывески составляет не более 1 месяца после дня вступления в силу правового акта.</w:t>
      </w:r>
    </w:p>
    <w:p w:rsidR="00A45157" w:rsidRDefault="00A45157">
      <w:pPr>
        <w:pStyle w:val="ConsPlusNormal"/>
        <w:spacing w:before="220"/>
        <w:ind w:firstLine="540"/>
        <w:jc w:val="both"/>
      </w:pPr>
      <w:bookmarkStart w:id="39" w:name="P1536"/>
      <w:bookmarkEnd w:id="39"/>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A45157" w:rsidRDefault="00A45157">
      <w:pPr>
        <w:pStyle w:val="ConsPlusNormal"/>
        <w:spacing w:before="220"/>
        <w:ind w:firstLine="540"/>
        <w:jc w:val="both"/>
      </w:pPr>
      <w:bookmarkStart w:id="40" w:name="P1537"/>
      <w:bookmarkEnd w:id="40"/>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A45157" w:rsidRDefault="00A45157">
      <w:pPr>
        <w:pStyle w:val="ConsPlusNormal"/>
        <w:spacing w:before="220"/>
        <w:ind w:firstLine="540"/>
        <w:jc w:val="both"/>
      </w:pPr>
      <w:r>
        <w:t>письменного заявления о выдаче вывески, находящейся на хранении после демонтажа,</w:t>
      </w:r>
    </w:p>
    <w:p w:rsidR="00A45157" w:rsidRDefault="00A45157">
      <w:pPr>
        <w:pStyle w:val="ConsPlusNormal"/>
        <w:spacing w:before="220"/>
        <w:ind w:firstLine="540"/>
        <w:jc w:val="both"/>
      </w:pPr>
      <w:r>
        <w:t>документов, подтверждающих личность или полномочия обратившегося,</w:t>
      </w:r>
    </w:p>
    <w:p w:rsidR="00A45157" w:rsidRDefault="00A45157">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A45157" w:rsidRDefault="00A45157">
      <w:pPr>
        <w:pStyle w:val="ConsPlusNormal"/>
        <w:spacing w:before="220"/>
        <w:ind w:firstLine="540"/>
        <w:jc w:val="both"/>
      </w:pPr>
      <w:r>
        <w:t>документов, подтверждающих оплату демонтажа, перемещения и хранения вывески.</w:t>
      </w:r>
    </w:p>
    <w:p w:rsidR="00A45157" w:rsidRDefault="00A45157">
      <w:pPr>
        <w:pStyle w:val="ConsPlusNormal"/>
        <w:spacing w:before="220"/>
        <w:ind w:firstLine="540"/>
        <w:jc w:val="both"/>
      </w:pPr>
      <w:r>
        <w:lastRenderedPageBreak/>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537" w:history="1">
        <w:r>
          <w:rPr>
            <w:color w:val="0000FF"/>
          </w:rPr>
          <w:t>пункте 25</w:t>
        </w:r>
      </w:hyperlink>
      <w:r>
        <w:t xml:space="preserve"> Порядка, по результатам которой выдает акт сдачи-приемки вывески.</w:t>
      </w:r>
    </w:p>
    <w:p w:rsidR="00A45157" w:rsidRDefault="00A45157">
      <w:pPr>
        <w:pStyle w:val="ConsPlusNormal"/>
        <w:spacing w:before="220"/>
        <w:ind w:firstLine="540"/>
        <w:jc w:val="both"/>
      </w:pPr>
      <w:r>
        <w:t>27. Основаниями для отказа в выдаче акта сдачи-приемки вывески являются:</w:t>
      </w:r>
    </w:p>
    <w:p w:rsidR="00A45157" w:rsidRDefault="00A45157">
      <w:pPr>
        <w:pStyle w:val="ConsPlusNormal"/>
        <w:spacing w:before="220"/>
        <w:ind w:firstLine="540"/>
        <w:jc w:val="both"/>
      </w:pPr>
      <w:r>
        <w:t xml:space="preserve">отсутствие документов, указанных в </w:t>
      </w:r>
      <w:hyperlink w:anchor="P1537" w:history="1">
        <w:r>
          <w:rPr>
            <w:color w:val="0000FF"/>
          </w:rPr>
          <w:t>пункте 25</w:t>
        </w:r>
      </w:hyperlink>
      <w:r>
        <w:t xml:space="preserve"> Порядка,</w:t>
      </w:r>
    </w:p>
    <w:p w:rsidR="00A45157" w:rsidRDefault="00A45157">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A45157" w:rsidRDefault="00A45157">
      <w:pPr>
        <w:pStyle w:val="ConsPlusNormal"/>
        <w:spacing w:before="22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A45157" w:rsidRDefault="00A45157">
      <w:pPr>
        <w:pStyle w:val="ConsPlusNormal"/>
        <w:spacing w:before="220"/>
        <w:ind w:firstLine="540"/>
        <w:jc w:val="both"/>
      </w:pPr>
      <w:r>
        <w:t>29. Форма акта сдачи-приемки вывески устанавливается правовым актом администрации города Перми.</w:t>
      </w:r>
    </w:p>
    <w:p w:rsidR="00A45157" w:rsidRDefault="00A45157">
      <w:pPr>
        <w:pStyle w:val="ConsPlusNormal"/>
        <w:spacing w:before="220"/>
        <w:ind w:firstLine="540"/>
        <w:jc w:val="both"/>
      </w:pPr>
      <w:r>
        <w:t>30. Сумма оплаты демонтажа, перемещения и хранения вывески определяется правовым актом администрации города Перми.</w:t>
      </w:r>
    </w:p>
    <w:p w:rsidR="00A45157" w:rsidRDefault="00A45157">
      <w:pPr>
        <w:pStyle w:val="ConsPlusNormal"/>
        <w:spacing w:before="22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A45157" w:rsidRDefault="00A45157">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A45157" w:rsidRDefault="00A45157">
      <w:pPr>
        <w:pStyle w:val="ConsPlusNormal"/>
        <w:spacing w:before="220"/>
        <w:ind w:firstLine="540"/>
        <w:jc w:val="both"/>
      </w:pPr>
      <w:r>
        <w:t xml:space="preserve">32.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536" w:history="1">
        <w:r>
          <w:rPr>
            <w:color w:val="0000FF"/>
          </w:rPr>
          <w:t>пунктом 24</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A45157" w:rsidRDefault="00A45157">
      <w:pPr>
        <w:pStyle w:val="ConsPlusNormal"/>
        <w:jc w:val="both"/>
      </w:pPr>
    </w:p>
    <w:p w:rsidR="00A45157" w:rsidRDefault="00A45157">
      <w:pPr>
        <w:pStyle w:val="ConsPlusNormal"/>
        <w:jc w:val="both"/>
      </w:pPr>
    </w:p>
    <w:p w:rsidR="00A45157" w:rsidRDefault="00A45157">
      <w:pPr>
        <w:pStyle w:val="ConsPlusNormal"/>
        <w:pBdr>
          <w:top w:val="single" w:sz="6" w:space="0" w:color="auto"/>
        </w:pBdr>
        <w:spacing w:before="100" w:after="100"/>
        <w:jc w:val="both"/>
        <w:rPr>
          <w:sz w:val="2"/>
          <w:szCs w:val="2"/>
        </w:rPr>
      </w:pPr>
    </w:p>
    <w:p w:rsidR="00CA25AC" w:rsidRDefault="00A45157"/>
    <w:sectPr w:rsidR="00CA25AC" w:rsidSect="006841B4">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A45157"/>
    <w:rsid w:val="00235F70"/>
    <w:rsid w:val="00425486"/>
    <w:rsid w:val="0047570E"/>
    <w:rsid w:val="006958F2"/>
    <w:rsid w:val="0078701D"/>
    <w:rsid w:val="008C0F2E"/>
    <w:rsid w:val="009A79A3"/>
    <w:rsid w:val="009F5809"/>
    <w:rsid w:val="00A451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113" w:righ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0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5157"/>
    <w:pPr>
      <w:widowControl w:val="0"/>
      <w:autoSpaceDE w:val="0"/>
      <w:autoSpaceDN w:val="0"/>
      <w:spacing w:after="0" w:line="240" w:lineRule="auto"/>
      <w:ind w:left="0" w:right="0"/>
    </w:pPr>
    <w:rPr>
      <w:rFonts w:ascii="Calibri" w:eastAsia="Times New Roman" w:hAnsi="Calibri" w:cs="Calibri"/>
      <w:szCs w:val="20"/>
      <w:lang w:eastAsia="ru-RU"/>
    </w:rPr>
  </w:style>
  <w:style w:type="paragraph" w:customStyle="1" w:styleId="ConsPlusNonformat">
    <w:name w:val="ConsPlusNonformat"/>
    <w:rsid w:val="00A45157"/>
    <w:pPr>
      <w:widowControl w:val="0"/>
      <w:autoSpaceDE w:val="0"/>
      <w:autoSpaceDN w:val="0"/>
      <w:spacing w:after="0" w:line="240" w:lineRule="auto"/>
      <w:ind w:left="0" w:right="0"/>
    </w:pPr>
    <w:rPr>
      <w:rFonts w:ascii="Courier New" w:eastAsia="Times New Roman" w:hAnsi="Courier New" w:cs="Courier New"/>
      <w:sz w:val="20"/>
      <w:szCs w:val="20"/>
      <w:lang w:eastAsia="ru-RU"/>
    </w:rPr>
  </w:style>
  <w:style w:type="paragraph" w:customStyle="1" w:styleId="ConsPlusTitle">
    <w:name w:val="ConsPlusTitle"/>
    <w:rsid w:val="00A45157"/>
    <w:pPr>
      <w:widowControl w:val="0"/>
      <w:autoSpaceDE w:val="0"/>
      <w:autoSpaceDN w:val="0"/>
      <w:spacing w:after="0" w:line="240" w:lineRule="auto"/>
      <w:ind w:left="0" w:right="0"/>
    </w:pPr>
    <w:rPr>
      <w:rFonts w:ascii="Calibri" w:eastAsia="Times New Roman" w:hAnsi="Calibri" w:cs="Calibri"/>
      <w:b/>
      <w:szCs w:val="20"/>
      <w:lang w:eastAsia="ru-RU"/>
    </w:rPr>
  </w:style>
  <w:style w:type="paragraph" w:customStyle="1" w:styleId="ConsPlusCell">
    <w:name w:val="ConsPlusCell"/>
    <w:rsid w:val="00A45157"/>
    <w:pPr>
      <w:widowControl w:val="0"/>
      <w:autoSpaceDE w:val="0"/>
      <w:autoSpaceDN w:val="0"/>
      <w:spacing w:after="0" w:line="240" w:lineRule="auto"/>
      <w:ind w:left="0" w:right="0"/>
    </w:pPr>
    <w:rPr>
      <w:rFonts w:ascii="Courier New" w:eastAsia="Times New Roman" w:hAnsi="Courier New" w:cs="Courier New"/>
      <w:sz w:val="20"/>
      <w:szCs w:val="20"/>
      <w:lang w:eastAsia="ru-RU"/>
    </w:rPr>
  </w:style>
  <w:style w:type="paragraph" w:customStyle="1" w:styleId="ConsPlusDocList">
    <w:name w:val="ConsPlusDocList"/>
    <w:rsid w:val="00A45157"/>
    <w:pPr>
      <w:widowControl w:val="0"/>
      <w:autoSpaceDE w:val="0"/>
      <w:autoSpaceDN w:val="0"/>
      <w:spacing w:after="0" w:line="240" w:lineRule="auto"/>
      <w:ind w:left="0" w:right="0"/>
    </w:pPr>
    <w:rPr>
      <w:rFonts w:ascii="Calibri" w:eastAsia="Times New Roman" w:hAnsi="Calibri" w:cs="Calibri"/>
      <w:szCs w:val="20"/>
      <w:lang w:eastAsia="ru-RU"/>
    </w:rPr>
  </w:style>
  <w:style w:type="paragraph" w:customStyle="1" w:styleId="ConsPlusTitlePage">
    <w:name w:val="ConsPlusTitlePage"/>
    <w:rsid w:val="00A45157"/>
    <w:pPr>
      <w:widowControl w:val="0"/>
      <w:autoSpaceDE w:val="0"/>
      <w:autoSpaceDN w:val="0"/>
      <w:spacing w:after="0" w:line="240" w:lineRule="auto"/>
      <w:ind w:left="0" w:right="0"/>
    </w:pPr>
    <w:rPr>
      <w:rFonts w:ascii="Tahoma" w:eastAsia="Times New Roman" w:hAnsi="Tahoma" w:cs="Tahoma"/>
      <w:sz w:val="20"/>
      <w:szCs w:val="20"/>
      <w:lang w:eastAsia="ru-RU"/>
    </w:rPr>
  </w:style>
  <w:style w:type="paragraph" w:customStyle="1" w:styleId="ConsPlusJurTerm">
    <w:name w:val="ConsPlusJurTerm"/>
    <w:rsid w:val="00A45157"/>
    <w:pPr>
      <w:widowControl w:val="0"/>
      <w:autoSpaceDE w:val="0"/>
      <w:autoSpaceDN w:val="0"/>
      <w:spacing w:after="0" w:line="240" w:lineRule="auto"/>
      <w:ind w:left="0" w:right="0"/>
    </w:pPr>
    <w:rPr>
      <w:rFonts w:ascii="Tahoma" w:eastAsia="Times New Roman" w:hAnsi="Tahoma" w:cs="Tahoma"/>
      <w:sz w:val="26"/>
      <w:szCs w:val="20"/>
      <w:lang w:eastAsia="ru-RU"/>
    </w:rPr>
  </w:style>
  <w:style w:type="paragraph" w:customStyle="1" w:styleId="ConsPlusTextList">
    <w:name w:val="ConsPlusTextList"/>
    <w:rsid w:val="00A45157"/>
    <w:pPr>
      <w:widowControl w:val="0"/>
      <w:autoSpaceDE w:val="0"/>
      <w:autoSpaceDN w:val="0"/>
      <w:spacing w:after="0" w:line="240" w:lineRule="auto"/>
      <w:ind w:left="0" w:right="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image" Target="media/image78.png"/><Relationship Id="rId7" Type="http://schemas.openxmlformats.org/officeDocument/2006/relationships/hyperlink" Target="consultantplus://offline/ref=E13B941A4B9EC83DD93EB40EB60C91715A080A0A87CFEC7D78082645323AC277CB6F4D84C0A811C3148705AA1B4E1135A3A3906BAFAF0AA0CDA197E56D50F" TargetMode="Externa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ettings" Target="settings.xml"/><Relationship Id="rId16" Type="http://schemas.openxmlformats.org/officeDocument/2006/relationships/hyperlink" Target="consultantplus://offline/ref=E13B941A4B9EC83DD93EB40EB60C91715A080A0A87C8E87D77022645323AC277CB6F4D84D2A849CF16871DAD195B4764E56F57F" TargetMode="External"/><Relationship Id="rId29" Type="http://schemas.openxmlformats.org/officeDocument/2006/relationships/image" Target="media/image10.png"/><Relationship Id="rId11" Type="http://schemas.openxmlformats.org/officeDocument/2006/relationships/hyperlink" Target="consultantplus://offline/ref=E13B941A4B9EC83DD93EB40EB60C91715A080A0A87CEE97575032645323AC277CB6F4D84D2A849CF16871DAD195B4764E56F57F"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theme" Target="theme/theme1.xml"/><Relationship Id="rId5" Type="http://schemas.openxmlformats.org/officeDocument/2006/relationships/hyperlink" Target="consultantplus://offline/ref=E13B941A4B9EC83DD93EAA03A060CC7A5104570581CAE52A2C5E20126D6AC4228B2F4BD282EC1DC940D647F81547457AE7F7836BAFB3605BF" TargetMode="Externa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hyperlink" Target="consultantplus://offline/ref=E13B941A4B9EC83DD93EAA03A060CC7A5104540580C5E52A2C5E20126D6AC422992F13DD81EC02C2159901AD1A6454F" TargetMode="External"/><Relationship Id="rId14" Type="http://schemas.openxmlformats.org/officeDocument/2006/relationships/hyperlink" Target="consultantplus://offline/ref=E13B941A4B9EC83DD93EB40EB60C91715A080A0A87CFEA7F730D2645323AC277CB6F4D84D2A849CF16871DAD195B4764E56F57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8" Type="http://schemas.openxmlformats.org/officeDocument/2006/relationships/hyperlink" Target="consultantplus://offline/ref=E13B941A4B9EC83DD93EB40EB60C91715A080A0A87C8ED7E74022645323AC277CB6F4D84D2A849CF16871DAD195B4764E56F57F" TargetMode="Externa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webSettings" Target="webSettings.xml"/><Relationship Id="rId12" Type="http://schemas.openxmlformats.org/officeDocument/2006/relationships/hyperlink" Target="consultantplus://offline/ref=E13B941A4B9EC83DD93EB40EB60C91715A080A0A87CFEE7B770B2645323AC277CB6F4D84D2A849CF16871DAD195B4764E56F57F" TargetMode="External"/><Relationship Id="rId17" Type="http://schemas.openxmlformats.org/officeDocument/2006/relationships/hyperlink" Target="consultantplus://offline/ref=E13B941A4B9EC83DD93EB40EB60C91715A080A0A87C8E67D72092645323AC277CB6F4D84D2A849CF16871DAD195B4764E56F57F"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styles" Target="styles.xml"/><Relationship Id="rId6" Type="http://schemas.openxmlformats.org/officeDocument/2006/relationships/hyperlink" Target="consultantplus://offline/ref=E13B941A4B9EC83DD93EAA03A060CC7A51065C0783CDE52A2C5E20126D6AC4228B2F4BD78AE8179645C356A01A455B64E6E89F69AD6B50F" TargetMode="External"/><Relationship Id="rId15" Type="http://schemas.openxmlformats.org/officeDocument/2006/relationships/hyperlink" Target="consultantplus://offline/ref=E13B941A4B9EC83DD93EB40EB60C91715A080A0A87CFE97D730E2645323AC277CB6F4D84D2A849CF16871DAD195B4764E56F57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consultantplus://offline/ref=E13B941A4B9EC83DD93EB40EB60C91715A080A0A87CEE97576082645323AC277CB6F4D84D2A849CF16871DAD195B4764E56F57F"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fontTable" Target="fontTable.xml"/><Relationship Id="rId4" Type="http://schemas.openxmlformats.org/officeDocument/2006/relationships/hyperlink" Target="https://www.consultant.ru" TargetMode="External"/><Relationship Id="rId9" Type="http://schemas.openxmlformats.org/officeDocument/2006/relationships/hyperlink" Target="consultantplus://offline/ref=E13B941A4B9EC83DD93EB40EB60C91715A080A0A87CEE87F770F2645323AC277CB6F4D84D2A849CF16871DAD195B4764E56F57F" TargetMode="External"/><Relationship Id="rId13" Type="http://schemas.openxmlformats.org/officeDocument/2006/relationships/hyperlink" Target="consultantplus://offline/ref=E13B941A4B9EC83DD93EB40EB60C91715A080A0A87CFEA7F730F2645323AC277CB6F4D84D2A849CF16871DAD195B4764E56F57F" TargetMode="External"/><Relationship Id="rId18" Type="http://schemas.openxmlformats.org/officeDocument/2006/relationships/hyperlink" Target="consultantplus://offline/ref=E13B941A4B9EC83DD93EAA03A060CC7A5104540481CAE52A2C5E20126D6AC422992F13DD81EC02C2159901AD1A6454F" TargetMode="External"/><Relationship Id="rId3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93</Pages>
  <Words>27091</Words>
  <Characters>154423</Characters>
  <Application>Microsoft Office Word</Application>
  <DocSecurity>0</DocSecurity>
  <Lines>1286</Lines>
  <Paragraphs>362</Paragraphs>
  <ScaleCrop>false</ScaleCrop>
  <Company>ДПиР</Company>
  <LinksUpToDate>false</LinksUpToDate>
  <CharactersWithSpaces>181152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suslova</dc:creator>
  <cp:lastModifiedBy>suslova</cp:lastModifiedBy>
  <cp:revision>1</cp:revision>
  <dcterms:created xsi:type="dcterms:W3CDTF">2021-01-20T05:57:00Z</dcterms:created>
  <dcterms:modified xsi:type="dcterms:W3CDTF">2021-01-20T06:00:00Z</dcterms:modified>
</cp:coreProperties>
</file>