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5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37">
        <w:rPr>
          <w:rFonts w:ascii="Times New Roman" w:hAnsi="Times New Roman" w:cs="Times New Roman"/>
          <w:b/>
          <w:sz w:val="28"/>
          <w:szCs w:val="28"/>
        </w:rPr>
        <w:t>В Пермском крае установлен особый противопожарный режим</w:t>
      </w:r>
    </w:p>
    <w:p w:rsidR="00A61A37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37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летней сухой и теплой погоды начинается сезон повышенной потенциальной опасности быстрого распространения огня в лесах из-за увеличения объема сухих горючих материалов. По информации Министерства природных ресурсов, лесного хозяйства и экологии Пермского края, с начала пожароопасного сезона обнаружено и ликвидировано 11 лесных пожаров, за аналогичный период прошлого года – 14 пожаров. Основной причиной возникновения лесных пожаров является человеческий фактор. В связи со сложившейся неблагоприятной обстановкой в Пермском крае с 10 июня по 16 сентября 2019 года установлен особый противопожарный режим. На это время вводится запрет на разведение открытого огня в лесах вне оборудованных кострищ, а также на открытый огонь в парках и на сельскохозяйственных угодьях. Запрещено сжигать порубочные остатки, горючие материалы и мусор.</w:t>
      </w:r>
    </w:p>
    <w:p w:rsidR="00A61A37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июля будет завершена подготовка 12,4 тысячи объектов противопожарного обустройства, будут оборудованы места отдыха, аншлаги с правилами пожарной безопасности, специальные минерализованные полосы, которые будут служить барьером в случае возникновения возгорания леса, и др. в лесопарковых зонах и иных местах отдыха с началом пожароопасного периода проводятся совместные рейды сотрудников МЧС, лесничеств и представителей администрации района с целью предупреждения возникновения пожаров.</w:t>
      </w:r>
    </w:p>
    <w:p w:rsidR="00A61A37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действия особого противопожарного режима за нарушение правил пожарной безопасности в лесах ужесточатся штрафные санкции. Штраф для граждан увеличится в 2,5 раза и составит 4-5 тысяч рублей, для должностных лиц – в 2 раза и достигнет 20-40 тысяч рублей, штраф для юридических лиц возрастет в 6 раз и составит 300-500 тысяч рублей.</w:t>
      </w:r>
    </w:p>
    <w:p w:rsidR="003810C1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нарушений правил пожарной безопасности, а также возгораний в лесу необходимо сообщить об этом на горячую линию 8-800-100-94-00 или по телефонам: </w:t>
      </w:r>
      <w:r w:rsidR="003810C1">
        <w:rPr>
          <w:rFonts w:ascii="Times New Roman" w:hAnsi="Times New Roman" w:cs="Times New Roman"/>
          <w:sz w:val="28"/>
          <w:szCs w:val="28"/>
        </w:rPr>
        <w:t>+7(342) 241-08-52, 234-94-44.</w:t>
      </w:r>
    </w:p>
    <w:p w:rsidR="003810C1" w:rsidRDefault="003810C1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A37" w:rsidRPr="00A61A37" w:rsidRDefault="003810C1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пожарно-спасательная часть </w:t>
      </w:r>
      <w:bookmarkStart w:id="0" w:name="_GoBack"/>
      <w:bookmarkEnd w:id="0"/>
    </w:p>
    <w:sectPr w:rsidR="00A61A37" w:rsidRPr="00A6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7"/>
    <w:rsid w:val="000039EE"/>
    <w:rsid w:val="003810C1"/>
    <w:rsid w:val="00422467"/>
    <w:rsid w:val="00A61A37"/>
    <w:rsid w:val="00A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2019-06-11T04:11:00Z</dcterms:created>
  <dcterms:modified xsi:type="dcterms:W3CDTF">2019-06-11T04:26:00Z</dcterms:modified>
</cp:coreProperties>
</file>