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F948E2" w:rsidTr="00F948E2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8E2" w:rsidRDefault="00F948E2" w:rsidP="00F948E2">
            <w:pPr>
              <w:pStyle w:val="attachmentsitem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948E2" w:rsidRPr="00F948E2" w:rsidTr="00F948E2">
        <w:trPr>
          <w:trHeight w:val="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F948E2" w:rsidRPr="00F948E2" w:rsidRDefault="00F948E2" w:rsidP="00F948E2">
            <w:pPr>
              <w:pStyle w:val="attachmentsitem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9125CE" w:rsidRPr="00730671" w:rsidRDefault="00730671" w:rsidP="00F948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730671">
        <w:rPr>
          <w:b/>
          <w:sz w:val="28"/>
          <w:szCs w:val="28"/>
        </w:rPr>
        <w:t xml:space="preserve">Компенсация за все неиспользованные отпуска </w:t>
      </w:r>
    </w:p>
    <w:p w:rsidR="00730671" w:rsidRDefault="00730671" w:rsidP="00F948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948E2" w:rsidRPr="00F948E2" w:rsidRDefault="00F948E2" w:rsidP="00F948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8E2">
        <w:rPr>
          <w:sz w:val="28"/>
          <w:szCs w:val="28"/>
        </w:rPr>
        <w:t xml:space="preserve">Конституционный суд в </w:t>
      </w:r>
      <w:hyperlink r:id="rId5" w:history="1"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r w:rsidRPr="00F948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остановлении от 25.10.2018 N 38-П</w:t>
        </w:r>
      </w:hyperlink>
      <w:r w:rsidRPr="00F948E2">
        <w:rPr>
          <w:sz w:val="28"/>
          <w:szCs w:val="28"/>
        </w:rPr>
        <w:t xml:space="preserve"> указал, </w:t>
      </w:r>
      <w:r>
        <w:rPr>
          <w:sz w:val="28"/>
          <w:szCs w:val="28"/>
        </w:rPr>
        <w:t xml:space="preserve">что </w:t>
      </w:r>
      <w:r w:rsidRPr="00F948E2">
        <w:rPr>
          <w:sz w:val="28"/>
          <w:szCs w:val="28"/>
        </w:rPr>
        <w:t>при увольнении сотруднику нужно компенсировать все отпуска, которые он не отгулял за время работы. При этом неважно, как долго сотрудник не отдыхал.</w:t>
      </w:r>
      <w:bookmarkStart w:id="0" w:name="_GoBack"/>
      <w:bookmarkEnd w:id="0"/>
    </w:p>
    <w:p w:rsidR="00F948E2" w:rsidRPr="00F948E2" w:rsidRDefault="00F948E2" w:rsidP="00F948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948E2">
        <w:rPr>
          <w:sz w:val="28"/>
          <w:szCs w:val="28"/>
        </w:rPr>
        <w:t>огласно Конвенции МОТ N 132 остаток отпуска</w:t>
      </w:r>
      <w:r>
        <w:rPr>
          <w:sz w:val="28"/>
          <w:szCs w:val="28"/>
        </w:rPr>
        <w:t xml:space="preserve"> </w:t>
      </w:r>
      <w:hyperlink r:id="rId6" w:history="1">
        <w:r w:rsidRPr="00F948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нужно использовать</w:t>
        </w:r>
      </w:hyperlink>
      <w:r w:rsidRPr="00F948E2">
        <w:rPr>
          <w:rStyle w:val="apple-converted-space"/>
          <w:sz w:val="28"/>
          <w:szCs w:val="28"/>
        </w:rPr>
        <w:t> </w:t>
      </w:r>
      <w:r w:rsidRPr="00F948E2">
        <w:rPr>
          <w:sz w:val="28"/>
          <w:szCs w:val="28"/>
        </w:rPr>
        <w:t>не позднее 18 месяцев после окончания года, за который этот отпуск предоставляется.</w:t>
      </w:r>
    </w:p>
    <w:p w:rsidR="00F948E2" w:rsidRPr="00F948E2" w:rsidRDefault="00F948E2" w:rsidP="00F948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8E2">
        <w:rPr>
          <w:sz w:val="28"/>
          <w:szCs w:val="28"/>
        </w:rPr>
        <w:t xml:space="preserve">Некоторые суды рассматривали данное правило как один из ограничителей срока, в течение которого работник может обратиться в суд, чтобы взыскать деньги за неиспользованные отпуска. </w:t>
      </w:r>
    </w:p>
    <w:p w:rsidR="00F948E2" w:rsidRPr="00F948E2" w:rsidRDefault="00F948E2" w:rsidP="00F948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F948E2">
        <w:rPr>
          <w:sz w:val="28"/>
          <w:szCs w:val="28"/>
        </w:rPr>
        <w:t>К</w:t>
      </w:r>
      <w:r>
        <w:rPr>
          <w:sz w:val="28"/>
          <w:szCs w:val="28"/>
        </w:rPr>
        <w:t>онституционный суд</w:t>
      </w:r>
      <w:r w:rsidRPr="00F948E2">
        <w:rPr>
          <w:sz w:val="28"/>
          <w:szCs w:val="28"/>
        </w:rPr>
        <w:t xml:space="preserve"> РФ</w:t>
      </w:r>
      <w:r w:rsidRPr="00F948E2">
        <w:rPr>
          <w:rStyle w:val="apple-converted-space"/>
          <w:sz w:val="28"/>
          <w:szCs w:val="28"/>
        </w:rPr>
        <w:t> </w:t>
      </w:r>
      <w:hyperlink r:id="rId7" w:history="1">
        <w:r w:rsidRPr="00F948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отметил</w:t>
        </w:r>
      </w:hyperlink>
      <w:r w:rsidRPr="00F948E2">
        <w:rPr>
          <w:sz w:val="28"/>
          <w:szCs w:val="28"/>
        </w:rPr>
        <w:t>, что правило о 18 месяцах не должно применяться к уволенным работникам и ограничивать их право на</w:t>
      </w:r>
      <w:r w:rsidRPr="00F948E2">
        <w:rPr>
          <w:rStyle w:val="apple-converted-space"/>
          <w:sz w:val="28"/>
          <w:szCs w:val="28"/>
        </w:rPr>
        <w:t> </w:t>
      </w:r>
      <w:hyperlink r:id="rId8" w:history="1">
        <w:r w:rsidRPr="00F948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компенсацию</w:t>
        </w:r>
      </w:hyperlink>
      <w:r w:rsidRPr="00F948E2">
        <w:rPr>
          <w:sz w:val="28"/>
          <w:szCs w:val="28"/>
        </w:rPr>
        <w:t>.</w:t>
      </w:r>
    </w:p>
    <w:p w:rsidR="00F948E2" w:rsidRPr="00F948E2" w:rsidRDefault="00F948E2" w:rsidP="00F948E2">
      <w:pPr>
        <w:pStyle w:val="a3"/>
        <w:shd w:val="clear" w:color="auto" w:fill="FFFFFF"/>
        <w:spacing w:before="0" w:beforeAutospacing="0" w:after="319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48E2">
        <w:rPr>
          <w:sz w:val="28"/>
          <w:szCs w:val="28"/>
        </w:rPr>
        <w:t xml:space="preserve">Значит, даже если прошло, к примеру, 10 лет с тех пор, как не был использован отпуск, то за него все равно придется платить </w:t>
      </w:r>
      <w:r w:rsidRPr="00F948E2">
        <w:rPr>
          <w:color w:val="000000"/>
          <w:sz w:val="28"/>
          <w:szCs w:val="28"/>
        </w:rPr>
        <w:t>в случае увольнения сотрудника.</w:t>
      </w:r>
    </w:p>
    <w:p w:rsidR="00F500F4" w:rsidRDefault="00F500F4" w:rsidP="00F948E2">
      <w:pPr>
        <w:jc w:val="both"/>
      </w:pPr>
    </w:p>
    <w:sectPr w:rsidR="00F5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8D"/>
    <w:rsid w:val="00267E59"/>
    <w:rsid w:val="00555726"/>
    <w:rsid w:val="006B797E"/>
    <w:rsid w:val="006C028F"/>
    <w:rsid w:val="00730671"/>
    <w:rsid w:val="00862718"/>
    <w:rsid w:val="008E5547"/>
    <w:rsid w:val="009125CE"/>
    <w:rsid w:val="009D74BE"/>
    <w:rsid w:val="00DE238D"/>
    <w:rsid w:val="00E448E2"/>
    <w:rsid w:val="00F500F4"/>
    <w:rsid w:val="00F948E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47"/>
  </w:style>
  <w:style w:type="character" w:styleId="a4">
    <w:name w:val="Hyperlink"/>
    <w:basedOn w:val="a0"/>
    <w:uiPriority w:val="99"/>
    <w:semiHidden/>
    <w:unhideWhenUsed/>
    <w:rsid w:val="008E5547"/>
    <w:rPr>
      <w:color w:val="0000FF"/>
      <w:u w:val="single"/>
    </w:rPr>
  </w:style>
  <w:style w:type="paragraph" w:customStyle="1" w:styleId="attachmentsitem">
    <w:name w:val="attachments__item"/>
    <w:basedOn w:val="a"/>
    <w:rsid w:val="00F9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47"/>
  </w:style>
  <w:style w:type="character" w:styleId="a4">
    <w:name w:val="Hyperlink"/>
    <w:basedOn w:val="a0"/>
    <w:uiPriority w:val="99"/>
    <w:semiHidden/>
    <w:unhideWhenUsed/>
    <w:rsid w:val="008E5547"/>
    <w:rPr>
      <w:color w:val="0000FF"/>
      <w:u w:val="single"/>
    </w:rPr>
  </w:style>
  <w:style w:type="paragraph" w:customStyle="1" w:styleId="attachmentsitem">
    <w:name w:val="attachments__item"/>
    <w:basedOn w:val="a"/>
    <w:rsid w:val="00F9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00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0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344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08815;dst=10086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09836;dst=10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102747;dst=100035" TargetMode="External"/><Relationship Id="rId5" Type="http://schemas.openxmlformats.org/officeDocument/2006/relationships/hyperlink" Target="consultantplus://offline/ref=main?base=LAW;n=309836;dst=1000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Абсатарова</dc:creator>
  <cp:lastModifiedBy>Имайкина Елена Юрьевна</cp:lastModifiedBy>
  <cp:revision>6</cp:revision>
  <cp:lastPrinted>2019-02-11T11:18:00Z</cp:lastPrinted>
  <dcterms:created xsi:type="dcterms:W3CDTF">2019-04-17T14:11:00Z</dcterms:created>
  <dcterms:modified xsi:type="dcterms:W3CDTF">2019-05-06T07:15:00Z</dcterms:modified>
</cp:coreProperties>
</file>