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6B" w:rsidRDefault="00EE406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E406B" w:rsidRDefault="00EE406B">
      <w:pPr>
        <w:pStyle w:val="ConsPlusNormal"/>
        <w:jc w:val="both"/>
        <w:outlineLvl w:val="0"/>
      </w:pPr>
    </w:p>
    <w:p w:rsidR="00EE406B" w:rsidRDefault="00EE406B">
      <w:pPr>
        <w:pStyle w:val="ConsPlusTitle"/>
        <w:jc w:val="center"/>
        <w:outlineLvl w:val="0"/>
      </w:pPr>
      <w:r>
        <w:t>АДМИНИСТРАЦИЯ ГОРОДА ПЕРМИ</w:t>
      </w:r>
    </w:p>
    <w:p w:rsidR="00EE406B" w:rsidRDefault="00EE406B">
      <w:pPr>
        <w:pStyle w:val="ConsPlusTitle"/>
        <w:jc w:val="center"/>
      </w:pPr>
    </w:p>
    <w:p w:rsidR="00EE406B" w:rsidRDefault="00EE406B">
      <w:pPr>
        <w:pStyle w:val="ConsPlusTitle"/>
        <w:jc w:val="center"/>
      </w:pPr>
      <w:r>
        <w:t>ПОСТАНОВЛЕНИЕ</w:t>
      </w:r>
    </w:p>
    <w:p w:rsidR="00EE406B" w:rsidRDefault="00EE406B">
      <w:pPr>
        <w:pStyle w:val="ConsPlusTitle"/>
        <w:jc w:val="center"/>
      </w:pPr>
      <w:r>
        <w:t>от 21 июня 2013 г. N 509</w:t>
      </w:r>
    </w:p>
    <w:p w:rsidR="00EE406B" w:rsidRDefault="00EE406B">
      <w:pPr>
        <w:pStyle w:val="ConsPlusTitle"/>
        <w:jc w:val="center"/>
      </w:pPr>
    </w:p>
    <w:p w:rsidR="00EE406B" w:rsidRDefault="00EE406B">
      <w:pPr>
        <w:pStyle w:val="ConsPlusTitle"/>
        <w:jc w:val="center"/>
      </w:pPr>
      <w:r>
        <w:t>ОБ УТВЕРЖДЕНИИ ТИПОВОГО ПОЛОЖЕНИЯ ОБ ОТДЕЛЕ</w:t>
      </w:r>
    </w:p>
    <w:p w:rsidR="00EE406B" w:rsidRDefault="00EE406B">
      <w:pPr>
        <w:pStyle w:val="ConsPlusTitle"/>
        <w:jc w:val="center"/>
      </w:pPr>
      <w:r>
        <w:t>ЖИЛИЩНО-КОММУНАЛЬНОГО ХОЗЯЙСТВА И ЖИЛИЩНЫХ ОТНОШЕНИЙ</w:t>
      </w:r>
    </w:p>
    <w:p w:rsidR="00EE406B" w:rsidRDefault="00EE406B">
      <w:pPr>
        <w:pStyle w:val="ConsPlusTitle"/>
        <w:jc w:val="center"/>
      </w:pPr>
      <w:r>
        <w:t>ТЕРРИТОРИАЛЬНОГО ОРГАНА АДМИНИСТРАЦИИ ГОРОДА ПЕРМИ</w:t>
      </w:r>
    </w:p>
    <w:p w:rsidR="00EE406B" w:rsidRDefault="00EE4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4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06B" w:rsidRDefault="00EE4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06B" w:rsidRDefault="00EE4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06B" w:rsidRDefault="00EE4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06B" w:rsidRDefault="00EE4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17.07.2013 </w:t>
            </w:r>
            <w:hyperlink r:id="rId6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406B" w:rsidRDefault="00EE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7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09.12.2016 </w:t>
            </w:r>
            <w:hyperlink r:id="rId8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17.04.2019 </w:t>
            </w:r>
            <w:hyperlink r:id="rId9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:rsidR="00EE406B" w:rsidRDefault="00EE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0">
              <w:r>
                <w:rPr>
                  <w:color w:val="0000FF"/>
                </w:rPr>
                <w:t>N 1261</w:t>
              </w:r>
            </w:hyperlink>
            <w:r>
              <w:rPr>
                <w:color w:val="392C69"/>
              </w:rPr>
              <w:t xml:space="preserve">, от 17.06.2022 </w:t>
            </w:r>
            <w:hyperlink r:id="rId1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26.10.2022 </w:t>
            </w:r>
            <w:hyperlink r:id="rId12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06B" w:rsidRDefault="00EE406B">
            <w:pPr>
              <w:pStyle w:val="ConsPlusNormal"/>
            </w:pPr>
          </w:p>
        </w:tc>
      </w:tr>
    </w:tbl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города Перми, решениями Пермской городской Думы от 25 февраля 2020 г. </w:t>
      </w:r>
      <w:hyperlink r:id="rId15">
        <w:r>
          <w:rPr>
            <w:color w:val="0000FF"/>
          </w:rPr>
          <w:t>N 39</w:t>
        </w:r>
      </w:hyperlink>
      <w:r>
        <w:t xml:space="preserve"> "О структуре администрации города Перми", от 29 января 2013 г. </w:t>
      </w:r>
      <w:hyperlink r:id="rId16">
        <w:r>
          <w:rPr>
            <w:color w:val="0000FF"/>
          </w:rPr>
          <w:t>N 7</w:t>
        </w:r>
      </w:hyperlink>
      <w:r>
        <w:t xml:space="preserve"> "О территориальных органах администрации города Перми" администрация города Перми постановляет:</w:t>
      </w:r>
      <w:proofErr w:type="gramEnd"/>
    </w:p>
    <w:p w:rsidR="00EE406B" w:rsidRDefault="00EE406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29.12.2021 N 1261)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41">
        <w:r>
          <w:rPr>
            <w:color w:val="0000FF"/>
          </w:rPr>
          <w:t>положение</w:t>
        </w:r>
      </w:hyperlink>
      <w:r>
        <w:t xml:space="preserve"> об отделе жилищно-коммунального хозяйства и жилищных отношений территориального органа администрации города Перми (далее - Типовое положение).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отделы жилищно-коммунального хозяйства и жилищных отношений территориальных органов администрации города Перми (далее - отдел жилищно-коммунального хозяйства и жилищных отношений), за исключением администрации поселка Новые Ляды города Перми.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 Главам администраций районов города Перми, за исключением главы администрации поселка Новые Ляды: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обеспечить исполнение полномочий в сфере жилищно-коммунального хозяйства и жилищных отношений в соответствии с Типовым </w:t>
      </w:r>
      <w:hyperlink w:anchor="P4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привести правовые акты </w:t>
      </w:r>
      <w:proofErr w:type="gramStart"/>
      <w:r>
        <w:t>главы администрации района города Перми</w:t>
      </w:r>
      <w:proofErr w:type="gramEnd"/>
      <w:r>
        <w:t xml:space="preserve"> и должностные инструкции специалистов отдела жилищно-коммунального хозяйства и жилищных отношений в соответствие с настоящим Постановлением.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 Главе администрации поселка Новые Ляды: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обеспечить исполнение полномочий в сфере жилищно-коммунального хозяйства и жилищных отношений в соответствии с Типовым </w:t>
      </w:r>
      <w:hyperlink w:anchor="P41">
        <w:r>
          <w:rPr>
            <w:color w:val="0000FF"/>
          </w:rPr>
          <w:t>положением</w:t>
        </w:r>
      </w:hyperlink>
      <w:r>
        <w:t>, утвержденным настоящим Постановлением, с учетом структуры администрации поселка Новые Ляды города Перми;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привести в соответствие с настоящим Постановлением правовые акты главы администрации поселка Новые Ляды и должностные инструкции соответствующих специалистов.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официального опубликования и распространяется на правоотношения, возникшие с 12 февраля 2013 г.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lastRenderedPageBreak/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7. Контроль за исполнением постановления возложить </w:t>
      </w:r>
      <w:proofErr w:type="gramStart"/>
      <w:r>
        <w:t>на</w:t>
      </w:r>
      <w:proofErr w:type="gramEnd"/>
      <w:r>
        <w:t xml:space="preserve"> и.</w:t>
      </w:r>
      <w:proofErr w:type="gramStart"/>
      <w:r>
        <w:t>о</w:t>
      </w:r>
      <w:proofErr w:type="gramEnd"/>
      <w:r>
        <w:t>. заместителя главы администрации города Перми Уханова Н.Б.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jc w:val="right"/>
      </w:pPr>
      <w:r>
        <w:t>Глава администрации города Перми</w:t>
      </w:r>
    </w:p>
    <w:p w:rsidR="00EE406B" w:rsidRDefault="00EE406B">
      <w:pPr>
        <w:pStyle w:val="ConsPlusNormal"/>
        <w:jc w:val="right"/>
      </w:pPr>
      <w:r>
        <w:t>А.Ю.МАХОВИКОВ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jc w:val="right"/>
        <w:outlineLvl w:val="0"/>
      </w:pPr>
      <w:r>
        <w:t>УТВЕРЖДЕНО</w:t>
      </w:r>
    </w:p>
    <w:p w:rsidR="00EE406B" w:rsidRDefault="00EE406B">
      <w:pPr>
        <w:pStyle w:val="ConsPlusNormal"/>
        <w:jc w:val="right"/>
      </w:pPr>
      <w:r>
        <w:t>Постановлением</w:t>
      </w:r>
    </w:p>
    <w:p w:rsidR="00EE406B" w:rsidRDefault="00EE406B">
      <w:pPr>
        <w:pStyle w:val="ConsPlusNormal"/>
        <w:jc w:val="right"/>
      </w:pPr>
      <w:r>
        <w:t>администрации города Перми</w:t>
      </w:r>
    </w:p>
    <w:p w:rsidR="00EE406B" w:rsidRDefault="00EE406B">
      <w:pPr>
        <w:pStyle w:val="ConsPlusNormal"/>
        <w:jc w:val="right"/>
      </w:pPr>
      <w:r>
        <w:t>от 21.06.2013 N 509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</w:pPr>
      <w:bookmarkStart w:id="0" w:name="P41"/>
      <w:bookmarkEnd w:id="0"/>
      <w:r>
        <w:t>ТИПОВОЕ ПОЛОЖЕНИЕ</w:t>
      </w:r>
    </w:p>
    <w:p w:rsidR="00EE406B" w:rsidRDefault="00EE406B">
      <w:pPr>
        <w:pStyle w:val="ConsPlusTitle"/>
        <w:jc w:val="center"/>
      </w:pPr>
      <w:r>
        <w:t xml:space="preserve">ОБ ОТДЕЛЕ ЖИЛИЩНО-КОММУНАЛЬНОГО ХОЗЯЙСТВА И </w:t>
      </w:r>
      <w:proofErr w:type="gramStart"/>
      <w:r>
        <w:t>ЖИЛИЩНЫХ</w:t>
      </w:r>
      <w:proofErr w:type="gramEnd"/>
    </w:p>
    <w:p w:rsidR="00EE406B" w:rsidRDefault="00EE406B">
      <w:pPr>
        <w:pStyle w:val="ConsPlusTitle"/>
        <w:jc w:val="center"/>
      </w:pPr>
      <w:r>
        <w:t>ОТНОШЕНИЙ ТЕРРИТОРИАЛЬНОГО ОРГАНА АДМИНИСТРАЦИИ ГОРОДА</w:t>
      </w:r>
    </w:p>
    <w:p w:rsidR="00EE406B" w:rsidRDefault="00EE406B">
      <w:pPr>
        <w:pStyle w:val="ConsPlusTitle"/>
        <w:jc w:val="center"/>
      </w:pPr>
      <w:r>
        <w:t>ПЕРМИ</w:t>
      </w:r>
    </w:p>
    <w:p w:rsidR="00EE406B" w:rsidRDefault="00EE4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4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06B" w:rsidRDefault="00EE4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06B" w:rsidRDefault="00EE4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06B" w:rsidRDefault="00EE4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06B" w:rsidRDefault="00EE4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17.07.2013 </w:t>
            </w:r>
            <w:hyperlink r:id="rId18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406B" w:rsidRDefault="00EE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9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09.12.2016 </w:t>
            </w:r>
            <w:hyperlink r:id="rId20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17.04.2019 </w:t>
            </w:r>
            <w:hyperlink r:id="rId2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:rsidR="00EE406B" w:rsidRDefault="00EE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22">
              <w:r>
                <w:rPr>
                  <w:color w:val="0000FF"/>
                </w:rPr>
                <w:t>N 1261</w:t>
              </w:r>
            </w:hyperlink>
            <w:r>
              <w:rPr>
                <w:color w:val="392C69"/>
              </w:rPr>
              <w:t xml:space="preserve">, от 17.06.2022 </w:t>
            </w:r>
            <w:hyperlink r:id="rId23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26.10.2022 </w:t>
            </w:r>
            <w:hyperlink r:id="rId24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06B" w:rsidRDefault="00EE406B">
            <w:pPr>
              <w:pStyle w:val="ConsPlusNormal"/>
            </w:pPr>
          </w:p>
        </w:tc>
      </w:tr>
    </w:tbl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I. Общие положения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>1.1. Настоящее Типовое положение об отделе жилищно-коммунального хозяйства и жилищных отношений территориального органа администрации города Перми (далее - Положение) устанавливает компетенцию, которая включает права и обязанности, предоставленные отделу жилищно-коммунального хозяйства и жилищных отношений территориальных органов администрации города Перми (далее - отдел) для осуществления целей, задач и функций.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1.2. Отдел является структурным подразделением территориального органа администрации города Перми (далее - территориальный орган).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1.3. Отдел в своей работе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Пермского края (области), </w:t>
      </w:r>
      <w:hyperlink r:id="rId26">
        <w:r>
          <w:rPr>
            <w:color w:val="0000FF"/>
          </w:rPr>
          <w:t>Уставом</w:t>
        </w:r>
      </w:hyperlink>
      <w:r>
        <w:t xml:space="preserve"> города Перми, Типовым </w:t>
      </w:r>
      <w:hyperlink r:id="rId27">
        <w:r>
          <w:rPr>
            <w:color w:val="0000FF"/>
          </w:rPr>
          <w:t>положением</w:t>
        </w:r>
      </w:hyperlink>
      <w:r>
        <w:t xml:space="preserve"> о территориальном органе администрации города Перми, утвержденным решением Пермской городской Думы от 29 января 2013 г. N 7, иными правовыми актами города Перми, настоящим Положением.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г. Перми от 17.04.2019 N 106-П.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1.5. Отдел подотчетен главе администрации района, первому заместителю главы администрации района.</w:t>
      </w:r>
    </w:p>
    <w:p w:rsidR="00EE406B" w:rsidRDefault="00EE40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1.6. Отдел возглавляет начальник.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lastRenderedPageBreak/>
        <w:t>1.7. Работники отдела являются муниципальными служащими.</w:t>
      </w:r>
    </w:p>
    <w:p w:rsidR="00EE406B" w:rsidRDefault="00EE40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г. Перми от 17.04.2019 N 106-П)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II. Цели и задачи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>2.1. Основной целью деятельности отдела является эффективная реализация полномочий территориального органа в области жилищно-коммунального хозяйства и жилищных отношений на территории соответствующего района (поселка Новые Ляды).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2.2. Основными задачами отдела являются: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2.2.1. реализация полномочий территориального органа в сфере жилищно-коммунального хозяйства;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2.2.2. реализация полномочий территориального органа в сфере жилищных отношений.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III. Функции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>В целях выполнения возложенных задач отдел в установленном порядке выполняет следующие функции: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 При реализации полномочий в сфере жилищно-коммунального хозяйства: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3.1.1. осуществляет взаимодействие </w:t>
      </w:r>
      <w:proofErr w:type="gramStart"/>
      <w:r>
        <w:t>с</w:t>
      </w:r>
      <w:proofErr w:type="gramEnd"/>
      <w:r>
        <w:t>:</w:t>
      </w:r>
    </w:p>
    <w:p w:rsidR="00EE406B" w:rsidRDefault="00EE406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 от 29.12.2021 N 1261)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3.1.1.1. контрольными и надзорными органами;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3.1.1.2.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3.1.2. обеспечивает подготовку проектов запросов территориального органа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3.1.3. при возникновении аварийных ситуаций обеспечивает: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3.1.3.1. информирование соответствующих служб;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3.1.3.2. координацию территориальным органом действий аварийных служб при устранении аварийных ситуаций;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3.1.3.3.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3.1.4. обеспечивает контроль сроков проведения ремонтных работ на источниках тепловой энергии, тепловых, газовых и электрических сетях, сетях водоснабжения и водоотведения соответствующего района (поселка Новые Ляды);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3.1.5. осуществляет обеспечение выполнения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теплосетевых организаций, отдельных категорий </w:t>
      </w:r>
      <w:r>
        <w:lastRenderedPageBreak/>
        <w:t>потребителей к отопительному периоду;</w:t>
      </w:r>
    </w:p>
    <w:p w:rsidR="00EE406B" w:rsidRDefault="00EE406B">
      <w:pPr>
        <w:pStyle w:val="ConsPlusNonformat"/>
        <w:spacing w:before="200"/>
        <w:jc w:val="both"/>
      </w:pPr>
      <w:r>
        <w:t xml:space="preserve">         1</w:t>
      </w:r>
    </w:p>
    <w:p w:rsidR="00EE406B" w:rsidRDefault="00EE406B">
      <w:pPr>
        <w:pStyle w:val="ConsPlusNonformat"/>
        <w:jc w:val="both"/>
      </w:pPr>
      <w:r>
        <w:t xml:space="preserve">    3.1.5 .  выдает  справки  о  наличии  у  заявителя  помещений с  </w:t>
      </w:r>
      <w:proofErr w:type="gramStart"/>
      <w:r>
        <w:t>печным</w:t>
      </w:r>
      <w:proofErr w:type="gramEnd"/>
    </w:p>
    <w:p w:rsidR="00EE406B" w:rsidRDefault="00EE406B">
      <w:pPr>
        <w:pStyle w:val="ConsPlusNonformat"/>
        <w:jc w:val="both"/>
      </w:pPr>
      <w:proofErr w:type="gramStart"/>
      <w:r>
        <w:t>отоплением  в  соответствии  с  установленным  администрацией  города Перми</w:t>
      </w:r>
      <w:proofErr w:type="gramEnd"/>
    </w:p>
    <w:p w:rsidR="00EE406B" w:rsidRDefault="00EE406B">
      <w:pPr>
        <w:pStyle w:val="ConsPlusNonformat"/>
        <w:jc w:val="both"/>
      </w:pPr>
      <w:r>
        <w:t>порядком;</w:t>
      </w:r>
    </w:p>
    <w:p w:rsidR="00EE406B" w:rsidRDefault="00EE406B">
      <w:pPr>
        <w:pStyle w:val="ConsPlusNonformat"/>
        <w:jc w:val="both"/>
      </w:pPr>
      <w:r>
        <w:t xml:space="preserve">         1</w:t>
      </w:r>
    </w:p>
    <w:p w:rsidR="00EE406B" w:rsidRDefault="00EE406B">
      <w:pPr>
        <w:pStyle w:val="ConsPlusNonformat"/>
        <w:jc w:val="both"/>
      </w:pPr>
      <w:proofErr w:type="gramStart"/>
      <w:r>
        <w:t xml:space="preserve">(п. 3.1.5  введен  </w:t>
      </w:r>
      <w:hyperlink r:id="rId32">
        <w:r>
          <w:rPr>
            <w:color w:val="0000FF"/>
          </w:rPr>
          <w:t>Постановлением</w:t>
        </w:r>
      </w:hyperlink>
      <w:r>
        <w:t xml:space="preserve">  Администрации  г.  Перми  от  29.12.2021</w:t>
      </w:r>
      <w:proofErr w:type="gramEnd"/>
    </w:p>
    <w:p w:rsidR="00EE406B" w:rsidRDefault="00EE406B">
      <w:pPr>
        <w:pStyle w:val="ConsPlusNonformat"/>
        <w:jc w:val="both"/>
      </w:pPr>
      <w:proofErr w:type="gramStart"/>
      <w:r>
        <w:t>N 1261)</w:t>
      </w:r>
      <w:proofErr w:type="gramEnd"/>
    </w:p>
    <w:p w:rsidR="00EE406B" w:rsidRDefault="00EE406B">
      <w:pPr>
        <w:pStyle w:val="ConsPlusNormal"/>
        <w:ind w:firstLine="540"/>
        <w:jc w:val="both"/>
      </w:pPr>
      <w:r>
        <w:t>3.1.6. обеспечивает от имени муниципального образования город Пермь осуществление прав и обязанностей собственника помещений в многоквартирном доме, находящихся в собственности муниципального образования город Пермь, в части инициирования 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 w:rsidR="00EE406B" w:rsidRDefault="00EE406B">
      <w:pPr>
        <w:pStyle w:val="ConsPlusNormal"/>
        <w:jc w:val="both"/>
      </w:pPr>
      <w:r>
        <w:t xml:space="preserve">(п. 3.1.6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Перми от 17.06.2022 N 488)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3.1.7. обеспечивает созыв общего собрания собственников помещений в многоквартирном доме в случаях, установленных законодательством;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3.1.8.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г. Перми от 17.06.2022 N 488.</w:t>
      </w:r>
    </w:p>
    <w:p w:rsidR="00EE406B" w:rsidRDefault="00EE406B">
      <w:pPr>
        <w:pStyle w:val="ConsPlusNonformat"/>
        <w:spacing w:before="200"/>
        <w:jc w:val="both"/>
      </w:pPr>
      <w:r>
        <w:t xml:space="preserve">         1</w:t>
      </w:r>
    </w:p>
    <w:p w:rsidR="00EE406B" w:rsidRDefault="00EE406B">
      <w:pPr>
        <w:pStyle w:val="ConsPlusNonformat"/>
        <w:jc w:val="both"/>
      </w:pPr>
      <w:r>
        <w:t xml:space="preserve">    3.1.8 .  утратил  силу.  -   </w:t>
      </w:r>
      <w:hyperlink r:id="rId35">
        <w:r>
          <w:rPr>
            <w:color w:val="0000FF"/>
          </w:rPr>
          <w:t>Постановление</w:t>
        </w:r>
      </w:hyperlink>
      <w:r>
        <w:t xml:space="preserve">   Администрации   г.   Перми</w:t>
      </w:r>
    </w:p>
    <w:p w:rsidR="00EE406B" w:rsidRDefault="00EE406B">
      <w:pPr>
        <w:pStyle w:val="ConsPlusNonformat"/>
        <w:jc w:val="both"/>
      </w:pPr>
      <w:r>
        <w:t>от 29.12.2021 N 1261;</w:t>
      </w:r>
    </w:p>
    <w:p w:rsidR="00EE406B" w:rsidRDefault="00EE406B">
      <w:pPr>
        <w:pStyle w:val="ConsPlusNonformat"/>
        <w:jc w:val="both"/>
      </w:pPr>
      <w:r>
        <w:t xml:space="preserve">         2</w:t>
      </w:r>
    </w:p>
    <w:p w:rsidR="00EE406B" w:rsidRDefault="00EE406B">
      <w:pPr>
        <w:pStyle w:val="ConsPlusNonformat"/>
        <w:jc w:val="both"/>
      </w:pPr>
      <w:r>
        <w:t xml:space="preserve">    3.1.8 .    в    установленном    порядке   составляет   протоколы    </w:t>
      </w:r>
      <w:proofErr w:type="gramStart"/>
      <w:r>
        <w:t>об</w:t>
      </w:r>
      <w:proofErr w:type="gramEnd"/>
    </w:p>
    <w:p w:rsidR="00EE406B" w:rsidRDefault="00EE406B">
      <w:pPr>
        <w:pStyle w:val="ConsPlusNonformat"/>
        <w:jc w:val="both"/>
      </w:pPr>
      <w:r>
        <w:t xml:space="preserve">административных   </w:t>
      </w:r>
      <w:proofErr w:type="gramStart"/>
      <w:r>
        <w:t>правонарушениях</w:t>
      </w:r>
      <w:proofErr w:type="gramEnd"/>
      <w:r>
        <w:t xml:space="preserve">   в  отношении  граждан,  должностных  и</w:t>
      </w:r>
    </w:p>
    <w:p w:rsidR="00EE406B" w:rsidRDefault="00EE406B">
      <w:pPr>
        <w:pStyle w:val="ConsPlusNonformat"/>
        <w:jc w:val="both"/>
      </w:pPr>
      <w:r>
        <w:t>юридических  лиц  в  пределах  компетенции отдела в соответствии с перечнем</w:t>
      </w:r>
    </w:p>
    <w:p w:rsidR="00EE406B" w:rsidRDefault="00EE406B">
      <w:pPr>
        <w:pStyle w:val="ConsPlusNonformat"/>
        <w:jc w:val="both"/>
      </w:pPr>
      <w:r>
        <w:t>должностных   лиц   территориальных  органов  администрации  города  Перми,</w:t>
      </w:r>
    </w:p>
    <w:p w:rsidR="00EE406B" w:rsidRDefault="00EE406B">
      <w:pPr>
        <w:pStyle w:val="ConsPlusNonformat"/>
        <w:jc w:val="both"/>
      </w:pPr>
      <w:r>
        <w:t>уполномоченных  составлять  протоколы  об административных правонарушениях,</w:t>
      </w:r>
    </w:p>
    <w:p w:rsidR="00EE406B" w:rsidRDefault="00EE406B">
      <w:pPr>
        <w:pStyle w:val="ConsPlusNonformat"/>
        <w:jc w:val="both"/>
      </w:pPr>
      <w:proofErr w:type="gramStart"/>
      <w:r>
        <w:t>утвержденным</w:t>
      </w:r>
      <w:proofErr w:type="gramEnd"/>
      <w:r>
        <w:t xml:space="preserve"> администрацией города Перми;</w:t>
      </w:r>
    </w:p>
    <w:p w:rsidR="00EE406B" w:rsidRDefault="00EE406B">
      <w:pPr>
        <w:pStyle w:val="ConsPlusNonformat"/>
        <w:jc w:val="both"/>
      </w:pPr>
      <w:r>
        <w:t xml:space="preserve">         2</w:t>
      </w:r>
    </w:p>
    <w:p w:rsidR="00EE406B" w:rsidRDefault="00EE406B">
      <w:pPr>
        <w:pStyle w:val="ConsPlusNonformat"/>
        <w:jc w:val="both"/>
      </w:pPr>
      <w:proofErr w:type="gramStart"/>
      <w:r>
        <w:t xml:space="preserve">(п. 3.1.8  введен  </w:t>
      </w:r>
      <w:hyperlink r:id="rId36">
        <w:r>
          <w:rPr>
            <w:color w:val="0000FF"/>
          </w:rPr>
          <w:t>Постановлением</w:t>
        </w:r>
      </w:hyperlink>
      <w:r>
        <w:t xml:space="preserve">  Администрации  г.  Перми  от  09.12.2016</w:t>
      </w:r>
      <w:proofErr w:type="gramEnd"/>
    </w:p>
    <w:p w:rsidR="00EE406B" w:rsidRDefault="00EE406B">
      <w:pPr>
        <w:pStyle w:val="ConsPlusNonformat"/>
        <w:jc w:val="both"/>
      </w:pPr>
      <w:proofErr w:type="gramStart"/>
      <w:r>
        <w:t>N 1095)</w:t>
      </w:r>
      <w:proofErr w:type="gramEnd"/>
    </w:p>
    <w:p w:rsidR="00EE406B" w:rsidRDefault="00EE406B">
      <w:pPr>
        <w:pStyle w:val="ConsPlusNormal"/>
        <w:ind w:firstLine="540"/>
        <w:jc w:val="both"/>
      </w:pPr>
      <w:r>
        <w:t xml:space="preserve">3.1.9. проводит работу по выявлению бесхозяйных тепловых, газовых сетей и сетей электро-, водоснабжения и водоотведения в пределах границ района (поселка Новые Ляды), определению необходимости в приемке и признанию права муниципальной </w:t>
      </w:r>
      <w:proofErr w:type="gramStart"/>
      <w:r>
        <w:t>собственности</w:t>
      </w:r>
      <w:proofErr w:type="gramEnd"/>
      <w:r>
        <w:t xml:space="preserve">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EE406B" w:rsidRDefault="00EE406B">
      <w:pPr>
        <w:pStyle w:val="ConsPlusNormal"/>
        <w:jc w:val="both"/>
      </w:pPr>
      <w:r>
        <w:t xml:space="preserve">(п. 3.1.9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Перми от 25.02.2014 N 124)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3.1.10.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3.1.11. организует работы по созданию и содержанию мест (площадок) накопления твердых коммунальных отходов, за исключением установленных действующим законодательством случаев, когда такая обязанность лежит на других лицах;</w:t>
      </w:r>
    </w:p>
    <w:p w:rsidR="00EE406B" w:rsidRDefault="00EE406B">
      <w:pPr>
        <w:pStyle w:val="ConsPlusNormal"/>
        <w:jc w:val="both"/>
      </w:pPr>
      <w:r>
        <w:t xml:space="preserve">(п. 3.1.11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г. Перми от 29.12.2021 N 1261)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3.1.12. осуществляет подготовку проекта решения о согласовании или отказе в согласовании создания мест (площадок) накопления твердых коммунальных отходов в случаях, если обязанность по созданию мест (</w:t>
      </w:r>
      <w:proofErr w:type="gramStart"/>
      <w:r>
        <w:t xml:space="preserve">площадок) </w:t>
      </w:r>
      <w:proofErr w:type="gramEnd"/>
      <w:r>
        <w:t>накопления твердых коммунальных отходов лежит на других лицах;</w:t>
      </w:r>
    </w:p>
    <w:p w:rsidR="00EE406B" w:rsidRDefault="00EE406B">
      <w:pPr>
        <w:pStyle w:val="ConsPlusNormal"/>
        <w:jc w:val="both"/>
      </w:pPr>
      <w:r>
        <w:t xml:space="preserve">(п. 3.1.12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Перми от 29.12.2021 N 1261)</w:t>
      </w:r>
    </w:p>
    <w:p w:rsidR="00EE406B" w:rsidRDefault="00EE406B">
      <w:pPr>
        <w:pStyle w:val="ConsPlusNormal"/>
        <w:spacing w:before="220"/>
        <w:ind w:firstLine="540"/>
        <w:jc w:val="both"/>
      </w:pPr>
      <w:proofErr w:type="gramStart"/>
      <w:r>
        <w:t xml:space="preserve">3.1.13. участвует в ведении реестра мест (площадок) накопления твердых коммунальных </w:t>
      </w:r>
      <w:r>
        <w:lastRenderedPageBreak/>
        <w:t>отходов, схемы размещения мест (площадок) накопления твердых коммунальных отходов в пределах административных границ района (поселка Новые Ляды), осуществляет подготовку проекта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таких сведений в реестр мест (площадок</w:t>
      </w:r>
      <w:proofErr w:type="gramEnd"/>
      <w:r>
        <w:t>) накопления твердых коммунальных отходов.</w:t>
      </w:r>
    </w:p>
    <w:p w:rsidR="00EE406B" w:rsidRDefault="00EE406B">
      <w:pPr>
        <w:pStyle w:val="ConsPlusNormal"/>
        <w:jc w:val="both"/>
      </w:pPr>
      <w:r>
        <w:t xml:space="preserve">(п. 3.1.13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г. Перми от 29.12.2021 N 1261)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3.2-3.2.3. Утратили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г. Перми от 29.12.2021 N 1261.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3.3. Участвует в подготовке предложений по формированию расходов бюджета города Перми в соответствии с компетенцией отдела.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3.4. Проводит информационно-разъяснительную работу, оказывает консультативно-информационную помощь физическим и юридическим лицам в пределах компетенции, обеспечивает своевременное рассмотрение обращений граждан и юридических лиц.</w:t>
      </w:r>
    </w:p>
    <w:p w:rsidR="00EE406B" w:rsidRDefault="00EE406B">
      <w:pPr>
        <w:pStyle w:val="ConsPlusNonformat"/>
        <w:spacing w:before="200"/>
        <w:jc w:val="both"/>
      </w:pPr>
      <w:r>
        <w:t xml:space="preserve">       1</w:t>
      </w:r>
    </w:p>
    <w:p w:rsidR="00EE406B" w:rsidRDefault="00EE406B">
      <w:pPr>
        <w:pStyle w:val="ConsPlusNonformat"/>
        <w:jc w:val="both"/>
      </w:pPr>
      <w:r>
        <w:t xml:space="preserve">    3.4 . Осуществляет рассмотрение сообщений граждан и юридических лиц  </w:t>
      </w:r>
      <w:proofErr w:type="gramStart"/>
      <w:r>
        <w:t>по</w:t>
      </w:r>
      <w:proofErr w:type="gramEnd"/>
    </w:p>
    <w:p w:rsidR="00EE406B" w:rsidRDefault="00EE406B">
      <w:pPr>
        <w:pStyle w:val="ConsPlusNonformat"/>
        <w:jc w:val="both"/>
      </w:pPr>
      <w:r>
        <w:t>вопросам, отнесенным к компетенции отдела:</w:t>
      </w:r>
    </w:p>
    <w:p w:rsidR="00EE406B" w:rsidRDefault="00EE406B">
      <w:pPr>
        <w:pStyle w:val="ConsPlusNormal"/>
        <w:ind w:firstLine="540"/>
        <w:jc w:val="both"/>
      </w:pPr>
      <w:proofErr w:type="gramStart"/>
      <w:r>
        <w:t xml:space="preserve">поступивших в Единую краевую автоматизированную систему Открытого Правительства Пермского края ("Управляем вместе") в соответствии с </w:t>
      </w:r>
      <w:hyperlink r:id="rId42">
        <w:r>
          <w:rPr>
            <w:color w:val="0000FF"/>
          </w:rPr>
          <w:t>Регламентом</w:t>
        </w:r>
      </w:hyperlink>
      <w:r>
        <w:t xml:space="preserve"> обработки и публикации информации, данных, ответов в Единой краевой автоматизированной системе Открытого Правительства Пермского края ("Управляем вместе"), а также рассмотрения сообщений, поступающих с использованием Единой краевой автоматизированной системы Открытого Правительства Пермского края ("Управляем вместе"), утвержденным приказом Министерства информационного развития и связи Пермского края от</w:t>
      </w:r>
      <w:proofErr w:type="gramEnd"/>
      <w:r>
        <w:t xml:space="preserve"> 14 ноября 2018 г. N СЭД-20-01-01-72;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размещенных в социальных сетях и иных средствах электронной массовой коммуникации в порядке, установленном администрацией города Перми.</w:t>
      </w:r>
    </w:p>
    <w:p w:rsidR="00EE406B" w:rsidRDefault="00EE406B">
      <w:pPr>
        <w:pStyle w:val="ConsPlusNonformat"/>
        <w:jc w:val="both"/>
      </w:pPr>
      <w:r>
        <w:t xml:space="preserve">       1</w:t>
      </w:r>
    </w:p>
    <w:p w:rsidR="00EE406B" w:rsidRDefault="00EE406B">
      <w:pPr>
        <w:pStyle w:val="ConsPlusNonformat"/>
        <w:jc w:val="both"/>
      </w:pPr>
      <w:r>
        <w:t xml:space="preserve">(п. 3.4 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Перми от 17.06.2022 N 488)</w:t>
      </w:r>
    </w:p>
    <w:p w:rsidR="00EE406B" w:rsidRDefault="00EE406B">
      <w:pPr>
        <w:pStyle w:val="ConsPlusNormal"/>
        <w:ind w:firstLine="540"/>
        <w:jc w:val="both"/>
      </w:pPr>
      <w:r>
        <w:t>3.5. Отдел выполняет иные функции, связанные с реализацией полномочий территориального органа в области жилищно-коммунального хозяйства и жилищных отношений, предусмотренных правовыми актами города Перми, по поручению первого заместителя главы администрации района.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3.6. Возложение на отдел функций, не относящихся к реализации полномочий в области жилищно-коммунального хозяйства и жилищных отношений, не допускается.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IV. Права и обязанности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>4.1. Отдел имеет право: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структурных подразделений территориального органа, функциональных органов и подразделений администрации города Перми, предприятий и организаций документы и информацию, необходимые для осуществления возложенных на отдел функций;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4.1.2. пользоваться в установленном порядке информацией, содержащейся в базах и банках данных администрации города Перми и иных органов местного самоуправления;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4.1.3. осуществлять разработку методических материалов и рекомендаций по вопросам, отнесенным к компетенции отдела;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4.1.4. инициировать и организовывать в пределах компетенции отдела проведение совещаний, семинаров, рабочих встреч, круглых столов, консультаций со структурными </w:t>
      </w:r>
      <w:r>
        <w:lastRenderedPageBreak/>
        <w:t>подразделениями территориального органа, органами и подразделениями администрации города Перми, предприятиями и организациями, расположенными на территории района (поселка Новые Ляды);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4.1.5. принимать участие в совещаниях, семинарах, рабочих встречах, круглых столах, консультациях, проводимых руководством территориального органа, руководством администрации города Перми, руководителями функциональных органов администрации города Перми, другими органами и организациями, по вопросам, относящимся к компетенции отдела;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4.1.6. подготавливать, вносить на рассмотрение и согласовывать предложения по совершенствованию правовых актов, проектов, программ, планов в сфере жилищно-коммунального хозяйства и жилищных отношений, по вопросам, относящимся к компетенции отдела;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4.1.7. вносить предложения первому заместителю главы администрации района по вопросам, отнесенным к компетенции отдела;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4.1.8. представлять территориальный орган в органах местного самоуправления, на предприятиях и организациях любых форм собственности по вопросам, находящимся в компетенции отдела;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4.1.9. направлять по принадлежности в муниципальные, государственные и общественные органы для рассмотрения предложения, заявления и обращения граждан;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4.1.10. осуществлять иные действия, предусмотренные правовыми актами города Перми, в целях реализации полномочий территориального органа по направлениям своей деятельности.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4.2. Отдел обязан: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4.2.2. осуществлять работу в соответствии с текущими и перспективными планами работы территориального органа;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4.2.3. обеспечивать решение задач и выполнение функций, установленных настоящим Положением;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4.2.4. действовать в интересах населения города Перми;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4.2.5. вести прием граждан по вопросам, отнесенным к компетенции отдела;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4.2.6. соблюдать установленные сроки при принятии решений, рассмотрении обращений физических и юридических лиц;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4.2.7. осуществлять иные действия, предусмотренные правовыми актами города Перми, в целях реализации полномочий территориального органа по направлениям своей деятельности.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4.3. Начальник и специалисты отдела обязаны: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EE406B" w:rsidRDefault="00EE406B">
      <w:pPr>
        <w:pStyle w:val="ConsPlusNormal"/>
        <w:spacing w:before="220"/>
        <w:ind w:firstLine="540"/>
        <w:jc w:val="both"/>
      </w:pPr>
      <w:proofErr w:type="gramStart"/>
      <w:r>
        <w:t xml:space="preserve">4.3.2. соблюдать ограничения и не нарушать запреты, исполнять обязанности, предусмотренные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</w:t>
      </w:r>
      <w:r>
        <w:lastRenderedPageBreak/>
        <w:t>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</w:t>
      </w:r>
      <w:proofErr w:type="gramEnd"/>
      <w:r>
        <w:t xml:space="preserve">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EE406B" w:rsidRDefault="00EE406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4.3.3. соблюдать положения </w:t>
      </w:r>
      <w:hyperlink r:id="rId47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V. Руководство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>5.1. Начальник отдела назначается и освобождается от занимаемой должности приказом руководителя территориального органа по согласованию с первым заместителем главы администрации района.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5.2. Для замещения должности начальника отдела устанавливаются квалификационные требования, включающие базовые и функциональные квалификационные требования.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5.2.1. Базовые квалификационные требования:</w:t>
      </w:r>
    </w:p>
    <w:p w:rsidR="00EE406B" w:rsidRDefault="00EE406B">
      <w:pPr>
        <w:pStyle w:val="ConsPlusNormal"/>
        <w:spacing w:before="220"/>
        <w:ind w:firstLine="540"/>
        <w:jc w:val="both"/>
      </w:pPr>
      <w:proofErr w:type="gramStart"/>
      <w:r>
        <w:t>5.2.1.1. высшее образование не ниже уровня специалитета, магистратуры;</w:t>
      </w:r>
      <w:proofErr w:type="gramEnd"/>
    </w:p>
    <w:p w:rsidR="00EE406B" w:rsidRDefault="00EE406B">
      <w:pPr>
        <w:pStyle w:val="ConsPlusNormal"/>
        <w:spacing w:before="220"/>
        <w:ind w:firstLine="540"/>
        <w:jc w:val="both"/>
      </w:pPr>
      <w:r>
        <w:t>5.2.1.2. стаж муниципальной службы или стаж работы по специальности, направлению подготовки не менее 2 лет (для лиц, имеющих дипломы специалиста или магистра с отличием, в течение 3 лет со дня выдачи диплома, наличие стажа муниципальной службы или стажа работы по специальности, направлению подготовки не менее одного года);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5.2.1.3. базовые знания и умения, установленные правовыми актами администрации города Перми.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5.2.2. Функциональные квалификационные требования: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5.2.2.1. требования к специальности, направлению подготовки не установлены;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5.2.2.2. требования к содержанию стажа муниципальной службы или стажа работы по специальности, направлению подготовки не установлены;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5.2.2.3. знание законодательства Российской Федерации, муниципальных правовых актов и иные знания, необходимые для исполнения функций, установленных настоящим Положением;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5.2.2.4. умение руководить подчиненными, планировать работу и контролировать ее выполнение, подготавливать информационные материалы, организовывать и осуществлять аналитическую работу и нормотворческую деятельность, публично выступать, вести деловые переговоры, владеть приемами выстраивания межличностных отношений, осуществлять подбор и расстановку кадров.</w:t>
      </w:r>
    </w:p>
    <w:p w:rsidR="00EE406B" w:rsidRDefault="00EE406B">
      <w:pPr>
        <w:pStyle w:val="ConsPlusNormal"/>
        <w:jc w:val="both"/>
      </w:pPr>
      <w:r>
        <w:t xml:space="preserve">(п. 5.2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5.3. Начальник отдела: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5.3.1. осуществляет руководство деятельностью отдела, подписывает и визирует документы, обеспечивает выполнение задач и функций, определенных настоящим Положением;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5.3.2. согласовывает кандидатуры на должность работников отдела, освобождение от должности, вносит предложения первому заместителю главы администрации района об их поощрении и применении к ним мер дисциплинарного воздействия в установленном порядке;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lastRenderedPageBreak/>
        <w:t>5.3.3. разрабатывает и подписывает должностные инструкции работников отдела, представляет их на утверждение руководителю территориального органа;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5.3.4. участвует в совещаниях, семинарах, рабочих встречах, круглых столах, консультациях, а также в работе комиссий и рабочих групп;</w:t>
      </w:r>
    </w:p>
    <w:p w:rsidR="00EE406B" w:rsidRDefault="00EE406B">
      <w:pPr>
        <w:pStyle w:val="ConsPlusNonformat"/>
        <w:spacing w:before="200"/>
        <w:jc w:val="both"/>
      </w:pPr>
      <w:r>
        <w:t xml:space="preserve">          1</w:t>
      </w:r>
    </w:p>
    <w:p w:rsidR="00EE406B" w:rsidRDefault="00EE406B">
      <w:pPr>
        <w:pStyle w:val="ConsPlusNonformat"/>
        <w:jc w:val="both"/>
      </w:pPr>
      <w:r>
        <w:t xml:space="preserve">    5.3.4 .  работает  со сведениями, составляющими государственную  тайну,</w:t>
      </w:r>
    </w:p>
    <w:p w:rsidR="00EE406B" w:rsidRDefault="00EE406B">
      <w:pPr>
        <w:pStyle w:val="ConsPlusNonformat"/>
        <w:jc w:val="both"/>
      </w:pPr>
      <w:r>
        <w:t>по  направлениям  деятельности отдела в соответствии с установленной формой</w:t>
      </w:r>
    </w:p>
    <w:p w:rsidR="00EE406B" w:rsidRDefault="00EE406B">
      <w:pPr>
        <w:pStyle w:val="ConsPlusNonformat"/>
        <w:jc w:val="both"/>
      </w:pPr>
      <w:r>
        <w:t>допуска;</w:t>
      </w:r>
    </w:p>
    <w:p w:rsidR="00EE406B" w:rsidRDefault="00EE406B">
      <w:pPr>
        <w:pStyle w:val="ConsPlusNonformat"/>
        <w:jc w:val="both"/>
      </w:pPr>
      <w:r>
        <w:t xml:space="preserve">         1</w:t>
      </w:r>
    </w:p>
    <w:p w:rsidR="00EE406B" w:rsidRDefault="00EE406B">
      <w:pPr>
        <w:pStyle w:val="ConsPlusNonformat"/>
        <w:jc w:val="both"/>
      </w:pPr>
      <w:proofErr w:type="gramStart"/>
      <w:r>
        <w:t xml:space="preserve">(п. 5.3.4  введен  </w:t>
      </w:r>
      <w:hyperlink r:id="rId49">
        <w:r>
          <w:rPr>
            <w:color w:val="0000FF"/>
          </w:rPr>
          <w:t>Постановлением</w:t>
        </w:r>
      </w:hyperlink>
      <w:r>
        <w:t xml:space="preserve">  Администрации  г.  Перми  от  17.04.2019</w:t>
      </w:r>
      <w:proofErr w:type="gramEnd"/>
    </w:p>
    <w:p w:rsidR="00EE406B" w:rsidRDefault="00EE406B">
      <w:pPr>
        <w:pStyle w:val="ConsPlusNonformat"/>
        <w:jc w:val="both"/>
      </w:pPr>
      <w:proofErr w:type="gramStart"/>
      <w:r>
        <w:t>N 106-П)</w:t>
      </w:r>
      <w:proofErr w:type="gramEnd"/>
    </w:p>
    <w:p w:rsidR="00EE406B" w:rsidRDefault="00EE406B">
      <w:pPr>
        <w:pStyle w:val="ConsPlusNonformat"/>
        <w:jc w:val="both"/>
      </w:pPr>
      <w:r>
        <w:t xml:space="preserve">         2</w:t>
      </w:r>
    </w:p>
    <w:p w:rsidR="00EE406B" w:rsidRDefault="00EE406B">
      <w:pPr>
        <w:pStyle w:val="ConsPlusNonformat"/>
        <w:jc w:val="both"/>
      </w:pPr>
      <w:r>
        <w:t xml:space="preserve">    5.3.4 .  является  лицом,  ответственным  за  качество   предоставления</w:t>
      </w:r>
    </w:p>
    <w:p w:rsidR="00EE406B" w:rsidRDefault="00EE406B">
      <w:pPr>
        <w:pStyle w:val="ConsPlusNonformat"/>
        <w:jc w:val="both"/>
      </w:pPr>
      <w:r>
        <w:t>муниципальных  услуг  "Согласование  создания  места  (площадки) накопления</w:t>
      </w:r>
    </w:p>
    <w:p w:rsidR="00EE406B" w:rsidRDefault="00EE406B">
      <w:pPr>
        <w:pStyle w:val="ConsPlusNonformat"/>
        <w:jc w:val="both"/>
      </w:pPr>
      <w:r>
        <w:t>твердых  коммунальных  отходов",  "Включение  сведений  о  месте (площадке)</w:t>
      </w:r>
    </w:p>
    <w:p w:rsidR="00EE406B" w:rsidRDefault="00EE406B">
      <w:pPr>
        <w:pStyle w:val="ConsPlusNonformat"/>
        <w:jc w:val="both"/>
      </w:pPr>
      <w:r>
        <w:t>накопления твердых коммунальных отходов в реестр мест (площадок) накопления</w:t>
      </w:r>
    </w:p>
    <w:p w:rsidR="00EE406B" w:rsidRDefault="00EE406B">
      <w:pPr>
        <w:pStyle w:val="ConsPlusNonformat"/>
        <w:jc w:val="both"/>
      </w:pPr>
      <w:r>
        <w:t>твердых коммунальных отходов";</w:t>
      </w:r>
    </w:p>
    <w:p w:rsidR="00EE406B" w:rsidRDefault="00EE406B">
      <w:pPr>
        <w:pStyle w:val="ConsPlusNonformat"/>
        <w:jc w:val="both"/>
      </w:pPr>
      <w:r>
        <w:t xml:space="preserve">         2</w:t>
      </w:r>
    </w:p>
    <w:p w:rsidR="00EE406B" w:rsidRDefault="00EE406B">
      <w:pPr>
        <w:pStyle w:val="ConsPlusNonformat"/>
        <w:jc w:val="both"/>
      </w:pPr>
      <w:proofErr w:type="gramStart"/>
      <w:r>
        <w:t xml:space="preserve">(п. 5.3.4  введен  </w:t>
      </w:r>
      <w:hyperlink r:id="rId50">
        <w:r>
          <w:rPr>
            <w:color w:val="0000FF"/>
          </w:rPr>
          <w:t>Постановлением</w:t>
        </w:r>
      </w:hyperlink>
      <w:r>
        <w:t xml:space="preserve">  Администрации  г.  Перми  от  26.10.2022</w:t>
      </w:r>
      <w:proofErr w:type="gramEnd"/>
    </w:p>
    <w:p w:rsidR="00EE406B" w:rsidRDefault="00EE406B">
      <w:pPr>
        <w:pStyle w:val="ConsPlusNonformat"/>
        <w:jc w:val="both"/>
      </w:pPr>
      <w:proofErr w:type="gramStart"/>
      <w:r>
        <w:t>N 1084)</w:t>
      </w:r>
      <w:proofErr w:type="gramEnd"/>
    </w:p>
    <w:p w:rsidR="00EE406B" w:rsidRDefault="00EE406B">
      <w:pPr>
        <w:pStyle w:val="ConsPlusNormal"/>
        <w:ind w:firstLine="540"/>
        <w:jc w:val="both"/>
      </w:pPr>
      <w:r>
        <w:t>5.3.5. осуществляет иные полномочия в соответствии с должностной инструкцией.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>5.4. Обязанности начальника отдела в период его отсутствия исполняет заместитель начальника отдела или главный специалист отдела в соответствии с правовым актом руководителя территориального органа.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VI. Ответственность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Начальник отдела несет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</w:t>
      </w:r>
      <w:proofErr w:type="gramEnd"/>
      <w:r>
        <w:t xml:space="preserve"> в Российской Федерации".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Специалисты отдела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  <w:proofErr w:type="gramEnd"/>
    </w:p>
    <w:p w:rsidR="00EE406B" w:rsidRDefault="00EE406B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Начальник и специалисты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</w:t>
      </w:r>
      <w:proofErr w:type="gramEnd"/>
      <w:r>
        <w:t xml:space="preserve">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EE406B" w:rsidRDefault="00EE406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EE406B" w:rsidRDefault="00EE406B">
      <w:pPr>
        <w:pStyle w:val="ConsPlusNormal"/>
        <w:spacing w:before="220"/>
        <w:ind w:firstLine="540"/>
        <w:jc w:val="both"/>
      </w:pPr>
      <w:r>
        <w:lastRenderedPageBreak/>
        <w:t xml:space="preserve">6.4. Начальник и специалисты отдела несут ответственность за нарушение положений </w:t>
      </w:r>
      <w:hyperlink r:id="rId55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VII. Взаимодействие и связи</w:t>
      </w:r>
    </w:p>
    <w:p w:rsidR="00EE406B" w:rsidRDefault="00EE406B">
      <w:pPr>
        <w:pStyle w:val="ConsPlusNormal"/>
        <w:jc w:val="center"/>
      </w:pPr>
      <w:proofErr w:type="gramStart"/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EE406B" w:rsidRDefault="00EE406B">
      <w:pPr>
        <w:pStyle w:val="ConsPlusNormal"/>
        <w:jc w:val="center"/>
      </w:pPr>
      <w:r>
        <w:t>от 17.04.2019 N 106-П)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>Отдел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отделу целей и задач.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EE406B" w:rsidRDefault="00EE406B">
      <w:pPr>
        <w:pStyle w:val="ConsPlusNormal"/>
        <w:jc w:val="center"/>
      </w:pPr>
      <w:proofErr w:type="gramStart"/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EE406B" w:rsidRDefault="00EE406B">
      <w:pPr>
        <w:pStyle w:val="ConsPlusNormal"/>
        <w:jc w:val="center"/>
      </w:pPr>
      <w:r>
        <w:t>от 17.04.2019 N 106-П)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>Контроль, проверку и ревизию деятельности отдела осуществляют уполномоченные органы в пределах своих полномочий и функций.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Title"/>
        <w:jc w:val="center"/>
        <w:outlineLvl w:val="1"/>
      </w:pPr>
      <w:r>
        <w:t>IX. Реорганизация и ликвидация (упразднение)</w:t>
      </w:r>
    </w:p>
    <w:p w:rsidR="00EE406B" w:rsidRDefault="00EE406B">
      <w:pPr>
        <w:pStyle w:val="ConsPlusNormal"/>
        <w:jc w:val="center"/>
      </w:pPr>
      <w:proofErr w:type="gramStart"/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EE406B" w:rsidRDefault="00EE406B">
      <w:pPr>
        <w:pStyle w:val="ConsPlusNormal"/>
        <w:jc w:val="center"/>
      </w:pPr>
      <w:r>
        <w:t>от 17.04.2019 N 106-П)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ind w:firstLine="540"/>
        <w:jc w:val="both"/>
      </w:pPr>
      <w:r>
        <w:t>Реорганизация и упразднение отдела производятся в установленном законодательством порядке.</w:t>
      </w: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jc w:val="both"/>
      </w:pPr>
    </w:p>
    <w:p w:rsidR="00EE406B" w:rsidRDefault="00EE40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028" w:rsidRDefault="001F2028">
      <w:bookmarkStart w:id="1" w:name="_GoBack"/>
      <w:bookmarkEnd w:id="1"/>
    </w:p>
    <w:sectPr w:rsidR="001F2028" w:rsidSect="00D1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6B"/>
    <w:rsid w:val="001F2028"/>
    <w:rsid w:val="00E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40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4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4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40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4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4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89E6D0F48B350D56A0A4D6D279A9A38CDD773413D996A83929BD73FB2D23F446AB31D21DEFA9FDADD9A11356qAf0L" TargetMode="External"/><Relationship Id="rId18" Type="http://schemas.openxmlformats.org/officeDocument/2006/relationships/hyperlink" Target="consultantplus://offline/ref=FE89E6D0F48B350D56A0BADBC415F4A880D42B381DD99AFD6676E62EAC2429A313E4309C5BE3B6FCAFC7A3165FF6CDD411B30BE630B1CB898C3CF5q1fEL" TargetMode="External"/><Relationship Id="rId26" Type="http://schemas.openxmlformats.org/officeDocument/2006/relationships/hyperlink" Target="consultantplus://offline/ref=FE89E6D0F48B350D56A0BADBC415F4A880D42B381AD999F6667ABB24A47D25A114EB6F8B5CAABAFDAFC7A31156A9C8C100EB04E52FAEC895903EF71EqEfFL" TargetMode="External"/><Relationship Id="rId39" Type="http://schemas.openxmlformats.org/officeDocument/2006/relationships/hyperlink" Target="consultantplus://offline/ref=FE89E6D0F48B350D56A0BADBC415F4A880D42B381AD89CF66C7CBB24A47D25A114EB6F8B5CAABAFDAFC7A31251A9C8C100EB04E52FAEC895903EF71EqEfFL" TargetMode="External"/><Relationship Id="rId21" Type="http://schemas.openxmlformats.org/officeDocument/2006/relationships/hyperlink" Target="consultantplus://offline/ref=FE89E6D0F48B350D56A0BADBC415F4A880D42B381ADC9BFE6174BB24A47D25A114EB6F8B5CAABAFDAFC7A31351A9C8C100EB04E52FAEC895903EF71EqEfFL" TargetMode="External"/><Relationship Id="rId34" Type="http://schemas.openxmlformats.org/officeDocument/2006/relationships/hyperlink" Target="consultantplus://offline/ref=FE89E6D0F48B350D56A0BADBC415F4A880D42B381AD895FE6D75BB24A47D25A114EB6F8B5CAABAFDAFC7A3135CA9C8C100EB04E52FAEC895903EF71EqEfFL" TargetMode="External"/><Relationship Id="rId42" Type="http://schemas.openxmlformats.org/officeDocument/2006/relationships/hyperlink" Target="consultantplus://offline/ref=FE89E6D0F48B350D56A0BADBC415F4A880D42B381ADF94F86474BB24A47D25A114EB6F8B5CAABAFDAFC7A3135DA9C8C100EB04E52FAEC895903EF71EqEfFL" TargetMode="External"/><Relationship Id="rId47" Type="http://schemas.openxmlformats.org/officeDocument/2006/relationships/hyperlink" Target="consultantplus://offline/ref=FE89E6D0F48B350D56A0BADBC415F4A880D42B381ADB99FA6674BB24A47D25A114EB6F8B5CAABAFDAFC7A31250A9C8C100EB04E52FAEC895903EF71EqEfFL" TargetMode="External"/><Relationship Id="rId50" Type="http://schemas.openxmlformats.org/officeDocument/2006/relationships/hyperlink" Target="consultantplus://offline/ref=FE89E6D0F48B350D56A0BADBC415F4A880D42B381AD99FFA657EBB24A47D25A114EB6F8B5CAABAFDAFC7A3135DA9C8C100EB04E52FAEC895903EF71EqEfFL" TargetMode="External"/><Relationship Id="rId55" Type="http://schemas.openxmlformats.org/officeDocument/2006/relationships/hyperlink" Target="consultantplus://offline/ref=FE89E6D0F48B350D56A0BADBC415F4A880D42B381ADB99FA6674BB24A47D25A114EB6F8B5CAABAFDAFC7A31250A9C8C100EB04E52FAEC895903EF71EqEfFL" TargetMode="External"/><Relationship Id="rId7" Type="http://schemas.openxmlformats.org/officeDocument/2006/relationships/hyperlink" Target="consultantplus://offline/ref=FE89E6D0F48B350D56A0BADBC415F4A880D42B381CDC9BFC6176E62EAC2429A313E4309C5BE3B6FCAFC7A3165FF6CDD411B30BE630B1CB898C3CF5q1fEL" TargetMode="External"/><Relationship Id="rId12" Type="http://schemas.openxmlformats.org/officeDocument/2006/relationships/hyperlink" Target="consultantplus://offline/ref=FE89E6D0F48B350D56A0BADBC415F4A880D42B381AD99FFA657EBB24A47D25A114EB6F8B5CAABAFDAFC7A3135DA9C8C100EB04E52FAEC895903EF71EqEfFL" TargetMode="External"/><Relationship Id="rId17" Type="http://schemas.openxmlformats.org/officeDocument/2006/relationships/hyperlink" Target="consultantplus://offline/ref=FE89E6D0F48B350D56A0BADBC415F4A880D42B381AD89CF66C7CBB24A47D25A114EB6F8B5CAABAFDAFC7A31351A9C8C100EB04E52FAEC895903EF71EqEfFL" TargetMode="External"/><Relationship Id="rId25" Type="http://schemas.openxmlformats.org/officeDocument/2006/relationships/hyperlink" Target="consultantplus://offline/ref=FE89E6D0F48B350D56A0A4D6D279A9A38AD772301088C1AA687CB376F37D79E442E266DE01EFB5E2ADC7A1q1f1L" TargetMode="External"/><Relationship Id="rId33" Type="http://schemas.openxmlformats.org/officeDocument/2006/relationships/hyperlink" Target="consultantplus://offline/ref=FE89E6D0F48B350D56A0BADBC415F4A880D42B381AD895FE6D75BB24A47D25A114EB6F8B5CAABAFDAFC7A31352A9C8C100EB04E52FAEC895903EF71EqEfFL" TargetMode="External"/><Relationship Id="rId38" Type="http://schemas.openxmlformats.org/officeDocument/2006/relationships/hyperlink" Target="consultantplus://offline/ref=FE89E6D0F48B350D56A0BADBC415F4A880D42B381AD89CF66C7CBB24A47D25A114EB6F8B5CAABAFDAFC7A31257A9C8C100EB04E52FAEC895903EF71EqEfFL" TargetMode="External"/><Relationship Id="rId46" Type="http://schemas.openxmlformats.org/officeDocument/2006/relationships/hyperlink" Target="consultantplus://offline/ref=FE89E6D0F48B350D56A0BADBC415F4A880D42B381ADC9BFE6174BB24A47D25A114EB6F8B5CAABAFDAFC7A31255A9C8C100EB04E52FAEC895903EF71EqEfFL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89E6D0F48B350D56A0BADBC415F4A880D42B381AD89BF86378BB24A47D25A114EB6F8B4EAAE2F1ADC6BD1256BC9E9046qBfCL" TargetMode="External"/><Relationship Id="rId20" Type="http://schemas.openxmlformats.org/officeDocument/2006/relationships/hyperlink" Target="consultantplus://offline/ref=FE89E6D0F48B350D56A0BADBC415F4A880D42B3812D794F96776E62EAC2429A313E4309C5BE3B6FCAFC7A3165FF6CDD411B30BE630B1CB898C3CF5q1fEL" TargetMode="External"/><Relationship Id="rId29" Type="http://schemas.openxmlformats.org/officeDocument/2006/relationships/hyperlink" Target="consultantplus://offline/ref=FE89E6D0F48B350D56A0BADBC415F4A880D42B381ADC9BFE6174BB24A47D25A114EB6F8B5CAABAFDAFC7A31353A9C8C100EB04E52FAEC895903EF71EqEfFL" TargetMode="External"/><Relationship Id="rId41" Type="http://schemas.openxmlformats.org/officeDocument/2006/relationships/hyperlink" Target="consultantplus://offline/ref=FE89E6D0F48B350D56A0BADBC415F4A880D42B381AD89CF66C7CBB24A47D25A114EB6F8B5CAABAFDAFC7A31253A9C8C100EB04E52FAEC895903EF71EqEfFL" TargetMode="External"/><Relationship Id="rId54" Type="http://schemas.openxmlformats.org/officeDocument/2006/relationships/hyperlink" Target="consultantplus://offline/ref=FE89E6D0F48B350D56A0BADBC415F4A880D42B381ADC9BFE6174BB24A47D25A114EB6F8B5CAABAFDAFC7A31151A9C8C100EB04E52FAEC895903EF71EqEf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9E6D0F48B350D56A0BADBC415F4A880D42B381DD99AFD6676E62EAC2429A313E4309C5BE3B6FCAFC7A3165FF6CDD411B30BE630B1CB898C3CF5q1fEL" TargetMode="External"/><Relationship Id="rId11" Type="http://schemas.openxmlformats.org/officeDocument/2006/relationships/hyperlink" Target="consultantplus://offline/ref=FE89E6D0F48B350D56A0BADBC415F4A880D42B381AD895FE6D75BB24A47D25A114EB6F8B5CAABAFDAFC7A31351A9C8C100EB04E52FAEC895903EF71EqEfFL" TargetMode="External"/><Relationship Id="rId24" Type="http://schemas.openxmlformats.org/officeDocument/2006/relationships/hyperlink" Target="consultantplus://offline/ref=FE89E6D0F48B350D56A0BADBC415F4A880D42B381AD99FFA657EBB24A47D25A114EB6F8B5CAABAFDAFC7A3135DA9C8C100EB04E52FAEC895903EF71EqEfFL" TargetMode="External"/><Relationship Id="rId32" Type="http://schemas.openxmlformats.org/officeDocument/2006/relationships/hyperlink" Target="consultantplus://offline/ref=FE89E6D0F48B350D56A0BADBC415F4A880D42B381AD89CF66C7CBB24A47D25A114EB6F8B5CAABAFDAFC7A3135CA9C8C100EB04E52FAEC895903EF71EqEfFL" TargetMode="External"/><Relationship Id="rId37" Type="http://schemas.openxmlformats.org/officeDocument/2006/relationships/hyperlink" Target="consultantplus://offline/ref=FE89E6D0F48B350D56A0BADBC415F4A880D42B381CDC9BFC6176E62EAC2429A313E4309C5BE3B6FCAFC7A3165FF6CDD411B30BE630B1CB898C3CF5q1fEL" TargetMode="External"/><Relationship Id="rId40" Type="http://schemas.openxmlformats.org/officeDocument/2006/relationships/hyperlink" Target="consultantplus://offline/ref=FE89E6D0F48B350D56A0BADBC415F4A880D42B381AD89CF66C7CBB24A47D25A114EB6F8B5CAABAFDAFC7A31252A9C8C100EB04E52FAEC895903EF71EqEfFL" TargetMode="External"/><Relationship Id="rId45" Type="http://schemas.openxmlformats.org/officeDocument/2006/relationships/hyperlink" Target="consultantplus://offline/ref=FE89E6D0F48B350D56A0A4D6D279A9A38CDD7D3613D696A83929BD73FB2D23F446AB31D21DEFA9FDADD9A11356qAf0L" TargetMode="External"/><Relationship Id="rId53" Type="http://schemas.openxmlformats.org/officeDocument/2006/relationships/hyperlink" Target="consultantplus://offline/ref=FE89E6D0F48B350D56A0A4D6D279A9A38CDD7D3613D696A83929BD73FB2D23F446AB31D21DEFA9FDADD9A11356qAf0L" TargetMode="External"/><Relationship Id="rId58" Type="http://schemas.openxmlformats.org/officeDocument/2006/relationships/hyperlink" Target="consultantplus://offline/ref=FE89E6D0F48B350D56A0BADBC415F4A880D42B381ADC9BFE6174BB24A47D25A114EB6F8B5CAABAFDAFC7A31056A9C8C100EB04E52FAEC895903EF71EqEf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E89E6D0F48B350D56A0BADBC415F4A880D42B381ADD9BF7637ABB24A47D25A114EB6F8B4EAAE2F1ADC6BD1256BC9E9046qBfCL" TargetMode="External"/><Relationship Id="rId23" Type="http://schemas.openxmlformats.org/officeDocument/2006/relationships/hyperlink" Target="consultantplus://offline/ref=FE89E6D0F48B350D56A0BADBC415F4A880D42B381AD895FE6D75BB24A47D25A114EB6F8B5CAABAFDAFC7A31351A9C8C100EB04E52FAEC895903EF71EqEfFL" TargetMode="External"/><Relationship Id="rId28" Type="http://schemas.openxmlformats.org/officeDocument/2006/relationships/hyperlink" Target="consultantplus://offline/ref=FE89E6D0F48B350D56A0BADBC415F4A880D42B381ADC9BFE6174BB24A47D25A114EB6F8B5CAABAFDAFC7A31352A9C8C100EB04E52FAEC895903EF71EqEfFL" TargetMode="External"/><Relationship Id="rId36" Type="http://schemas.openxmlformats.org/officeDocument/2006/relationships/hyperlink" Target="consultantplus://offline/ref=FE89E6D0F48B350D56A0BADBC415F4A880D42B3812D794F96776E62EAC2429A313E4309C5BE3B6FCAFC7A3165FF6CDD411B30BE630B1CB898C3CF5q1fEL" TargetMode="External"/><Relationship Id="rId49" Type="http://schemas.openxmlformats.org/officeDocument/2006/relationships/hyperlink" Target="consultantplus://offline/ref=FE89E6D0F48B350D56A0BADBC415F4A880D42B381ADC9BFE6174BB24A47D25A114EB6F8B5CAABAFDAFC7A31157A9C8C100EB04E52FAEC895903EF71EqEfFL" TargetMode="External"/><Relationship Id="rId57" Type="http://schemas.openxmlformats.org/officeDocument/2006/relationships/hyperlink" Target="consultantplus://offline/ref=FE89E6D0F48B350D56A0BADBC415F4A880D42B381ADC9BFE6174BB24A47D25A114EB6F8B5CAABAFDAFC7A3115DA9C8C100EB04E52FAEC895903EF71EqEfFL" TargetMode="External"/><Relationship Id="rId10" Type="http://schemas.openxmlformats.org/officeDocument/2006/relationships/hyperlink" Target="consultantplus://offline/ref=FE89E6D0F48B350D56A0BADBC415F4A880D42B381AD89CF66C7CBB24A47D25A114EB6F8B5CAABAFDAFC7A31351A9C8C100EB04E52FAEC895903EF71EqEfFL" TargetMode="External"/><Relationship Id="rId19" Type="http://schemas.openxmlformats.org/officeDocument/2006/relationships/hyperlink" Target="consultantplus://offline/ref=FE89E6D0F48B350D56A0BADBC415F4A880D42B381CDC9BFC6176E62EAC2429A313E4309C5BE3B6FCAFC7A3165FF6CDD411B30BE630B1CB898C3CF5q1fEL" TargetMode="External"/><Relationship Id="rId31" Type="http://schemas.openxmlformats.org/officeDocument/2006/relationships/hyperlink" Target="consultantplus://offline/ref=FE89E6D0F48B350D56A0BADBC415F4A880D42B381AD89CF66C7CBB24A47D25A114EB6F8B5CAABAFDAFC7A31353A9C8C100EB04E52FAEC895903EF71EqEfFL" TargetMode="External"/><Relationship Id="rId44" Type="http://schemas.openxmlformats.org/officeDocument/2006/relationships/hyperlink" Target="consultantplus://offline/ref=FE89E6D0F48B350D56A0A4D6D279A9A38CDC76311DD696A83929BD73FB2D23F446AB31D21DEFA9FDADD9A11356qAf0L" TargetMode="External"/><Relationship Id="rId52" Type="http://schemas.openxmlformats.org/officeDocument/2006/relationships/hyperlink" Target="consultantplus://offline/ref=FE89E6D0F48B350D56A0A4D6D279A9A38CDC76311DD696A83929BD73FB2D23F446AB31D21DEFA9FDADD9A11356qAf0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89E6D0F48B350D56A0BADBC415F4A880D42B381ADC9BFE6174BB24A47D25A114EB6F8B5CAABAFDAFC7A31351A9C8C100EB04E52FAEC895903EF71EqEfFL" TargetMode="External"/><Relationship Id="rId14" Type="http://schemas.openxmlformats.org/officeDocument/2006/relationships/hyperlink" Target="consultantplus://offline/ref=FE89E6D0F48B350D56A0BADBC415F4A880D42B381AD999F6667ABB24A47D25A114EB6F8B5CAABAFDAFC7A31156A9C8C100EB04E52FAEC895903EF71EqEfFL" TargetMode="External"/><Relationship Id="rId22" Type="http://schemas.openxmlformats.org/officeDocument/2006/relationships/hyperlink" Target="consultantplus://offline/ref=FE89E6D0F48B350D56A0BADBC415F4A880D42B381AD89CF66C7CBB24A47D25A114EB6F8B5CAABAFDAFC7A31352A9C8C100EB04E52FAEC895903EF71EqEfFL" TargetMode="External"/><Relationship Id="rId27" Type="http://schemas.openxmlformats.org/officeDocument/2006/relationships/hyperlink" Target="consultantplus://offline/ref=FE89E6D0F48B350D56A0BADBC415F4A880D42B381AD89BF86378BB24A47D25A114EB6F8B5CAABAFDAFC7A31653A9C8C100EB04E52FAEC895903EF71EqEfFL" TargetMode="External"/><Relationship Id="rId30" Type="http://schemas.openxmlformats.org/officeDocument/2006/relationships/hyperlink" Target="consultantplus://offline/ref=FE89E6D0F48B350D56A0BADBC415F4A880D42B381ADC9BFE6174BB24A47D25A114EB6F8B5CAABAFDAFC7A3135DA9C8C100EB04E52FAEC895903EF71EqEfFL" TargetMode="External"/><Relationship Id="rId35" Type="http://schemas.openxmlformats.org/officeDocument/2006/relationships/hyperlink" Target="consultantplus://offline/ref=FE89E6D0F48B350D56A0BADBC415F4A880D42B381AD89CF66C7CBB24A47D25A114EB6F8B5CAABAFDAFC7A31256A9C8C100EB04E52FAEC895903EF71EqEfFL" TargetMode="External"/><Relationship Id="rId43" Type="http://schemas.openxmlformats.org/officeDocument/2006/relationships/hyperlink" Target="consultantplus://offline/ref=FE89E6D0F48B350D56A0BADBC415F4A880D42B381AD895FE6D75BB24A47D25A114EB6F8B5CAABAFDAFC7A3135DA9C8C100EB04E52FAEC895903EF71EqEfFL" TargetMode="External"/><Relationship Id="rId48" Type="http://schemas.openxmlformats.org/officeDocument/2006/relationships/hyperlink" Target="consultantplus://offline/ref=FE89E6D0F48B350D56A0BADBC415F4A880D42B381ADC9BFE6174BB24A47D25A114EB6F8B5CAABAFDAFC7A31256A9C8C100EB04E52FAEC895903EF71EqEfFL" TargetMode="External"/><Relationship Id="rId56" Type="http://schemas.openxmlformats.org/officeDocument/2006/relationships/hyperlink" Target="consultantplus://offline/ref=FE89E6D0F48B350D56A0BADBC415F4A880D42B381ADC9BFE6174BB24A47D25A114EB6F8B5CAABAFDAFC7A31152A9C8C100EB04E52FAEC895903EF71EqEfFL" TargetMode="External"/><Relationship Id="rId8" Type="http://schemas.openxmlformats.org/officeDocument/2006/relationships/hyperlink" Target="consultantplus://offline/ref=FE89E6D0F48B350D56A0BADBC415F4A880D42B3812D794F96776E62EAC2429A313E4309C5BE3B6FCAFC7A3165FF6CDD411B30BE630B1CB898C3CF5q1fEL" TargetMode="External"/><Relationship Id="rId51" Type="http://schemas.openxmlformats.org/officeDocument/2006/relationships/hyperlink" Target="consultantplus://offline/ref=FE89E6D0F48B350D56A0A4D6D279A9A38CDC76311DD696A83929BD73FB2D23F446AB31D21DEFA9FDADD9A11356qAf0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Саматова Светлана Игоревна</dc:creator>
  <cp:lastModifiedBy>Саматова Светлана Игоревна</cp:lastModifiedBy>
  <cp:revision>1</cp:revision>
  <dcterms:created xsi:type="dcterms:W3CDTF">2022-12-21T11:31:00Z</dcterms:created>
  <dcterms:modified xsi:type="dcterms:W3CDTF">2022-12-21T11:33:00Z</dcterms:modified>
</cp:coreProperties>
</file>