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C97CBF" w:rsidRPr="00F214F5" w:rsidRDefault="00397C65" w:rsidP="00C97CBF">
      <w:pPr>
        <w:pStyle w:val="a3"/>
        <w:jc w:val="center"/>
        <w:rPr>
          <w:rFonts w:ascii="Segoe UI" w:hAnsi="Segoe UI" w:cs="Segoe UI"/>
          <w:sz w:val="26"/>
          <w:szCs w:val="26"/>
        </w:rPr>
      </w:pPr>
      <w:bookmarkStart w:id="0" w:name="_GoBack"/>
      <w:r>
        <w:rPr>
          <w:rStyle w:val="afb"/>
          <w:rFonts w:ascii="Segoe UI" w:hAnsi="Segoe UI" w:cs="Segoe UI"/>
          <w:sz w:val="26"/>
          <w:szCs w:val="26"/>
        </w:rPr>
        <w:t xml:space="preserve">Росреестр назвал шесть обязательных </w:t>
      </w:r>
      <w:r w:rsidR="00C91C78">
        <w:rPr>
          <w:rStyle w:val="afb"/>
          <w:rFonts w:ascii="Segoe UI" w:hAnsi="Segoe UI" w:cs="Segoe UI"/>
          <w:sz w:val="26"/>
          <w:szCs w:val="26"/>
        </w:rPr>
        <w:t>условий</w:t>
      </w:r>
      <w:r>
        <w:rPr>
          <w:rStyle w:val="afb"/>
          <w:rFonts w:ascii="Segoe UI" w:hAnsi="Segoe UI" w:cs="Segoe UI"/>
          <w:sz w:val="26"/>
          <w:szCs w:val="26"/>
        </w:rPr>
        <w:t xml:space="preserve"> договора подряда с кадастровым инженером</w:t>
      </w:r>
    </w:p>
    <w:bookmarkEnd w:id="0"/>
    <w:p w:rsidR="00C97CBF" w:rsidRPr="005476B3" w:rsidRDefault="00C97CB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C97CBF" w:rsidRPr="00257983" w:rsidRDefault="00C97CBF" w:rsidP="00C97CBF">
      <w:pPr>
        <w:pStyle w:val="a7"/>
        <w:ind w:firstLine="709"/>
        <w:jc w:val="both"/>
        <w:rPr>
          <w:rFonts w:ascii="Segoe UI" w:hAnsi="Segoe UI" w:cs="Segoe UI"/>
          <w:sz w:val="26"/>
          <w:szCs w:val="26"/>
        </w:rPr>
      </w:pPr>
      <w:r w:rsidRPr="00257983">
        <w:rPr>
          <w:rFonts w:ascii="Segoe UI" w:hAnsi="Segoe UI" w:cs="Segoe UI"/>
          <w:sz w:val="26"/>
          <w:szCs w:val="26"/>
        </w:rPr>
        <w:t xml:space="preserve">На практике нередки случаи приостановления органом регистрации прав проведения учетно-регистрационных действий в связи с тем, что </w:t>
      </w:r>
      <w:r w:rsidR="00397C65">
        <w:rPr>
          <w:rFonts w:ascii="Segoe UI" w:hAnsi="Segoe UI" w:cs="Segoe UI"/>
          <w:sz w:val="26"/>
          <w:szCs w:val="26"/>
        </w:rPr>
        <w:t xml:space="preserve">форма или </w:t>
      </w:r>
      <w:r w:rsidRPr="00257983">
        <w:rPr>
          <w:rFonts w:ascii="Segoe UI" w:hAnsi="Segoe UI" w:cs="Segoe UI"/>
          <w:sz w:val="26"/>
          <w:szCs w:val="26"/>
        </w:rPr>
        <w:t>содержание технического плана, акта обследования</w:t>
      </w:r>
      <w:r w:rsidR="00397C65">
        <w:rPr>
          <w:rFonts w:ascii="Segoe UI" w:hAnsi="Segoe UI" w:cs="Segoe UI"/>
          <w:sz w:val="26"/>
          <w:szCs w:val="26"/>
        </w:rPr>
        <w:t xml:space="preserve"> дома</w:t>
      </w:r>
      <w:r w:rsidRPr="00257983">
        <w:rPr>
          <w:rFonts w:ascii="Segoe UI" w:hAnsi="Segoe UI" w:cs="Segoe UI"/>
          <w:sz w:val="26"/>
          <w:szCs w:val="26"/>
        </w:rPr>
        <w:t>, межевого плана</w:t>
      </w:r>
      <w:r w:rsidR="00397C65">
        <w:rPr>
          <w:rFonts w:ascii="Segoe UI" w:hAnsi="Segoe UI" w:cs="Segoe UI"/>
          <w:sz w:val="26"/>
          <w:szCs w:val="26"/>
        </w:rPr>
        <w:t xml:space="preserve"> земельного участка</w:t>
      </w:r>
      <w:r>
        <w:rPr>
          <w:rFonts w:ascii="Segoe UI" w:hAnsi="Segoe UI" w:cs="Segoe UI"/>
          <w:sz w:val="26"/>
          <w:szCs w:val="26"/>
        </w:rPr>
        <w:t>,</w:t>
      </w:r>
      <w:r w:rsidRPr="00257983">
        <w:rPr>
          <w:rFonts w:ascii="Segoe UI" w:hAnsi="Segoe UI" w:cs="Segoe UI"/>
          <w:sz w:val="26"/>
          <w:szCs w:val="26"/>
        </w:rPr>
        <w:t xml:space="preserve"> представл</w:t>
      </w:r>
      <w:r>
        <w:rPr>
          <w:rFonts w:ascii="Segoe UI" w:hAnsi="Segoe UI" w:cs="Segoe UI"/>
          <w:sz w:val="26"/>
          <w:szCs w:val="26"/>
        </w:rPr>
        <w:t>яемых</w:t>
      </w:r>
      <w:r w:rsidRPr="00257983">
        <w:rPr>
          <w:rFonts w:ascii="Segoe UI" w:hAnsi="Segoe UI" w:cs="Segoe UI"/>
          <w:sz w:val="26"/>
          <w:szCs w:val="26"/>
        </w:rPr>
        <w:t xml:space="preserve"> для государственного кадастрового учета и государственной регистрации прав, не соответствуют требованиям законодательства Российской Федерации. </w:t>
      </w:r>
      <w:r>
        <w:rPr>
          <w:rFonts w:ascii="Segoe UI" w:hAnsi="Segoe UI" w:cs="Segoe UI"/>
          <w:sz w:val="26"/>
          <w:szCs w:val="26"/>
        </w:rPr>
        <w:t xml:space="preserve">Почему это происходит? На что </w:t>
      </w:r>
      <w:r w:rsidR="002306F4">
        <w:rPr>
          <w:rFonts w:ascii="Segoe UI" w:hAnsi="Segoe UI" w:cs="Segoe UI"/>
          <w:sz w:val="26"/>
          <w:szCs w:val="26"/>
        </w:rPr>
        <w:t xml:space="preserve">заказчикам – гражданам или юридическим лицам - </w:t>
      </w:r>
      <w:r>
        <w:rPr>
          <w:rFonts w:ascii="Segoe UI" w:hAnsi="Segoe UI" w:cs="Segoe UI"/>
          <w:sz w:val="26"/>
          <w:szCs w:val="26"/>
        </w:rPr>
        <w:t xml:space="preserve">обратить </w:t>
      </w:r>
      <w:r w:rsidRPr="00257983">
        <w:rPr>
          <w:rFonts w:ascii="Segoe UI" w:hAnsi="Segoe UI" w:cs="Segoe UI"/>
          <w:sz w:val="26"/>
          <w:szCs w:val="26"/>
        </w:rPr>
        <w:t>внимание при составлении договора подряда с кадастровым инженером</w:t>
      </w:r>
      <w:r>
        <w:rPr>
          <w:rFonts w:ascii="Segoe UI" w:hAnsi="Segoe UI" w:cs="Segoe UI"/>
          <w:sz w:val="26"/>
          <w:szCs w:val="26"/>
        </w:rPr>
        <w:t>, чтобы в дальнейшем избежать проблем</w:t>
      </w:r>
      <w:r w:rsidRPr="00257983">
        <w:rPr>
          <w:rFonts w:ascii="Segoe UI" w:hAnsi="Segoe UI" w:cs="Segoe UI"/>
          <w:sz w:val="26"/>
          <w:szCs w:val="26"/>
        </w:rPr>
        <w:t>?</w:t>
      </w:r>
    </w:p>
    <w:p w:rsidR="00C97CBF" w:rsidRDefault="005748B0" w:rsidP="00E80CB5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Поможет нам</w:t>
      </w:r>
      <w:r w:rsidR="00E80CB5">
        <w:rPr>
          <w:rFonts w:ascii="Segoe UI" w:hAnsi="Segoe UI" w:cs="Segoe UI"/>
          <w:sz w:val="26"/>
          <w:szCs w:val="26"/>
        </w:rPr>
        <w:t xml:space="preserve"> в этом</w:t>
      </w:r>
      <w:r>
        <w:rPr>
          <w:rFonts w:ascii="Segoe UI" w:hAnsi="Segoe UI" w:cs="Segoe UI"/>
          <w:sz w:val="26"/>
          <w:szCs w:val="26"/>
        </w:rPr>
        <w:t xml:space="preserve"> разобраться </w:t>
      </w:r>
      <w:r w:rsidR="00C97CBF" w:rsidRPr="005748B0">
        <w:rPr>
          <w:rFonts w:ascii="Segoe UI" w:hAnsi="Segoe UI" w:cs="Segoe UI"/>
          <w:sz w:val="26"/>
          <w:szCs w:val="26"/>
        </w:rPr>
        <w:t>Светлана Трофимова, начальник отдела по кадастровому учету и государственной регистрации прав на объекты капитального строительства Управления Росреестра по Пермскому краю:</w:t>
      </w:r>
    </w:p>
    <w:p w:rsidR="00C44FFE" w:rsidRPr="005748B0" w:rsidRDefault="00C44FFE" w:rsidP="00C44FFE">
      <w:pPr>
        <w:pStyle w:val="a7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5748B0">
        <w:rPr>
          <w:rFonts w:ascii="Segoe UI" w:hAnsi="Segoe UI" w:cs="Segoe UI"/>
          <w:i/>
          <w:sz w:val="26"/>
          <w:szCs w:val="26"/>
        </w:rPr>
        <w:t>«По существу договор подряда для заказчика является гарантом того, что кадастровый инженер выполнит оговоренные договором работы в обозначенные сроки и за установленную цену. Поэтому к</w:t>
      </w:r>
      <w:r w:rsidR="00C97CBF" w:rsidRPr="005748B0">
        <w:rPr>
          <w:rFonts w:ascii="Segoe UI" w:hAnsi="Segoe UI" w:cs="Segoe UI"/>
          <w:i/>
          <w:sz w:val="26"/>
          <w:szCs w:val="26"/>
        </w:rPr>
        <w:t xml:space="preserve"> заключению договора подряда нужно подойти</w:t>
      </w:r>
      <w:r w:rsidRPr="005748B0">
        <w:rPr>
          <w:rFonts w:ascii="Segoe UI" w:hAnsi="Segoe UI" w:cs="Segoe UI"/>
          <w:i/>
          <w:sz w:val="26"/>
          <w:szCs w:val="26"/>
        </w:rPr>
        <w:t xml:space="preserve"> очень</w:t>
      </w:r>
      <w:r w:rsidR="00C97CBF" w:rsidRPr="005748B0">
        <w:rPr>
          <w:rFonts w:ascii="Segoe UI" w:hAnsi="Segoe UI" w:cs="Segoe UI"/>
          <w:i/>
          <w:sz w:val="26"/>
          <w:szCs w:val="26"/>
        </w:rPr>
        <w:t xml:space="preserve"> ответственно. </w:t>
      </w:r>
    </w:p>
    <w:p w:rsidR="00C97CBF" w:rsidRPr="005748B0" w:rsidRDefault="00C97CBF" w:rsidP="00C44FFE">
      <w:pPr>
        <w:pStyle w:val="a7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5748B0">
        <w:rPr>
          <w:rFonts w:ascii="Segoe UI" w:hAnsi="Segoe UI" w:cs="Segoe UI"/>
          <w:i/>
          <w:sz w:val="26"/>
          <w:szCs w:val="26"/>
        </w:rPr>
        <w:t xml:space="preserve">В договоре должны быть указаны сроки, стоимость, подробно все выполняемые кадастровым инженером этапы проведения работ: заказ выписок, геодезические измерения, в том </w:t>
      </w:r>
      <w:r w:rsidR="00C44FFE" w:rsidRPr="005748B0">
        <w:rPr>
          <w:rFonts w:ascii="Segoe UI" w:hAnsi="Segoe UI" w:cs="Segoe UI"/>
          <w:i/>
          <w:sz w:val="26"/>
          <w:szCs w:val="26"/>
        </w:rPr>
        <w:t>числе, и исправление документов</w:t>
      </w:r>
      <w:r w:rsidRPr="005748B0">
        <w:rPr>
          <w:rFonts w:ascii="Segoe UI" w:hAnsi="Segoe UI" w:cs="Segoe UI"/>
          <w:i/>
          <w:sz w:val="26"/>
          <w:szCs w:val="26"/>
        </w:rPr>
        <w:t xml:space="preserve"> в случае приостановления кадастрового учета.</w:t>
      </w:r>
    </w:p>
    <w:p w:rsidR="00C97CBF" w:rsidRPr="005748B0" w:rsidRDefault="00C44FFE" w:rsidP="00924014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</w:rPr>
      </w:pPr>
      <w:r w:rsidRPr="005748B0">
        <w:rPr>
          <w:rFonts w:ascii="Segoe UI" w:hAnsi="Segoe UI" w:cs="Segoe UI"/>
          <w:i/>
          <w:sz w:val="26"/>
          <w:szCs w:val="26"/>
        </w:rPr>
        <w:t>В</w:t>
      </w:r>
      <w:r w:rsidR="00C97CBF" w:rsidRPr="005748B0">
        <w:rPr>
          <w:rFonts w:ascii="Segoe UI" w:hAnsi="Segoe UI" w:cs="Segoe UI"/>
          <w:i/>
          <w:sz w:val="26"/>
          <w:szCs w:val="26"/>
        </w:rPr>
        <w:t xml:space="preserve">ажно учитывать сроки, в которые кадастровый инженер обязуется </w:t>
      </w:r>
      <w:r w:rsidR="005C0B83">
        <w:rPr>
          <w:rFonts w:ascii="Segoe UI" w:hAnsi="Segoe UI" w:cs="Segoe UI"/>
          <w:i/>
          <w:sz w:val="26"/>
          <w:szCs w:val="26"/>
        </w:rPr>
        <w:t>подготов</w:t>
      </w:r>
      <w:r w:rsidR="00C97CBF" w:rsidRPr="005748B0">
        <w:rPr>
          <w:rFonts w:ascii="Segoe UI" w:hAnsi="Segoe UI" w:cs="Segoe UI"/>
          <w:i/>
          <w:sz w:val="26"/>
          <w:szCs w:val="26"/>
        </w:rPr>
        <w:t>ить необходимые для кадастрового учета документы. Отсутствие четко оговоренных сроков выполнения работ может привести к значительному затягиванию их исполнения.</w:t>
      </w:r>
    </w:p>
    <w:p w:rsidR="00C97CBF" w:rsidRPr="005748B0" w:rsidRDefault="00E80CB5" w:rsidP="00C44FFE">
      <w:pPr>
        <w:pStyle w:val="a7"/>
        <w:ind w:firstLine="709"/>
        <w:jc w:val="both"/>
        <w:rPr>
          <w:rFonts w:ascii="Segoe UI" w:hAnsi="Segoe UI" w:cs="Segoe UI"/>
          <w:i/>
          <w:sz w:val="26"/>
          <w:szCs w:val="26"/>
        </w:rPr>
      </w:pPr>
      <w:proofErr w:type="gramStart"/>
      <w:r>
        <w:rPr>
          <w:rFonts w:ascii="Segoe UI" w:hAnsi="Segoe UI" w:cs="Segoe UI"/>
          <w:i/>
          <w:sz w:val="26"/>
          <w:szCs w:val="26"/>
        </w:rPr>
        <w:t>П</w:t>
      </w:r>
      <w:r w:rsidRPr="005748B0">
        <w:rPr>
          <w:rFonts w:ascii="Segoe UI" w:hAnsi="Segoe UI" w:cs="Segoe UI"/>
          <w:i/>
          <w:sz w:val="26"/>
          <w:szCs w:val="26"/>
        </w:rPr>
        <w:t>оскольку целью составления договора</w:t>
      </w:r>
      <w:r>
        <w:rPr>
          <w:rFonts w:ascii="Segoe UI" w:hAnsi="Segoe UI" w:cs="Segoe UI"/>
          <w:i/>
          <w:sz w:val="26"/>
          <w:szCs w:val="26"/>
        </w:rPr>
        <w:t xml:space="preserve"> подряда</w:t>
      </w:r>
      <w:r w:rsidRPr="005748B0">
        <w:rPr>
          <w:rFonts w:ascii="Segoe UI" w:hAnsi="Segoe UI" w:cs="Segoe UI"/>
          <w:i/>
          <w:sz w:val="26"/>
          <w:szCs w:val="26"/>
        </w:rPr>
        <w:t xml:space="preserve"> является кадастровый учет объектов недвижимости (зданий, строений, сооружений, помещений, земельных участков</w:t>
      </w:r>
      <w:r>
        <w:rPr>
          <w:rFonts w:ascii="Segoe UI" w:hAnsi="Segoe UI" w:cs="Segoe UI"/>
          <w:i/>
          <w:sz w:val="26"/>
          <w:szCs w:val="26"/>
        </w:rPr>
        <w:t>), то</w:t>
      </w:r>
      <w:r w:rsidRPr="005748B0">
        <w:rPr>
          <w:rFonts w:ascii="Segoe UI" w:hAnsi="Segoe UI" w:cs="Segoe UI"/>
          <w:i/>
          <w:sz w:val="26"/>
          <w:szCs w:val="26"/>
        </w:rPr>
        <w:t xml:space="preserve"> </w:t>
      </w:r>
      <w:r>
        <w:rPr>
          <w:rFonts w:ascii="Segoe UI" w:hAnsi="Segoe UI" w:cs="Segoe UI"/>
          <w:i/>
          <w:sz w:val="26"/>
          <w:szCs w:val="26"/>
        </w:rPr>
        <w:t>р</w:t>
      </w:r>
      <w:r w:rsidR="00C44FFE" w:rsidRPr="005748B0">
        <w:rPr>
          <w:rFonts w:ascii="Segoe UI" w:hAnsi="Segoe UI" w:cs="Segoe UI"/>
          <w:i/>
          <w:sz w:val="26"/>
          <w:szCs w:val="26"/>
        </w:rPr>
        <w:t>екомендуем</w:t>
      </w:r>
      <w:r w:rsidR="00C97CBF" w:rsidRPr="005748B0">
        <w:rPr>
          <w:rFonts w:ascii="Segoe UI" w:hAnsi="Segoe UI" w:cs="Segoe UI"/>
          <w:i/>
          <w:sz w:val="26"/>
          <w:szCs w:val="26"/>
        </w:rPr>
        <w:t xml:space="preserve"> </w:t>
      </w:r>
      <w:r w:rsidR="00C97CBF" w:rsidRPr="005748B0">
        <w:rPr>
          <w:rFonts w:ascii="Segoe UI" w:hAnsi="Segoe UI" w:cs="Segoe UI"/>
          <w:i/>
          <w:sz w:val="26"/>
          <w:szCs w:val="26"/>
        </w:rPr>
        <w:lastRenderedPageBreak/>
        <w:t>предусмотреть в договоре в качестве обязательного услови</w:t>
      </w:r>
      <w:r w:rsidR="005748B0" w:rsidRPr="005748B0">
        <w:rPr>
          <w:rFonts w:ascii="Segoe UI" w:hAnsi="Segoe UI" w:cs="Segoe UI"/>
          <w:i/>
          <w:sz w:val="26"/>
          <w:szCs w:val="26"/>
        </w:rPr>
        <w:t>я</w:t>
      </w:r>
      <w:r w:rsidR="00C97CBF" w:rsidRPr="005748B0">
        <w:rPr>
          <w:rFonts w:ascii="Segoe UI" w:hAnsi="Segoe UI" w:cs="Segoe UI"/>
          <w:i/>
          <w:sz w:val="26"/>
          <w:szCs w:val="26"/>
        </w:rPr>
        <w:t xml:space="preserve"> полн</w:t>
      </w:r>
      <w:r w:rsidR="005748B0" w:rsidRPr="005748B0">
        <w:rPr>
          <w:rFonts w:ascii="Segoe UI" w:hAnsi="Segoe UI" w:cs="Segoe UI"/>
          <w:i/>
          <w:sz w:val="26"/>
          <w:szCs w:val="26"/>
        </w:rPr>
        <w:t>ую оплату</w:t>
      </w:r>
      <w:r w:rsidR="00C97CBF" w:rsidRPr="005748B0">
        <w:rPr>
          <w:rFonts w:ascii="Segoe UI" w:hAnsi="Segoe UI" w:cs="Segoe UI"/>
          <w:i/>
          <w:sz w:val="26"/>
          <w:szCs w:val="26"/>
        </w:rPr>
        <w:t xml:space="preserve"> работ только </w:t>
      </w:r>
      <w:r>
        <w:rPr>
          <w:rFonts w:ascii="Segoe UI" w:hAnsi="Segoe UI" w:cs="Segoe UI"/>
          <w:i/>
          <w:sz w:val="26"/>
          <w:szCs w:val="26"/>
        </w:rPr>
        <w:t>после</w:t>
      </w:r>
      <w:r w:rsidR="00C97CBF" w:rsidRPr="005748B0">
        <w:rPr>
          <w:rFonts w:ascii="Segoe UI" w:hAnsi="Segoe UI" w:cs="Segoe UI"/>
          <w:i/>
          <w:sz w:val="26"/>
          <w:szCs w:val="26"/>
        </w:rPr>
        <w:t xml:space="preserve"> государственной регистрации прав и (или) кадастрового учета объекта недвижимости и выдачи заказчику выписки из </w:t>
      </w:r>
      <w:r w:rsidR="005748B0" w:rsidRPr="005748B0">
        <w:rPr>
          <w:rFonts w:ascii="Segoe UI" w:hAnsi="Segoe UI" w:cs="Segoe UI"/>
          <w:i/>
          <w:sz w:val="26"/>
          <w:szCs w:val="26"/>
        </w:rPr>
        <w:t>Единого государственного реестра недвижимости (ЕГРН)</w:t>
      </w:r>
      <w:r>
        <w:rPr>
          <w:rFonts w:ascii="Segoe UI" w:hAnsi="Segoe UI" w:cs="Segoe UI"/>
          <w:i/>
          <w:sz w:val="26"/>
          <w:szCs w:val="26"/>
        </w:rPr>
        <w:t xml:space="preserve"> в качестве подтверждения</w:t>
      </w:r>
      <w:r w:rsidR="00C97CBF" w:rsidRPr="005748B0">
        <w:rPr>
          <w:rFonts w:ascii="Segoe UI" w:hAnsi="Segoe UI" w:cs="Segoe UI"/>
          <w:i/>
          <w:sz w:val="26"/>
          <w:szCs w:val="26"/>
        </w:rPr>
        <w:t>.</w:t>
      </w:r>
      <w:proofErr w:type="gramEnd"/>
    </w:p>
    <w:p w:rsidR="00C97CBF" w:rsidRDefault="00C97CBF" w:rsidP="00C44FFE">
      <w:pPr>
        <w:pStyle w:val="a7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5748B0">
        <w:rPr>
          <w:rFonts w:ascii="Segoe UI" w:hAnsi="Segoe UI" w:cs="Segoe UI"/>
          <w:i/>
          <w:sz w:val="26"/>
          <w:szCs w:val="26"/>
        </w:rPr>
        <w:t>Обязательными приложениями к договору являются смета, утвержденная заказчиком, и задание на выполнение работ</w:t>
      </w:r>
      <w:r w:rsidR="005748B0" w:rsidRPr="005748B0">
        <w:rPr>
          <w:rFonts w:ascii="Segoe UI" w:hAnsi="Segoe UI" w:cs="Segoe UI"/>
          <w:i/>
          <w:sz w:val="26"/>
          <w:szCs w:val="26"/>
        </w:rPr>
        <w:t>»</w:t>
      </w:r>
      <w:r w:rsidRPr="005748B0">
        <w:rPr>
          <w:rFonts w:ascii="Segoe UI" w:hAnsi="Segoe UI" w:cs="Segoe UI"/>
          <w:i/>
          <w:sz w:val="26"/>
          <w:szCs w:val="26"/>
        </w:rPr>
        <w:t>.</w:t>
      </w:r>
    </w:p>
    <w:p w:rsidR="00C97CBF" w:rsidRPr="004605FF" w:rsidRDefault="00E80CB5" w:rsidP="00C44FFE">
      <w:pPr>
        <w:pStyle w:val="a7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Значительно сократит сроки </w:t>
      </w:r>
      <w:r w:rsidR="00C97CBF" w:rsidRPr="004605FF">
        <w:rPr>
          <w:rFonts w:ascii="Segoe UI" w:hAnsi="Segoe UI" w:cs="Segoe UI"/>
          <w:color w:val="auto"/>
          <w:sz w:val="26"/>
          <w:szCs w:val="26"/>
        </w:rPr>
        <w:t>выполнения работ</w:t>
      </w:r>
      <w:r w:rsidR="00C97CBF" w:rsidRPr="00257983">
        <w:rPr>
          <w:rFonts w:ascii="Segoe UI" w:hAnsi="Segoe UI" w:cs="Segoe UI"/>
          <w:color w:val="auto"/>
          <w:sz w:val="26"/>
          <w:szCs w:val="26"/>
        </w:rPr>
        <w:t xml:space="preserve"> кадастровым инженером </w:t>
      </w:r>
      <w:r w:rsidR="00C97CBF" w:rsidRPr="004605FF">
        <w:rPr>
          <w:rFonts w:ascii="Segoe UI" w:hAnsi="Segoe UI" w:cs="Segoe UI"/>
          <w:color w:val="auto"/>
          <w:sz w:val="26"/>
          <w:szCs w:val="26"/>
        </w:rPr>
        <w:t>использ</w:t>
      </w:r>
      <w:r w:rsidR="00C97CBF" w:rsidRPr="00257983">
        <w:rPr>
          <w:rFonts w:ascii="Segoe UI" w:hAnsi="Segoe UI" w:cs="Segoe UI"/>
          <w:color w:val="auto"/>
          <w:sz w:val="26"/>
          <w:szCs w:val="26"/>
        </w:rPr>
        <w:t>овани</w:t>
      </w:r>
      <w:r w:rsidR="00924014">
        <w:rPr>
          <w:rFonts w:ascii="Segoe UI" w:hAnsi="Segoe UI" w:cs="Segoe UI"/>
          <w:color w:val="auto"/>
          <w:sz w:val="26"/>
          <w:szCs w:val="26"/>
        </w:rPr>
        <w:t>е</w:t>
      </w:r>
      <w:r w:rsidR="00C97CBF" w:rsidRPr="00257983">
        <w:rPr>
          <w:rFonts w:ascii="Segoe UI" w:hAnsi="Segoe UI" w:cs="Segoe UI"/>
          <w:color w:val="auto"/>
          <w:sz w:val="26"/>
          <w:szCs w:val="26"/>
        </w:rPr>
        <w:t xml:space="preserve"> </w:t>
      </w:r>
      <w:r w:rsidR="00C97CBF" w:rsidRPr="004605FF">
        <w:rPr>
          <w:rFonts w:ascii="Segoe UI" w:hAnsi="Segoe UI" w:cs="Segoe UI"/>
          <w:color w:val="auto"/>
          <w:sz w:val="26"/>
          <w:szCs w:val="26"/>
        </w:rPr>
        <w:t>электронны</w:t>
      </w:r>
      <w:r w:rsidR="00C97CBF" w:rsidRPr="00257983">
        <w:rPr>
          <w:rFonts w:ascii="Segoe UI" w:hAnsi="Segoe UI" w:cs="Segoe UI"/>
          <w:color w:val="auto"/>
          <w:sz w:val="26"/>
          <w:szCs w:val="26"/>
        </w:rPr>
        <w:t>х</w:t>
      </w:r>
      <w:r w:rsidR="00C97CBF" w:rsidRPr="004605FF">
        <w:rPr>
          <w:rFonts w:ascii="Segoe UI" w:hAnsi="Segoe UI" w:cs="Segoe UI"/>
          <w:color w:val="auto"/>
          <w:sz w:val="26"/>
          <w:szCs w:val="26"/>
        </w:rPr>
        <w:t xml:space="preserve"> сервис</w:t>
      </w:r>
      <w:r w:rsidR="00C97CBF" w:rsidRPr="00257983">
        <w:rPr>
          <w:rFonts w:ascii="Segoe UI" w:hAnsi="Segoe UI" w:cs="Segoe UI"/>
          <w:color w:val="auto"/>
          <w:sz w:val="26"/>
          <w:szCs w:val="26"/>
        </w:rPr>
        <w:t>ов</w:t>
      </w:r>
      <w:r w:rsidR="00C97CBF" w:rsidRPr="004605FF">
        <w:rPr>
          <w:rFonts w:ascii="Segoe UI" w:hAnsi="Segoe UI" w:cs="Segoe UI"/>
          <w:color w:val="auto"/>
          <w:sz w:val="26"/>
          <w:szCs w:val="26"/>
        </w:rPr>
        <w:t xml:space="preserve"> Росреестра при направлении документов в орган регистрации</w:t>
      </w:r>
      <w:r w:rsidR="00C97CBF" w:rsidRPr="00257983">
        <w:rPr>
          <w:rFonts w:ascii="Segoe UI" w:hAnsi="Segoe UI" w:cs="Segoe UI"/>
          <w:color w:val="auto"/>
          <w:sz w:val="26"/>
          <w:szCs w:val="26"/>
        </w:rPr>
        <w:t xml:space="preserve"> прав. </w:t>
      </w:r>
    </w:p>
    <w:p w:rsidR="005C0B83" w:rsidRDefault="005C0B83" w:rsidP="00EE1823">
      <w:pPr>
        <w:pStyle w:val="a7"/>
        <w:ind w:firstLine="709"/>
        <w:jc w:val="both"/>
        <w:rPr>
          <w:rFonts w:ascii="Segoe UI" w:hAnsi="Segoe UI" w:cs="Segoe UI"/>
          <w:b/>
          <w:sz w:val="26"/>
          <w:szCs w:val="26"/>
        </w:rPr>
      </w:pPr>
    </w:p>
    <w:p w:rsidR="00EE1823" w:rsidRPr="00257983" w:rsidRDefault="00EE1823" w:rsidP="00EE1823">
      <w:pPr>
        <w:pStyle w:val="a7"/>
        <w:ind w:firstLine="709"/>
        <w:jc w:val="both"/>
        <w:rPr>
          <w:rFonts w:ascii="Segoe UI" w:hAnsi="Segoe UI" w:cs="Segoe UI"/>
          <w:b/>
          <w:sz w:val="26"/>
          <w:szCs w:val="26"/>
        </w:rPr>
      </w:pPr>
      <w:r w:rsidRPr="00257983">
        <w:rPr>
          <w:rFonts w:ascii="Segoe UI" w:hAnsi="Segoe UI" w:cs="Segoe UI"/>
          <w:b/>
          <w:sz w:val="26"/>
          <w:szCs w:val="26"/>
        </w:rPr>
        <w:t>Для сведения.</w:t>
      </w:r>
    </w:p>
    <w:p w:rsidR="00EE1823" w:rsidRPr="00257983" w:rsidRDefault="00EE1823" w:rsidP="00E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Т</w:t>
      </w:r>
      <w:r w:rsidRPr="00257983">
        <w:rPr>
          <w:rFonts w:ascii="Segoe UI" w:hAnsi="Segoe UI" w:cs="Segoe UI"/>
          <w:sz w:val="26"/>
          <w:szCs w:val="26"/>
        </w:rPr>
        <w:t>ребования к договору подряда на выполнение кадастровых работ установлены, в том числе, ст. 36 Закона "О кадастровой деятельности".</w:t>
      </w:r>
    </w:p>
    <w:p w:rsidR="00EE1823" w:rsidRPr="00D51BC2" w:rsidRDefault="00EE1823" w:rsidP="00EE1823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EE1823" w:rsidRDefault="00EE1823" w:rsidP="00EE1823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C97CBF" w:rsidRPr="00257983" w:rsidRDefault="00C97CBF" w:rsidP="00C97CBF">
      <w:pPr>
        <w:pStyle w:val="a7"/>
        <w:ind w:firstLine="709"/>
        <w:jc w:val="both"/>
        <w:rPr>
          <w:rFonts w:ascii="Segoe UI" w:hAnsi="Segoe UI" w:cs="Segoe UI"/>
          <w:sz w:val="26"/>
          <w:szCs w:val="26"/>
        </w:rPr>
      </w:pPr>
    </w:p>
    <w:p w:rsidR="008B53D8" w:rsidRPr="00D51BC2" w:rsidRDefault="008B53D8" w:rsidP="005439B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>Об Управлении Росреестра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050FF5">
      <w:pPr>
        <w:jc w:val="both"/>
        <w:rPr>
          <w:rFonts w:ascii="Segoe UI" w:hAnsi="Segoe UI"/>
          <w:b/>
          <w:color w:val="0070C0"/>
        </w:rPr>
      </w:pPr>
      <w:hyperlink r:id="rId9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(Росреестр)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0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F5" w:rsidRDefault="00050FF5">
      <w:pPr>
        <w:spacing w:after="0" w:line="240" w:lineRule="auto"/>
      </w:pPr>
      <w:r>
        <w:separator/>
      </w:r>
    </w:p>
  </w:endnote>
  <w:endnote w:type="continuationSeparator" w:id="0">
    <w:p w:rsidR="00050FF5" w:rsidRDefault="0005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F5" w:rsidRDefault="00050FF5">
      <w:pPr>
        <w:spacing w:after="0" w:line="240" w:lineRule="auto"/>
      </w:pPr>
      <w:r>
        <w:separator/>
      </w:r>
    </w:p>
  </w:footnote>
  <w:footnote w:type="continuationSeparator" w:id="0">
    <w:p w:rsidR="00050FF5" w:rsidRDefault="0005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C01B9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2B7CB8"/>
    <w:multiLevelType w:val="hybridMultilevel"/>
    <w:tmpl w:val="CD3AB84E"/>
    <w:lvl w:ilvl="0" w:tplc="494436E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5CA0"/>
    <w:rsid w:val="00013389"/>
    <w:rsid w:val="00013DB2"/>
    <w:rsid w:val="000154F2"/>
    <w:rsid w:val="00021BA4"/>
    <w:rsid w:val="00022F8D"/>
    <w:rsid w:val="00023237"/>
    <w:rsid w:val="00050FF5"/>
    <w:rsid w:val="0005147A"/>
    <w:rsid w:val="000664C9"/>
    <w:rsid w:val="0007365F"/>
    <w:rsid w:val="000A14C9"/>
    <w:rsid w:val="000A6453"/>
    <w:rsid w:val="000A7CD6"/>
    <w:rsid w:val="000B0DED"/>
    <w:rsid w:val="000B5304"/>
    <w:rsid w:val="000E2B99"/>
    <w:rsid w:val="00100480"/>
    <w:rsid w:val="0010052D"/>
    <w:rsid w:val="00131013"/>
    <w:rsid w:val="00135F75"/>
    <w:rsid w:val="00137C77"/>
    <w:rsid w:val="00140272"/>
    <w:rsid w:val="001471CA"/>
    <w:rsid w:val="001526B7"/>
    <w:rsid w:val="00152A0B"/>
    <w:rsid w:val="00165ABD"/>
    <w:rsid w:val="0017072F"/>
    <w:rsid w:val="0017237A"/>
    <w:rsid w:val="00184D86"/>
    <w:rsid w:val="00186534"/>
    <w:rsid w:val="001A0DDC"/>
    <w:rsid w:val="001A6271"/>
    <w:rsid w:val="001C5ED6"/>
    <w:rsid w:val="001D3F48"/>
    <w:rsid w:val="001E3FEF"/>
    <w:rsid w:val="001E4D80"/>
    <w:rsid w:val="001F3B55"/>
    <w:rsid w:val="001F5864"/>
    <w:rsid w:val="001F6346"/>
    <w:rsid w:val="0020541C"/>
    <w:rsid w:val="00215859"/>
    <w:rsid w:val="002247A5"/>
    <w:rsid w:val="00225805"/>
    <w:rsid w:val="002306F4"/>
    <w:rsid w:val="00257E00"/>
    <w:rsid w:val="00274775"/>
    <w:rsid w:val="00285B3C"/>
    <w:rsid w:val="00286489"/>
    <w:rsid w:val="002957EE"/>
    <w:rsid w:val="002A28CF"/>
    <w:rsid w:val="002A5087"/>
    <w:rsid w:val="002B059C"/>
    <w:rsid w:val="002B7163"/>
    <w:rsid w:val="002B7FD3"/>
    <w:rsid w:val="002C00BD"/>
    <w:rsid w:val="002C1C28"/>
    <w:rsid w:val="002D5164"/>
    <w:rsid w:val="002F6AB2"/>
    <w:rsid w:val="003365D7"/>
    <w:rsid w:val="00347165"/>
    <w:rsid w:val="0035233D"/>
    <w:rsid w:val="003526E3"/>
    <w:rsid w:val="0036581A"/>
    <w:rsid w:val="003716A4"/>
    <w:rsid w:val="00396313"/>
    <w:rsid w:val="00397C65"/>
    <w:rsid w:val="00397F00"/>
    <w:rsid w:val="003C7526"/>
    <w:rsid w:val="003D5790"/>
    <w:rsid w:val="003F3E88"/>
    <w:rsid w:val="00410593"/>
    <w:rsid w:val="00442860"/>
    <w:rsid w:val="004537D9"/>
    <w:rsid w:val="00467F03"/>
    <w:rsid w:val="00496A6C"/>
    <w:rsid w:val="004970FB"/>
    <w:rsid w:val="004C1AEB"/>
    <w:rsid w:val="004E160F"/>
    <w:rsid w:val="004E4362"/>
    <w:rsid w:val="004E53A3"/>
    <w:rsid w:val="004F1438"/>
    <w:rsid w:val="004F3A85"/>
    <w:rsid w:val="004F4A0A"/>
    <w:rsid w:val="004F59AB"/>
    <w:rsid w:val="00500CEF"/>
    <w:rsid w:val="00507810"/>
    <w:rsid w:val="00535C6C"/>
    <w:rsid w:val="00542C5C"/>
    <w:rsid w:val="005439BE"/>
    <w:rsid w:val="0054648C"/>
    <w:rsid w:val="005476B3"/>
    <w:rsid w:val="00547A25"/>
    <w:rsid w:val="005748B0"/>
    <w:rsid w:val="00574F37"/>
    <w:rsid w:val="00585F3A"/>
    <w:rsid w:val="005877AF"/>
    <w:rsid w:val="005956FC"/>
    <w:rsid w:val="00595C70"/>
    <w:rsid w:val="005C0B83"/>
    <w:rsid w:val="005D5BDA"/>
    <w:rsid w:val="005D62F8"/>
    <w:rsid w:val="005F02C8"/>
    <w:rsid w:val="00630B58"/>
    <w:rsid w:val="00643E02"/>
    <w:rsid w:val="006535CE"/>
    <w:rsid w:val="00653D77"/>
    <w:rsid w:val="00654471"/>
    <w:rsid w:val="006648D1"/>
    <w:rsid w:val="00677DCB"/>
    <w:rsid w:val="00683AA8"/>
    <w:rsid w:val="006923FE"/>
    <w:rsid w:val="006B27EE"/>
    <w:rsid w:val="006D06B0"/>
    <w:rsid w:val="006D2894"/>
    <w:rsid w:val="006E11C5"/>
    <w:rsid w:val="006E217E"/>
    <w:rsid w:val="00706231"/>
    <w:rsid w:val="00710C38"/>
    <w:rsid w:val="007211A7"/>
    <w:rsid w:val="0074016E"/>
    <w:rsid w:val="0077334C"/>
    <w:rsid w:val="00773736"/>
    <w:rsid w:val="007848AC"/>
    <w:rsid w:val="00795A9E"/>
    <w:rsid w:val="007A250B"/>
    <w:rsid w:val="007A4EE6"/>
    <w:rsid w:val="007A6FC0"/>
    <w:rsid w:val="007B071D"/>
    <w:rsid w:val="007B1287"/>
    <w:rsid w:val="007B2F7B"/>
    <w:rsid w:val="007B4A74"/>
    <w:rsid w:val="007C3BF3"/>
    <w:rsid w:val="007C3C8E"/>
    <w:rsid w:val="007E661C"/>
    <w:rsid w:val="00807D30"/>
    <w:rsid w:val="00824EBD"/>
    <w:rsid w:val="00846BB1"/>
    <w:rsid w:val="00891B9F"/>
    <w:rsid w:val="00894E79"/>
    <w:rsid w:val="008A6790"/>
    <w:rsid w:val="008B0E0C"/>
    <w:rsid w:val="008B2E3D"/>
    <w:rsid w:val="008B53D8"/>
    <w:rsid w:val="008C2A91"/>
    <w:rsid w:val="008C6520"/>
    <w:rsid w:val="008D2FC8"/>
    <w:rsid w:val="008E6F24"/>
    <w:rsid w:val="008F3A04"/>
    <w:rsid w:val="008F3F91"/>
    <w:rsid w:val="009026D5"/>
    <w:rsid w:val="00924014"/>
    <w:rsid w:val="00934C00"/>
    <w:rsid w:val="00943588"/>
    <w:rsid w:val="00971ECB"/>
    <w:rsid w:val="0097435E"/>
    <w:rsid w:val="00977767"/>
    <w:rsid w:val="0098778D"/>
    <w:rsid w:val="009A12F2"/>
    <w:rsid w:val="009C01B9"/>
    <w:rsid w:val="009E126A"/>
    <w:rsid w:val="009E782D"/>
    <w:rsid w:val="009E7FD7"/>
    <w:rsid w:val="00A00F3E"/>
    <w:rsid w:val="00A14F03"/>
    <w:rsid w:val="00A151C1"/>
    <w:rsid w:val="00A30101"/>
    <w:rsid w:val="00A309EF"/>
    <w:rsid w:val="00A334C6"/>
    <w:rsid w:val="00A34608"/>
    <w:rsid w:val="00A52710"/>
    <w:rsid w:val="00A65475"/>
    <w:rsid w:val="00A67289"/>
    <w:rsid w:val="00A71B84"/>
    <w:rsid w:val="00A77B51"/>
    <w:rsid w:val="00A848D0"/>
    <w:rsid w:val="00AB0A13"/>
    <w:rsid w:val="00AB0C0A"/>
    <w:rsid w:val="00AB5296"/>
    <w:rsid w:val="00AC15A7"/>
    <w:rsid w:val="00AD4C46"/>
    <w:rsid w:val="00AE53FC"/>
    <w:rsid w:val="00AE7D7E"/>
    <w:rsid w:val="00AF3873"/>
    <w:rsid w:val="00B0645F"/>
    <w:rsid w:val="00B07E02"/>
    <w:rsid w:val="00B10F29"/>
    <w:rsid w:val="00B1104D"/>
    <w:rsid w:val="00B1185B"/>
    <w:rsid w:val="00B22F99"/>
    <w:rsid w:val="00B25F6D"/>
    <w:rsid w:val="00B47B2A"/>
    <w:rsid w:val="00B75DFD"/>
    <w:rsid w:val="00B77ABA"/>
    <w:rsid w:val="00B90280"/>
    <w:rsid w:val="00B92CD6"/>
    <w:rsid w:val="00B9369F"/>
    <w:rsid w:val="00BA0B8B"/>
    <w:rsid w:val="00BB5060"/>
    <w:rsid w:val="00BD4388"/>
    <w:rsid w:val="00BF3992"/>
    <w:rsid w:val="00C02E33"/>
    <w:rsid w:val="00C1319E"/>
    <w:rsid w:val="00C318C7"/>
    <w:rsid w:val="00C33B2D"/>
    <w:rsid w:val="00C34662"/>
    <w:rsid w:val="00C429F3"/>
    <w:rsid w:val="00C44FFE"/>
    <w:rsid w:val="00C4787B"/>
    <w:rsid w:val="00C76F95"/>
    <w:rsid w:val="00C9160E"/>
    <w:rsid w:val="00C91C78"/>
    <w:rsid w:val="00C97CBF"/>
    <w:rsid w:val="00CB11DF"/>
    <w:rsid w:val="00CB1B76"/>
    <w:rsid w:val="00CC5D5A"/>
    <w:rsid w:val="00CD645A"/>
    <w:rsid w:val="00CD6AC9"/>
    <w:rsid w:val="00CE506C"/>
    <w:rsid w:val="00CF771B"/>
    <w:rsid w:val="00CF7A7E"/>
    <w:rsid w:val="00D1118E"/>
    <w:rsid w:val="00D11C6D"/>
    <w:rsid w:val="00D22451"/>
    <w:rsid w:val="00D237FE"/>
    <w:rsid w:val="00D26809"/>
    <w:rsid w:val="00D27DA7"/>
    <w:rsid w:val="00D36713"/>
    <w:rsid w:val="00D36A39"/>
    <w:rsid w:val="00D47ACA"/>
    <w:rsid w:val="00D50825"/>
    <w:rsid w:val="00D519CE"/>
    <w:rsid w:val="00D51BC2"/>
    <w:rsid w:val="00D527C9"/>
    <w:rsid w:val="00D5620E"/>
    <w:rsid w:val="00D66EC7"/>
    <w:rsid w:val="00D673BD"/>
    <w:rsid w:val="00D753E7"/>
    <w:rsid w:val="00D918EF"/>
    <w:rsid w:val="00D9463B"/>
    <w:rsid w:val="00DA5B34"/>
    <w:rsid w:val="00DB0B0B"/>
    <w:rsid w:val="00DB59BA"/>
    <w:rsid w:val="00DC0A7E"/>
    <w:rsid w:val="00DD35D3"/>
    <w:rsid w:val="00DE3DA0"/>
    <w:rsid w:val="00E14FE3"/>
    <w:rsid w:val="00E22F3C"/>
    <w:rsid w:val="00E4067E"/>
    <w:rsid w:val="00E52AD6"/>
    <w:rsid w:val="00E65224"/>
    <w:rsid w:val="00E80CB5"/>
    <w:rsid w:val="00E8381F"/>
    <w:rsid w:val="00E940C4"/>
    <w:rsid w:val="00EA7611"/>
    <w:rsid w:val="00EC7E50"/>
    <w:rsid w:val="00ED026C"/>
    <w:rsid w:val="00ED1B53"/>
    <w:rsid w:val="00EE1823"/>
    <w:rsid w:val="00F06784"/>
    <w:rsid w:val="00F06E4B"/>
    <w:rsid w:val="00F15CD3"/>
    <w:rsid w:val="00F26029"/>
    <w:rsid w:val="00F31990"/>
    <w:rsid w:val="00F525F4"/>
    <w:rsid w:val="00F540FB"/>
    <w:rsid w:val="00F86358"/>
    <w:rsid w:val="00FA1937"/>
    <w:rsid w:val="00FB570E"/>
    <w:rsid w:val="00FB734A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uiPriority w:val="99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uiPriority w:val="99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Бузмакова Лариса Федоровна</cp:lastModifiedBy>
  <cp:revision>2</cp:revision>
  <cp:lastPrinted>2020-11-27T06:54:00Z</cp:lastPrinted>
  <dcterms:created xsi:type="dcterms:W3CDTF">2021-06-25T07:59:00Z</dcterms:created>
  <dcterms:modified xsi:type="dcterms:W3CDTF">2021-06-25T07:59:00Z</dcterms:modified>
</cp:coreProperties>
</file>