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9A" w:rsidRDefault="00666189" w:rsidP="00666189">
      <w:pPr>
        <w:pStyle w:val="2"/>
        <w:ind w:firstLine="0"/>
        <w:jc w:val="center"/>
        <w:rPr>
          <w:u w:val="single"/>
          <w:lang w:eastAsia="ru-RU"/>
        </w:rPr>
      </w:pPr>
      <w:r w:rsidRPr="00196B1A">
        <w:rPr>
          <w:u w:val="single"/>
          <w:lang w:eastAsia="ru-RU"/>
        </w:rPr>
        <w:t>Уважаемые туристы</w:t>
      </w:r>
      <w:r w:rsidR="00733B9A" w:rsidRPr="00196B1A">
        <w:rPr>
          <w:u w:val="single"/>
          <w:lang w:eastAsia="ru-RU"/>
        </w:rPr>
        <w:t>!</w:t>
      </w:r>
    </w:p>
    <w:p w:rsidR="008A1A87" w:rsidRPr="008A1A87" w:rsidRDefault="008A1A87" w:rsidP="008A1A87">
      <w:pPr>
        <w:rPr>
          <w:lang w:eastAsia="ru-RU"/>
        </w:rPr>
      </w:pPr>
      <w:bookmarkStart w:id="0" w:name="_GoBack"/>
      <w:bookmarkEnd w:id="0"/>
    </w:p>
    <w:p w:rsidR="00167CDD" w:rsidRPr="00666189" w:rsidRDefault="00733B9A" w:rsidP="008306E2">
      <w:pPr>
        <w:tabs>
          <w:tab w:val="left" w:pos="7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666189">
        <w:rPr>
          <w:b/>
          <w:bCs/>
          <w:sz w:val="24"/>
          <w:szCs w:val="24"/>
          <w:lang w:eastAsia="ru-RU"/>
        </w:rPr>
        <w:t>Перед проведением туристического похода по воде</w:t>
      </w:r>
      <w:r w:rsidR="00167CDD" w:rsidRPr="00666189">
        <w:rPr>
          <w:sz w:val="24"/>
          <w:szCs w:val="24"/>
          <w:lang w:eastAsia="ru-RU"/>
        </w:rPr>
        <w:t xml:space="preserve"> туристы </w:t>
      </w:r>
      <w:r w:rsidR="00167CDD" w:rsidRPr="00666189">
        <w:rPr>
          <w:sz w:val="24"/>
          <w:szCs w:val="24"/>
        </w:rPr>
        <w:t xml:space="preserve">должны информировать Главное управление МЧС России о начале маршрута передвижения, не позднее, </w:t>
      </w:r>
      <w:r w:rsidR="00167CDD" w:rsidRPr="00666189">
        <w:rPr>
          <w:b/>
          <w:sz w:val="24"/>
          <w:szCs w:val="24"/>
        </w:rPr>
        <w:t xml:space="preserve">чем за </w:t>
      </w:r>
      <w:r w:rsidR="005876E8" w:rsidRPr="00666189">
        <w:rPr>
          <w:b/>
          <w:sz w:val="24"/>
          <w:szCs w:val="24"/>
        </w:rPr>
        <w:t>10</w:t>
      </w:r>
      <w:r w:rsidR="00167CDD" w:rsidRPr="00666189">
        <w:rPr>
          <w:b/>
          <w:sz w:val="24"/>
          <w:szCs w:val="24"/>
        </w:rPr>
        <w:t xml:space="preserve"> дней до начала путешествия</w:t>
      </w:r>
      <w:r w:rsidR="00167CDD" w:rsidRPr="00666189">
        <w:rPr>
          <w:sz w:val="24"/>
          <w:szCs w:val="24"/>
        </w:rPr>
        <w:t>. Регистраци</w:t>
      </w:r>
      <w:r w:rsidR="008306E2" w:rsidRPr="00666189">
        <w:rPr>
          <w:sz w:val="24"/>
          <w:szCs w:val="24"/>
        </w:rPr>
        <w:t xml:space="preserve">я </w:t>
      </w:r>
      <w:proofErr w:type="spellStart"/>
      <w:r w:rsidR="008306E2" w:rsidRPr="00666189">
        <w:rPr>
          <w:sz w:val="24"/>
          <w:szCs w:val="24"/>
        </w:rPr>
        <w:t>уведомления</w:t>
      </w:r>
      <w:r w:rsidR="00167CDD" w:rsidRPr="00666189">
        <w:rPr>
          <w:sz w:val="24"/>
          <w:szCs w:val="24"/>
        </w:rPr>
        <w:t>о</w:t>
      </w:r>
      <w:proofErr w:type="spellEnd"/>
      <w:r w:rsidR="00167CDD" w:rsidRPr="00666189">
        <w:rPr>
          <w:sz w:val="24"/>
          <w:szCs w:val="24"/>
        </w:rPr>
        <w:t xml:space="preserve"> туристском </w:t>
      </w:r>
      <w:proofErr w:type="gramStart"/>
      <w:r w:rsidR="00167CDD" w:rsidRPr="00666189">
        <w:rPr>
          <w:sz w:val="24"/>
          <w:szCs w:val="24"/>
        </w:rPr>
        <w:t>мероприятии</w:t>
      </w:r>
      <w:proofErr w:type="gramEnd"/>
      <w:r w:rsidR="00167CDD" w:rsidRPr="00666189">
        <w:rPr>
          <w:sz w:val="24"/>
          <w:szCs w:val="24"/>
        </w:rPr>
        <w:t xml:space="preserve"> осуществляется </w:t>
      </w:r>
      <w:r w:rsidR="002E31BF" w:rsidRPr="00666189">
        <w:rPr>
          <w:sz w:val="24"/>
          <w:szCs w:val="24"/>
        </w:rPr>
        <w:t xml:space="preserve">одним </w:t>
      </w:r>
      <w:r w:rsidR="00167CDD" w:rsidRPr="00666189">
        <w:rPr>
          <w:sz w:val="24"/>
          <w:szCs w:val="24"/>
        </w:rPr>
        <w:t>из следующих способов:</w:t>
      </w:r>
    </w:p>
    <w:p w:rsidR="00167CDD" w:rsidRPr="00666189" w:rsidRDefault="008306E2" w:rsidP="008306E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6189">
        <w:rPr>
          <w:color w:val="000000"/>
        </w:rPr>
        <w:t>Н</w:t>
      </w:r>
      <w:r w:rsidR="00167CDD" w:rsidRPr="00666189">
        <w:rPr>
          <w:color w:val="000000"/>
        </w:rPr>
        <w:t>а официальном сайте Главного управления в информационно-телек</w:t>
      </w:r>
      <w:r w:rsidRPr="00666189">
        <w:rPr>
          <w:color w:val="000000"/>
        </w:rPr>
        <w:t>оммуникационной сети «Интернет»</w:t>
      </w:r>
      <w:r w:rsidR="00167CDD" w:rsidRPr="00666189">
        <w:rPr>
          <w:color w:val="000000"/>
        </w:rPr>
        <w:t xml:space="preserve"> </w:t>
      </w:r>
      <w:hyperlink r:id="rId6" w:history="1">
        <w:r w:rsidR="00167CDD" w:rsidRPr="00666189">
          <w:rPr>
            <w:rStyle w:val="a4"/>
            <w:color w:val="000000"/>
            <w:u w:val="none"/>
          </w:rPr>
          <w:t>в разделе «Регистрация туристских групп</w:t>
        </w:r>
      </w:hyperlink>
      <w:r w:rsidR="00167CDD" w:rsidRPr="00666189">
        <w:rPr>
          <w:color w:val="000000"/>
        </w:rPr>
        <w:t>»</w:t>
      </w:r>
      <w:hyperlink r:id="rId7" w:history="1">
        <w:r w:rsidR="002E31BF" w:rsidRPr="00666189">
          <w:rPr>
            <w:rStyle w:val="a4"/>
            <w:color w:val="000000"/>
            <w:u w:val="none"/>
          </w:rPr>
          <w:t>.</w:t>
        </w:r>
      </w:hyperlink>
    </w:p>
    <w:p w:rsidR="00167CDD" w:rsidRPr="00666189" w:rsidRDefault="008306E2" w:rsidP="008306E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6189">
        <w:rPr>
          <w:color w:val="000000"/>
        </w:rPr>
        <w:t>П</w:t>
      </w:r>
      <w:r w:rsidR="00167CDD" w:rsidRPr="00666189">
        <w:rPr>
          <w:color w:val="000000"/>
        </w:rPr>
        <w:t xml:space="preserve">о адресу электронной почты ОДС ЦУКС </w:t>
      </w:r>
      <w:r w:rsidRPr="00666189">
        <w:rPr>
          <w:color w:val="000000"/>
        </w:rPr>
        <w:t xml:space="preserve">– </w:t>
      </w:r>
      <w:hyperlink r:id="rId8" w:history="1">
        <w:r w:rsidR="00167CDD" w:rsidRPr="00666189">
          <w:rPr>
            <w:rStyle w:val="a4"/>
            <w:b/>
            <w:color w:val="548DD4" w:themeColor="text2" w:themeTint="99"/>
          </w:rPr>
          <w:t>cukspk@mail.ru</w:t>
        </w:r>
      </w:hyperlink>
      <w:r w:rsidR="00167CDD" w:rsidRPr="00666189">
        <w:rPr>
          <w:color w:val="000000"/>
        </w:rPr>
        <w:t>, с темой «заявка на</w:t>
      </w:r>
      <w:r w:rsidR="002E31BF" w:rsidRPr="00666189">
        <w:rPr>
          <w:color w:val="000000"/>
        </w:rPr>
        <w:t xml:space="preserve"> регистрацию туристской группы».</w:t>
      </w:r>
    </w:p>
    <w:p w:rsidR="005876E8" w:rsidRPr="00666189" w:rsidRDefault="008306E2" w:rsidP="008306E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6189">
        <w:rPr>
          <w:color w:val="000000"/>
        </w:rPr>
        <w:t>П</w:t>
      </w:r>
      <w:r w:rsidR="00167CDD" w:rsidRPr="00666189">
        <w:rPr>
          <w:color w:val="000000"/>
        </w:rPr>
        <w:t>осредством заказного почтового отправления с увед</w:t>
      </w:r>
      <w:r w:rsidR="00666189">
        <w:rPr>
          <w:color w:val="000000"/>
        </w:rPr>
        <w:t>омлением о вручении, по адресу:</w:t>
      </w:r>
      <w:r w:rsidR="00666189">
        <w:rPr>
          <w:color w:val="000000"/>
        </w:rPr>
        <w:br/>
      </w:r>
      <w:smartTag w:uri="urn:schemas-microsoft-com:office:smarttags" w:element="metricconverter">
        <w:smartTagPr>
          <w:attr w:name="ProductID" w:val="614990, г"/>
        </w:smartTagPr>
        <w:r w:rsidR="00167CDD" w:rsidRPr="00666189">
          <w:rPr>
            <w:b/>
            <w:color w:val="000000"/>
          </w:rPr>
          <w:t>614990, г</w:t>
        </w:r>
      </w:smartTag>
      <w:r w:rsidR="00167CDD" w:rsidRPr="00666189">
        <w:rPr>
          <w:b/>
          <w:color w:val="000000"/>
        </w:rPr>
        <w:t>. Пермь, ул. Ека</w:t>
      </w:r>
      <w:r w:rsidR="002E31BF" w:rsidRPr="00666189">
        <w:rPr>
          <w:b/>
          <w:color w:val="000000"/>
        </w:rPr>
        <w:t>терининская, д. 53а</w:t>
      </w:r>
      <w:r w:rsidR="002E31BF" w:rsidRPr="00666189">
        <w:rPr>
          <w:color w:val="000000"/>
        </w:rPr>
        <w:t>.</w:t>
      </w:r>
    </w:p>
    <w:p w:rsidR="00167CDD" w:rsidRPr="00666189" w:rsidRDefault="008306E2" w:rsidP="008306E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6189">
        <w:rPr>
          <w:color w:val="000000"/>
        </w:rPr>
        <w:t>П</w:t>
      </w:r>
      <w:r w:rsidR="00167CDD" w:rsidRPr="00666189">
        <w:rPr>
          <w:color w:val="000000"/>
        </w:rPr>
        <w:t xml:space="preserve">о телефону ОДС ЦУКС: </w:t>
      </w:r>
      <w:r w:rsidR="00167CDD" w:rsidRPr="00666189">
        <w:rPr>
          <w:b/>
          <w:color w:val="000000"/>
        </w:rPr>
        <w:t>8 (342) 258-40-</w:t>
      </w:r>
      <w:r w:rsidR="002E31BF" w:rsidRPr="00666189">
        <w:rPr>
          <w:b/>
          <w:color w:val="000000"/>
        </w:rPr>
        <w:t>01 (доб. 486 или 487)</w:t>
      </w:r>
      <w:r w:rsidR="002E31BF" w:rsidRPr="00666189">
        <w:rPr>
          <w:color w:val="000000"/>
        </w:rPr>
        <w:t>.</w:t>
      </w:r>
    </w:p>
    <w:p w:rsidR="00733B9A" w:rsidRPr="00666189" w:rsidRDefault="008306E2" w:rsidP="008306E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6189">
        <w:rPr>
          <w:color w:val="000000"/>
        </w:rPr>
        <w:t>П</w:t>
      </w:r>
      <w:r w:rsidR="00167CDD" w:rsidRPr="00666189">
        <w:rPr>
          <w:color w:val="000000"/>
        </w:rPr>
        <w:t>ри личном обращении в Главное управление.</w:t>
      </w:r>
    </w:p>
    <w:p w:rsidR="00196B1A" w:rsidRDefault="00F95658" w:rsidP="00F9565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66189">
        <w:t>Информа</w:t>
      </w:r>
      <w:r w:rsidR="00666189">
        <w:t>ция о передвижении по маршруту (</w:t>
      </w:r>
      <w:r w:rsidRPr="00666189">
        <w:t>изменение графика, маршрута передвижения, происшествиях</w:t>
      </w:r>
      <w:r w:rsidR="00666189">
        <w:t>)</w:t>
      </w:r>
      <w:r w:rsidRPr="00666189">
        <w:t xml:space="preserve"> передается путем организации сеансов связи, в сроки и способы, указанные в уведомлении о туристическом мероприятии.</w:t>
      </w:r>
    </w:p>
    <w:p w:rsidR="00F95658" w:rsidRPr="00196B1A" w:rsidRDefault="00196B1A" w:rsidP="00F9565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196B1A">
        <w:rPr>
          <w:b/>
          <w:u w:val="single"/>
        </w:rPr>
        <w:t>Организаторы несут персональную ответственность за обеспечение безопасности плавания задействованных судов, общественного порядка и охраны окружающей среды.</w:t>
      </w:r>
    </w:p>
    <w:p w:rsidR="008306E2" w:rsidRPr="00196B1A" w:rsidRDefault="00733B9A" w:rsidP="00666189">
      <w:pPr>
        <w:pStyle w:val="2"/>
        <w:ind w:firstLine="0"/>
        <w:jc w:val="center"/>
        <w:rPr>
          <w:rStyle w:val="aa"/>
          <w:u w:val="single"/>
        </w:rPr>
      </w:pPr>
      <w:r w:rsidRPr="00196B1A">
        <w:rPr>
          <w:rStyle w:val="aa"/>
          <w:u w:val="single"/>
        </w:rPr>
        <w:t>Условия проведени</w:t>
      </w:r>
      <w:r w:rsidR="00666189" w:rsidRPr="00196B1A">
        <w:rPr>
          <w:rStyle w:val="aa"/>
          <w:u w:val="single"/>
        </w:rPr>
        <w:t>я туристических походов на воде</w:t>
      </w:r>
    </w:p>
    <w:p w:rsidR="00F95658" w:rsidRPr="00666189" w:rsidRDefault="00CD5A49" w:rsidP="002E31B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rStyle w:val="MSGENFONTSTYLENAMETEMPLATEROLENUMBERMSGENFONTSTYLENAMEBYROLETEXT2"/>
          <w:sz w:val="24"/>
          <w:szCs w:val="24"/>
        </w:rPr>
        <w:t>Р</w:t>
      </w:r>
      <w:r w:rsidR="00196B1A" w:rsidRPr="00666189">
        <w:rPr>
          <w:rStyle w:val="MSGENFONTSTYLENAMETEMPLATEROLENUMBERMSGENFONTSTYLENAMEBYROLETEXT2"/>
          <w:sz w:val="24"/>
          <w:szCs w:val="24"/>
        </w:rPr>
        <w:t>азработ</w:t>
      </w:r>
      <w:r w:rsidR="00196B1A">
        <w:rPr>
          <w:rStyle w:val="MSGENFONTSTYLENAMETEMPLATEROLENUMBERMSGENFONTSTYLENAMEBYROLETEXT2"/>
          <w:sz w:val="24"/>
          <w:szCs w:val="24"/>
        </w:rPr>
        <w:t>аны</w:t>
      </w:r>
      <w:r w:rsidR="00F95658" w:rsidRPr="00666189">
        <w:rPr>
          <w:rStyle w:val="MSGENFONTSTYLENAMETEMPLATEROLENUMBERMSGENFONTSTYLENAMEBYROLETEXT2"/>
          <w:sz w:val="24"/>
          <w:szCs w:val="24"/>
        </w:rPr>
        <w:t xml:space="preserve"> маршруты движения, </w:t>
      </w:r>
      <w:r w:rsidR="00F95658" w:rsidRPr="00666189">
        <w:rPr>
          <w:sz w:val="24"/>
          <w:szCs w:val="24"/>
        </w:rPr>
        <w:t>обеспечивающие безопасность плавания и охрану жизни людей на воде</w:t>
      </w:r>
      <w:r w:rsidR="00F95658" w:rsidRPr="00666189">
        <w:rPr>
          <w:rStyle w:val="MSGENFONTSTYLENAMETEMPLATEROLENUMBERMSGENFONTSTYLENAMEBYROLETEXT2"/>
          <w:sz w:val="24"/>
          <w:szCs w:val="24"/>
        </w:rPr>
        <w:t>, определяются безопасные места отдыха с соблюдением мер пожарной и экологической безопасности.</w:t>
      </w:r>
    </w:p>
    <w:p w:rsidR="008306E2" w:rsidRPr="00666189" w:rsidRDefault="00CD5A49" w:rsidP="002E31B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733B9A" w:rsidRPr="00666189">
        <w:rPr>
          <w:sz w:val="24"/>
          <w:szCs w:val="24"/>
          <w:lang w:eastAsia="ru-RU"/>
        </w:rPr>
        <w:t>аличие в группах необходимых спасательных средств по количеству участников и средств оказ</w:t>
      </w:r>
      <w:r w:rsidR="002E31BF" w:rsidRPr="00666189">
        <w:rPr>
          <w:sz w:val="24"/>
          <w:szCs w:val="24"/>
          <w:lang w:eastAsia="ru-RU"/>
        </w:rPr>
        <w:t>ания первой медицинской помощи.</w:t>
      </w:r>
    </w:p>
    <w:p w:rsidR="008306E2" w:rsidRPr="00666189" w:rsidRDefault="00CD5A49" w:rsidP="002E31B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33B9A" w:rsidRPr="00666189">
        <w:rPr>
          <w:sz w:val="24"/>
          <w:szCs w:val="24"/>
          <w:lang w:eastAsia="ru-RU"/>
        </w:rPr>
        <w:t>уководитель группы име</w:t>
      </w:r>
      <w:r>
        <w:rPr>
          <w:sz w:val="24"/>
          <w:szCs w:val="24"/>
          <w:lang w:eastAsia="ru-RU"/>
        </w:rPr>
        <w:t>ет</w:t>
      </w:r>
      <w:r w:rsidR="00733B9A" w:rsidRPr="00666189">
        <w:rPr>
          <w:sz w:val="24"/>
          <w:szCs w:val="24"/>
          <w:lang w:eastAsia="ru-RU"/>
        </w:rPr>
        <w:t xml:space="preserve"> опыт проведения водных походов, зна</w:t>
      </w:r>
      <w:r>
        <w:rPr>
          <w:sz w:val="24"/>
          <w:szCs w:val="24"/>
          <w:lang w:eastAsia="ru-RU"/>
        </w:rPr>
        <w:t>ет</w:t>
      </w:r>
      <w:r w:rsidR="00733B9A" w:rsidRPr="00666189">
        <w:rPr>
          <w:sz w:val="24"/>
          <w:szCs w:val="24"/>
          <w:lang w:eastAsia="ru-RU"/>
        </w:rPr>
        <w:t xml:space="preserve"> маршрут, порядок и правила работы со снаряжением и спасательными средствами</w:t>
      </w:r>
      <w:r w:rsidR="002E31BF" w:rsidRPr="00666189">
        <w:rPr>
          <w:sz w:val="24"/>
          <w:szCs w:val="24"/>
          <w:lang w:eastAsia="ru-RU"/>
        </w:rPr>
        <w:t>.</w:t>
      </w:r>
    </w:p>
    <w:p w:rsidR="008306E2" w:rsidRPr="00666189" w:rsidRDefault="00CD5A49" w:rsidP="002E31B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="00733B9A" w:rsidRPr="00666189">
        <w:rPr>
          <w:sz w:val="24"/>
          <w:szCs w:val="24"/>
          <w:lang w:eastAsia="ru-RU"/>
        </w:rPr>
        <w:t>частники маршрута уме</w:t>
      </w:r>
      <w:r>
        <w:rPr>
          <w:sz w:val="24"/>
          <w:szCs w:val="24"/>
          <w:lang w:eastAsia="ru-RU"/>
        </w:rPr>
        <w:t>ют</w:t>
      </w:r>
      <w:r w:rsidR="00733B9A" w:rsidRPr="00666189">
        <w:rPr>
          <w:sz w:val="24"/>
          <w:szCs w:val="24"/>
          <w:lang w:eastAsia="ru-RU"/>
        </w:rPr>
        <w:t xml:space="preserve"> пользоваться плавсредствами, на которых выполняют маршрут, и средствами спасения</w:t>
      </w:r>
      <w:r w:rsidR="002E31BF" w:rsidRPr="00666189">
        <w:rPr>
          <w:sz w:val="24"/>
          <w:szCs w:val="24"/>
          <w:lang w:eastAsia="ru-RU"/>
        </w:rPr>
        <w:t>.</w:t>
      </w:r>
    </w:p>
    <w:p w:rsidR="00167CDD" w:rsidRPr="00666189" w:rsidRDefault="00CD5A49" w:rsidP="002E31B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733B9A" w:rsidRPr="00666189">
        <w:rPr>
          <w:sz w:val="24"/>
          <w:szCs w:val="24"/>
          <w:lang w:eastAsia="ru-RU"/>
        </w:rPr>
        <w:t xml:space="preserve">беспеченность руководителя группы картографическим материалом </w:t>
      </w:r>
      <w:r w:rsidR="008306E2" w:rsidRPr="00666189">
        <w:rPr>
          <w:sz w:val="24"/>
          <w:szCs w:val="24"/>
          <w:lang w:eastAsia="ru-RU"/>
        </w:rPr>
        <w:t xml:space="preserve">по </w:t>
      </w:r>
      <w:r w:rsidR="00733B9A" w:rsidRPr="00666189">
        <w:rPr>
          <w:sz w:val="24"/>
          <w:szCs w:val="24"/>
          <w:lang w:eastAsia="ru-RU"/>
        </w:rPr>
        <w:t>прохождению данного маршрута и средствами связи</w:t>
      </w:r>
      <w:r w:rsidR="008306E2" w:rsidRPr="00666189">
        <w:rPr>
          <w:sz w:val="24"/>
          <w:szCs w:val="24"/>
          <w:lang w:eastAsia="ru-RU"/>
        </w:rPr>
        <w:t>.</w:t>
      </w:r>
    </w:p>
    <w:p w:rsidR="008306E2" w:rsidRPr="00196B1A" w:rsidRDefault="00733B9A" w:rsidP="00666189">
      <w:pPr>
        <w:pStyle w:val="2"/>
        <w:ind w:firstLine="0"/>
        <w:jc w:val="center"/>
        <w:rPr>
          <w:u w:val="single"/>
          <w:lang w:eastAsia="ru-RU"/>
        </w:rPr>
      </w:pPr>
      <w:r w:rsidRPr="00196B1A">
        <w:rPr>
          <w:u w:val="single"/>
          <w:lang w:eastAsia="ru-RU"/>
        </w:rPr>
        <w:t>Турист-водник должен</w:t>
      </w:r>
    </w:p>
    <w:p w:rsidR="008306E2" w:rsidRPr="00666189" w:rsidRDefault="00CD5A49" w:rsidP="002E31BF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</w:t>
      </w:r>
      <w:r w:rsidR="00733B9A" w:rsidRPr="00666189">
        <w:rPr>
          <w:sz w:val="24"/>
          <w:szCs w:val="24"/>
          <w:lang w:eastAsia="ru-RU"/>
        </w:rPr>
        <w:t xml:space="preserve">щательно изучить маршрут и режим </w:t>
      </w:r>
      <w:r w:rsidR="00196B1A">
        <w:rPr>
          <w:sz w:val="24"/>
          <w:szCs w:val="24"/>
          <w:lang w:eastAsia="ru-RU"/>
        </w:rPr>
        <w:t>водного объекта</w:t>
      </w:r>
      <w:r w:rsidR="002E31BF" w:rsidRPr="00666189">
        <w:rPr>
          <w:sz w:val="24"/>
          <w:szCs w:val="24"/>
          <w:lang w:eastAsia="ru-RU"/>
        </w:rPr>
        <w:t>.</w:t>
      </w:r>
    </w:p>
    <w:p w:rsidR="008306E2" w:rsidRPr="00666189" w:rsidRDefault="00CD5A49" w:rsidP="002E31BF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733B9A" w:rsidRPr="00666189">
        <w:rPr>
          <w:sz w:val="24"/>
          <w:szCs w:val="24"/>
          <w:lang w:eastAsia="ru-RU"/>
        </w:rPr>
        <w:t>ользоваться только исправны</w:t>
      </w:r>
      <w:r w:rsidR="00196B1A">
        <w:rPr>
          <w:sz w:val="24"/>
          <w:szCs w:val="24"/>
          <w:lang w:eastAsia="ru-RU"/>
        </w:rPr>
        <w:t>м, предварительно проверенным</w:t>
      </w:r>
      <w:r w:rsidR="00733B9A" w:rsidRPr="00666189">
        <w:rPr>
          <w:sz w:val="24"/>
          <w:szCs w:val="24"/>
          <w:lang w:eastAsia="ru-RU"/>
        </w:rPr>
        <w:t xml:space="preserve"> </w:t>
      </w:r>
      <w:r w:rsidRPr="00666189">
        <w:rPr>
          <w:sz w:val="24"/>
          <w:szCs w:val="24"/>
          <w:lang w:eastAsia="ru-RU"/>
        </w:rPr>
        <w:t xml:space="preserve">снаряжением </w:t>
      </w:r>
      <w:r>
        <w:rPr>
          <w:sz w:val="24"/>
          <w:szCs w:val="24"/>
          <w:lang w:eastAsia="ru-RU"/>
        </w:rPr>
        <w:t xml:space="preserve">и </w:t>
      </w:r>
      <w:r w:rsidR="00733B9A" w:rsidRPr="00666189">
        <w:rPr>
          <w:sz w:val="24"/>
          <w:szCs w:val="24"/>
          <w:lang w:eastAsia="ru-RU"/>
        </w:rPr>
        <w:t>плав</w:t>
      </w:r>
      <w:r w:rsidR="008306E2" w:rsidRPr="00666189">
        <w:rPr>
          <w:sz w:val="24"/>
          <w:szCs w:val="24"/>
          <w:lang w:eastAsia="ru-RU"/>
        </w:rPr>
        <w:t>сред</w:t>
      </w:r>
      <w:r>
        <w:rPr>
          <w:sz w:val="24"/>
          <w:szCs w:val="24"/>
          <w:lang w:eastAsia="ru-RU"/>
        </w:rPr>
        <w:t>ствами</w:t>
      </w:r>
      <w:r w:rsidR="002E31BF" w:rsidRPr="00666189">
        <w:rPr>
          <w:sz w:val="24"/>
          <w:szCs w:val="24"/>
          <w:lang w:eastAsia="ru-RU"/>
        </w:rPr>
        <w:t>.</w:t>
      </w:r>
    </w:p>
    <w:p w:rsidR="00733B9A" w:rsidRPr="00666189" w:rsidRDefault="00CD5A49" w:rsidP="002E31BF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733B9A" w:rsidRPr="00666189">
        <w:rPr>
          <w:sz w:val="24"/>
          <w:szCs w:val="24"/>
          <w:lang w:eastAsia="ru-RU"/>
        </w:rPr>
        <w:t>ри сплаве не превышать загрузки плав</w:t>
      </w:r>
      <w:r w:rsidR="00196B1A">
        <w:rPr>
          <w:sz w:val="24"/>
          <w:szCs w:val="24"/>
          <w:lang w:eastAsia="ru-RU"/>
        </w:rPr>
        <w:t xml:space="preserve">ательных </w:t>
      </w:r>
      <w:r w:rsidR="002E31BF" w:rsidRPr="00666189">
        <w:rPr>
          <w:sz w:val="24"/>
          <w:szCs w:val="24"/>
          <w:lang w:eastAsia="ru-RU"/>
        </w:rPr>
        <w:t>средств, указанн</w:t>
      </w:r>
      <w:r w:rsidR="00196B1A">
        <w:rPr>
          <w:sz w:val="24"/>
          <w:szCs w:val="24"/>
          <w:lang w:eastAsia="ru-RU"/>
        </w:rPr>
        <w:t>ых</w:t>
      </w:r>
      <w:r w:rsidR="002E31BF" w:rsidRPr="00666189">
        <w:rPr>
          <w:sz w:val="24"/>
          <w:szCs w:val="24"/>
          <w:lang w:eastAsia="ru-RU"/>
        </w:rPr>
        <w:t xml:space="preserve"> в паспорте.</w:t>
      </w:r>
    </w:p>
    <w:p w:rsidR="008306E2" w:rsidRPr="00666189" w:rsidRDefault="00CD5A49" w:rsidP="002E31BF">
      <w:pPr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733B9A" w:rsidRPr="00666189">
        <w:rPr>
          <w:sz w:val="24"/>
          <w:szCs w:val="24"/>
          <w:lang w:eastAsia="ru-RU"/>
        </w:rPr>
        <w:t>плавляться по реке</w:t>
      </w:r>
      <w:r>
        <w:rPr>
          <w:sz w:val="24"/>
          <w:szCs w:val="24"/>
          <w:lang w:eastAsia="ru-RU"/>
        </w:rPr>
        <w:t xml:space="preserve"> только в спасательном жилете, обуви и </w:t>
      </w:r>
      <w:r w:rsidR="00733B9A" w:rsidRPr="00666189">
        <w:rPr>
          <w:sz w:val="24"/>
          <w:szCs w:val="24"/>
          <w:lang w:eastAsia="ru-RU"/>
        </w:rPr>
        <w:t>каске</w:t>
      </w:r>
      <w:r w:rsidR="002E31BF" w:rsidRPr="00666189">
        <w:rPr>
          <w:sz w:val="24"/>
          <w:szCs w:val="24"/>
          <w:lang w:eastAsia="ru-RU"/>
        </w:rPr>
        <w:t>.</w:t>
      </w:r>
    </w:p>
    <w:p w:rsidR="008306E2" w:rsidRPr="00666189" w:rsidRDefault="00CD5A49" w:rsidP="002E31BF">
      <w:pPr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733B9A" w:rsidRPr="00666189">
        <w:rPr>
          <w:sz w:val="24"/>
          <w:szCs w:val="24"/>
          <w:lang w:eastAsia="ru-RU"/>
        </w:rPr>
        <w:t>плавляясь по реке, всё время придержи</w:t>
      </w:r>
      <w:r w:rsidR="002E31BF" w:rsidRPr="00666189">
        <w:rPr>
          <w:sz w:val="24"/>
          <w:szCs w:val="24"/>
          <w:lang w:eastAsia="ru-RU"/>
        </w:rPr>
        <w:t>ваться основной струи (стрежня).</w:t>
      </w:r>
    </w:p>
    <w:p w:rsidR="008306E2" w:rsidRPr="00666189" w:rsidRDefault="00CD5A49" w:rsidP="002E31BF">
      <w:pPr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196B1A" w:rsidRPr="00196B1A">
        <w:rPr>
          <w:sz w:val="24"/>
          <w:szCs w:val="24"/>
          <w:lang w:eastAsia="ru-RU"/>
        </w:rPr>
        <w:t>еред прохождением опасных участков реки провести наземную разведку, при невозможности прохождения участка по воде произвести перенос плавсредств по берегу</w:t>
      </w:r>
      <w:r w:rsidR="002E31BF" w:rsidRPr="00666189">
        <w:rPr>
          <w:sz w:val="24"/>
          <w:szCs w:val="24"/>
          <w:lang w:eastAsia="ru-RU"/>
        </w:rPr>
        <w:t>.</w:t>
      </w:r>
    </w:p>
    <w:p w:rsidR="00CD5A49" w:rsidRPr="00CD5A49" w:rsidRDefault="00CD5A49" w:rsidP="002E31BF">
      <w:pPr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733B9A" w:rsidRPr="00CD5A49">
        <w:rPr>
          <w:sz w:val="24"/>
          <w:szCs w:val="24"/>
          <w:lang w:eastAsia="ru-RU"/>
        </w:rPr>
        <w:t>ри повреждении плавсредства немедленно причалить к берегу.</w:t>
      </w:r>
    </w:p>
    <w:p w:rsidR="00167CDD" w:rsidRPr="00CD5A49" w:rsidRDefault="00733B9A" w:rsidP="002E31BF">
      <w:pPr>
        <w:numPr>
          <w:ilvl w:val="0"/>
          <w:numId w:val="4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/>
        <w:ind w:left="0" w:firstLine="709"/>
        <w:rPr>
          <w:bCs/>
          <w:sz w:val="24"/>
          <w:szCs w:val="24"/>
          <w:lang w:eastAsia="ru-RU"/>
        </w:rPr>
      </w:pPr>
      <w:r w:rsidRPr="00CD5A49">
        <w:rPr>
          <w:sz w:val="24"/>
          <w:szCs w:val="24"/>
          <w:lang w:eastAsia="ru-RU"/>
        </w:rPr>
        <w:t xml:space="preserve">При групповом сплаве </w:t>
      </w:r>
      <w:r w:rsidR="00CD5A49">
        <w:rPr>
          <w:sz w:val="24"/>
          <w:szCs w:val="24"/>
          <w:lang w:eastAsia="ru-RU"/>
        </w:rPr>
        <w:t>соблюдать безопасную дистанцию между плавсредствами,</w:t>
      </w:r>
      <w:r w:rsidRPr="00CD5A49">
        <w:rPr>
          <w:sz w:val="24"/>
          <w:szCs w:val="24"/>
          <w:lang w:eastAsia="ru-RU"/>
        </w:rPr>
        <w:t xml:space="preserve"> находиться друг от друга на расстоянии прямой видимости.</w:t>
      </w:r>
    </w:p>
    <w:p w:rsidR="00167CDD" w:rsidRPr="00196B1A" w:rsidRDefault="00167CDD" w:rsidP="008306E2">
      <w:pPr>
        <w:tabs>
          <w:tab w:val="left" w:pos="1260"/>
        </w:tabs>
        <w:autoSpaceDE w:val="0"/>
        <w:autoSpaceDN w:val="0"/>
        <w:adjustRightInd w:val="0"/>
        <w:spacing w:after="0"/>
        <w:rPr>
          <w:bCs/>
          <w:sz w:val="12"/>
          <w:szCs w:val="12"/>
          <w:lang w:eastAsia="ru-RU"/>
        </w:rPr>
      </w:pPr>
    </w:p>
    <w:sectPr w:rsidR="00167CDD" w:rsidRPr="00196B1A" w:rsidSect="00666189">
      <w:pgSz w:w="11906" w:h="16838" w:code="9"/>
      <w:pgMar w:top="426" w:right="42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3BC"/>
    <w:multiLevelType w:val="hybridMultilevel"/>
    <w:tmpl w:val="55E81F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A5734"/>
    <w:multiLevelType w:val="hybridMultilevel"/>
    <w:tmpl w:val="4FB662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BF4502"/>
    <w:multiLevelType w:val="hybridMultilevel"/>
    <w:tmpl w:val="4E9AE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35C98"/>
    <w:multiLevelType w:val="hybridMultilevel"/>
    <w:tmpl w:val="F5D6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2243"/>
    <w:rsid w:val="00014836"/>
    <w:rsid w:val="000216DF"/>
    <w:rsid w:val="0008486D"/>
    <w:rsid w:val="000F4287"/>
    <w:rsid w:val="001130E4"/>
    <w:rsid w:val="00150C12"/>
    <w:rsid w:val="001533B5"/>
    <w:rsid w:val="00167CDD"/>
    <w:rsid w:val="00196B1A"/>
    <w:rsid w:val="001C424B"/>
    <w:rsid w:val="001D430C"/>
    <w:rsid w:val="001E4FDA"/>
    <w:rsid w:val="00222B45"/>
    <w:rsid w:val="0026279A"/>
    <w:rsid w:val="002E31BF"/>
    <w:rsid w:val="003366B7"/>
    <w:rsid w:val="00354235"/>
    <w:rsid w:val="003817AF"/>
    <w:rsid w:val="003A4400"/>
    <w:rsid w:val="003C5D8E"/>
    <w:rsid w:val="00410345"/>
    <w:rsid w:val="00447357"/>
    <w:rsid w:val="0047701F"/>
    <w:rsid w:val="00491F4F"/>
    <w:rsid w:val="004A2BD4"/>
    <w:rsid w:val="004B2243"/>
    <w:rsid w:val="004D231D"/>
    <w:rsid w:val="00515256"/>
    <w:rsid w:val="00525336"/>
    <w:rsid w:val="00535553"/>
    <w:rsid w:val="005876E8"/>
    <w:rsid w:val="005F367E"/>
    <w:rsid w:val="005F5577"/>
    <w:rsid w:val="00605E4E"/>
    <w:rsid w:val="00606CBD"/>
    <w:rsid w:val="00616164"/>
    <w:rsid w:val="00616571"/>
    <w:rsid w:val="006509AB"/>
    <w:rsid w:val="00664CAA"/>
    <w:rsid w:val="00666189"/>
    <w:rsid w:val="006966B4"/>
    <w:rsid w:val="0069785D"/>
    <w:rsid w:val="006C42BD"/>
    <w:rsid w:val="006E43AE"/>
    <w:rsid w:val="0070555E"/>
    <w:rsid w:val="00733B9A"/>
    <w:rsid w:val="00745E57"/>
    <w:rsid w:val="00820F73"/>
    <w:rsid w:val="0082796D"/>
    <w:rsid w:val="008306E2"/>
    <w:rsid w:val="008A02BA"/>
    <w:rsid w:val="008A1A87"/>
    <w:rsid w:val="008B4572"/>
    <w:rsid w:val="009758B5"/>
    <w:rsid w:val="009858D4"/>
    <w:rsid w:val="00A36DF1"/>
    <w:rsid w:val="00A418DA"/>
    <w:rsid w:val="00A46C3E"/>
    <w:rsid w:val="00A70A4D"/>
    <w:rsid w:val="00A7265B"/>
    <w:rsid w:val="00A91FB4"/>
    <w:rsid w:val="00AD093D"/>
    <w:rsid w:val="00B3462A"/>
    <w:rsid w:val="00B63952"/>
    <w:rsid w:val="00BC01D9"/>
    <w:rsid w:val="00C03CC7"/>
    <w:rsid w:val="00C35CC6"/>
    <w:rsid w:val="00C42892"/>
    <w:rsid w:val="00C51883"/>
    <w:rsid w:val="00C655AB"/>
    <w:rsid w:val="00C954D8"/>
    <w:rsid w:val="00CB1886"/>
    <w:rsid w:val="00CB61D3"/>
    <w:rsid w:val="00CD5A49"/>
    <w:rsid w:val="00CE0BC9"/>
    <w:rsid w:val="00D00C68"/>
    <w:rsid w:val="00D343E4"/>
    <w:rsid w:val="00D8293C"/>
    <w:rsid w:val="00DC22BB"/>
    <w:rsid w:val="00E32162"/>
    <w:rsid w:val="00E368A0"/>
    <w:rsid w:val="00E93AAB"/>
    <w:rsid w:val="00EA1581"/>
    <w:rsid w:val="00EA49AE"/>
    <w:rsid w:val="00EB3DE9"/>
    <w:rsid w:val="00EC5856"/>
    <w:rsid w:val="00F171F7"/>
    <w:rsid w:val="00F3401B"/>
    <w:rsid w:val="00F37E4A"/>
    <w:rsid w:val="00F71303"/>
    <w:rsid w:val="00F95658"/>
    <w:rsid w:val="00F95AB6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E"/>
    <w:pPr>
      <w:spacing w:after="80"/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661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C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167C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6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1B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BF"/>
    <w:rPr>
      <w:rFonts w:ascii="Tahoma" w:hAnsi="Tahoma" w:cs="Tahoma"/>
      <w:sz w:val="16"/>
      <w:szCs w:val="16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95658"/>
    <w:rPr>
      <w:sz w:val="96"/>
      <w:szCs w:val="9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95658"/>
    <w:pPr>
      <w:widowControl w:val="0"/>
      <w:shd w:val="clear" w:color="auto" w:fill="FFFFFF"/>
      <w:spacing w:before="680" w:after="1120" w:line="1133" w:lineRule="exact"/>
      <w:ind w:firstLine="0"/>
      <w:jc w:val="left"/>
    </w:pPr>
    <w:rPr>
      <w:sz w:val="96"/>
      <w:szCs w:val="9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666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66189"/>
    <w:rPr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661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a">
    <w:name w:val="Emphasis"/>
    <w:basedOn w:val="a0"/>
    <w:qFormat/>
    <w:locked/>
    <w:rsid w:val="00666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p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9.mchs.gov.ru/helpinfo/Registracija_turisticheskih_grupp/Online_registraciya_turristicheskij_gr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9.mchs.gov.ru/helpinfo/Registracija_turisticheskih_grupp/Online_registraciya_turristicheskij_gr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                                                                                                                                                                   для туристов-сплавщиков от Главного управления МЧС России по Пермскому краю</vt:lpstr>
    </vt:vector>
  </TitlesOfParts>
  <Company>SPecialiST RePack</Company>
  <LinksUpToDate>false</LinksUpToDate>
  <CharactersWithSpaces>2868</CharactersWithSpaces>
  <SharedDoc>false</SharedDoc>
  <HLinks>
    <vt:vector size="18" baseType="variant">
      <vt:variant>
        <vt:i4>2424845</vt:i4>
      </vt:variant>
      <vt:variant>
        <vt:i4>6</vt:i4>
      </vt:variant>
      <vt:variant>
        <vt:i4>0</vt:i4>
      </vt:variant>
      <vt:variant>
        <vt:i4>5</vt:i4>
      </vt:variant>
      <vt:variant>
        <vt:lpwstr>mailto:cukspk@mail.ru</vt:lpwstr>
      </vt:variant>
      <vt:variant>
        <vt:lpwstr/>
      </vt:variant>
      <vt:variant>
        <vt:i4>1572983</vt:i4>
      </vt:variant>
      <vt:variant>
        <vt:i4>3</vt:i4>
      </vt:variant>
      <vt:variant>
        <vt:i4>0</vt:i4>
      </vt:variant>
      <vt:variant>
        <vt:i4>5</vt:i4>
      </vt:variant>
      <vt:variant>
        <vt:lpwstr>http://59.mchs.gov.ru/helpinfo/Registracija_turisticheskih_grupp/Online_registraciya_turristicheskij_grup</vt:lpwstr>
      </vt:variant>
      <vt:variant>
        <vt:lpwstr/>
      </vt:variant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http://59.mchs.gov.ru/helpinfo/Registracija_turisticheskih_grupp/Online_registraciya_turristicheskij_grup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                                                                                                                                                                  для туристов-сплавщиков от Главного управления МЧС России по Пермскому краю</dc:title>
  <dc:creator>ГИМС</dc:creator>
  <cp:lastModifiedBy>Бузмакова Лариса Федоровна</cp:lastModifiedBy>
  <cp:revision>8</cp:revision>
  <cp:lastPrinted>2020-05-17T05:48:00Z</cp:lastPrinted>
  <dcterms:created xsi:type="dcterms:W3CDTF">2020-04-24T12:06:00Z</dcterms:created>
  <dcterms:modified xsi:type="dcterms:W3CDTF">2021-04-02T10:20:00Z</dcterms:modified>
</cp:coreProperties>
</file>