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FE4" w:rsidRDefault="00E35FE4">
      <w:pPr>
        <w:pStyle w:val="ConsPlusTitlePage"/>
      </w:pPr>
      <w:r>
        <w:t xml:space="preserve">Документ предоставлен </w:t>
      </w:r>
      <w:hyperlink r:id="rId4" w:history="1">
        <w:r>
          <w:rPr>
            <w:color w:val="0000FF"/>
          </w:rPr>
          <w:t>КонсультантПлюс</w:t>
        </w:r>
      </w:hyperlink>
      <w:r>
        <w:br/>
      </w:r>
    </w:p>
    <w:p w:rsidR="00E35FE4" w:rsidRDefault="00E35FE4">
      <w:pPr>
        <w:pStyle w:val="ConsPlusNormal"/>
        <w:jc w:val="both"/>
        <w:outlineLvl w:val="0"/>
      </w:pPr>
    </w:p>
    <w:p w:rsidR="00E35FE4" w:rsidRDefault="00E35FE4">
      <w:pPr>
        <w:pStyle w:val="ConsPlusTitle"/>
        <w:jc w:val="center"/>
        <w:outlineLvl w:val="0"/>
      </w:pPr>
      <w:r>
        <w:t>ПЕРМСКАЯ ГОРОДСКАЯ ДУМА</w:t>
      </w:r>
    </w:p>
    <w:p w:rsidR="00E35FE4" w:rsidRDefault="00E35FE4">
      <w:pPr>
        <w:pStyle w:val="ConsPlusTitle"/>
        <w:jc w:val="both"/>
      </w:pPr>
    </w:p>
    <w:p w:rsidR="00E35FE4" w:rsidRDefault="00E35FE4">
      <w:pPr>
        <w:pStyle w:val="ConsPlusTitle"/>
        <w:jc w:val="center"/>
      </w:pPr>
      <w:r>
        <w:t>РЕШЕНИЕ</w:t>
      </w:r>
    </w:p>
    <w:p w:rsidR="00E35FE4" w:rsidRDefault="00E35FE4">
      <w:pPr>
        <w:pStyle w:val="ConsPlusTitle"/>
        <w:jc w:val="center"/>
      </w:pPr>
      <w:r>
        <w:t>от 15 декабря 2020 г. N 277</w:t>
      </w:r>
    </w:p>
    <w:p w:rsidR="00E35FE4" w:rsidRDefault="00E35FE4">
      <w:pPr>
        <w:pStyle w:val="ConsPlusTitle"/>
        <w:jc w:val="both"/>
      </w:pPr>
    </w:p>
    <w:p w:rsidR="00E35FE4" w:rsidRDefault="00E35FE4">
      <w:pPr>
        <w:pStyle w:val="ConsPlusTitle"/>
        <w:jc w:val="center"/>
      </w:pPr>
      <w:r>
        <w:t>ОБ УТВЕРЖДЕНИИ ПРАВИЛ БЛАГОУСТРОЙСТВА ТЕРРИТОРИИ</w:t>
      </w:r>
    </w:p>
    <w:p w:rsidR="00E35FE4" w:rsidRDefault="00E35FE4">
      <w:pPr>
        <w:pStyle w:val="ConsPlusTitle"/>
        <w:jc w:val="center"/>
      </w:pPr>
      <w:r>
        <w:t>ГОРОДА ПЕРМИ</w:t>
      </w:r>
    </w:p>
    <w:p w:rsidR="00E35FE4" w:rsidRDefault="00E35FE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5F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5FE4" w:rsidRDefault="00E35FE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35FE4" w:rsidRDefault="00E35FE4">
            <w:pPr>
              <w:pStyle w:val="ConsPlusNormal"/>
              <w:jc w:val="center"/>
            </w:pPr>
            <w:r>
              <w:rPr>
                <w:color w:val="392C69"/>
              </w:rPr>
              <w:t>Список изменяющих документов</w:t>
            </w:r>
          </w:p>
          <w:p w:rsidR="00E35FE4" w:rsidRDefault="00E35FE4">
            <w:pPr>
              <w:pStyle w:val="ConsPlusNormal"/>
              <w:jc w:val="center"/>
            </w:pPr>
            <w:r>
              <w:rPr>
                <w:color w:val="392C69"/>
              </w:rPr>
              <w:t xml:space="preserve">(в ред. решений Пермской городской Думы от 24.02.2021 </w:t>
            </w:r>
            <w:hyperlink r:id="rId5" w:history="1">
              <w:r>
                <w:rPr>
                  <w:color w:val="0000FF"/>
                </w:rPr>
                <w:t>N 40</w:t>
              </w:r>
            </w:hyperlink>
            <w:r>
              <w:rPr>
                <w:color w:val="392C69"/>
              </w:rPr>
              <w:t>,</w:t>
            </w:r>
          </w:p>
          <w:p w:rsidR="00E35FE4" w:rsidRDefault="00E35FE4">
            <w:pPr>
              <w:pStyle w:val="ConsPlusNormal"/>
              <w:jc w:val="center"/>
            </w:pPr>
            <w:r>
              <w:rPr>
                <w:color w:val="392C69"/>
              </w:rPr>
              <w:t xml:space="preserve">от 27.04.2021 </w:t>
            </w:r>
            <w:hyperlink r:id="rId6" w:history="1">
              <w:r>
                <w:rPr>
                  <w:color w:val="0000FF"/>
                </w:rPr>
                <w:t>N 102</w:t>
              </w:r>
            </w:hyperlink>
            <w:r>
              <w:rPr>
                <w:color w:val="392C69"/>
              </w:rPr>
              <w:t xml:space="preserve">, от 24.08.2021 </w:t>
            </w:r>
            <w:hyperlink r:id="rId7" w:history="1">
              <w:r>
                <w:rPr>
                  <w:color w:val="0000FF"/>
                </w:rPr>
                <w:t>N 182</w:t>
              </w:r>
            </w:hyperlink>
            <w:r>
              <w:rPr>
                <w:color w:val="392C69"/>
              </w:rPr>
              <w:t xml:space="preserve">, от 24.08.2021 </w:t>
            </w:r>
            <w:hyperlink r:id="rId8" w:history="1">
              <w:r>
                <w:rPr>
                  <w:color w:val="0000FF"/>
                </w:rPr>
                <w:t>N 181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r>
    </w:tbl>
    <w:p w:rsidR="00E35FE4" w:rsidRDefault="00E35FE4">
      <w:pPr>
        <w:pStyle w:val="ConsPlusNormal"/>
        <w:jc w:val="both"/>
      </w:pPr>
    </w:p>
    <w:p w:rsidR="00E35FE4" w:rsidRDefault="00E35FE4">
      <w:pPr>
        <w:pStyle w:val="ConsPlusNormal"/>
        <w:ind w:firstLine="540"/>
        <w:jc w:val="both"/>
      </w:pPr>
      <w:r>
        <w:t xml:space="preserve">В соответствии с Градостроительным </w:t>
      </w:r>
      <w:hyperlink r:id="rId9" w:history="1">
        <w:r>
          <w:rPr>
            <w:color w:val="0000FF"/>
          </w:rPr>
          <w:t>кодексом</w:t>
        </w:r>
      </w:hyperlink>
      <w:r>
        <w:t xml:space="preserve"> Российской Федерации, Федеральным </w:t>
      </w:r>
      <w:hyperlink r:id="rId10" w:history="1">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11" w:history="1">
        <w:r>
          <w:rPr>
            <w:color w:val="0000FF"/>
          </w:rPr>
          <w:t>Уставом</w:t>
        </w:r>
      </w:hyperlink>
      <w:r>
        <w:t xml:space="preserve"> города Перми Пермская городская Дума решила:</w:t>
      </w:r>
    </w:p>
    <w:p w:rsidR="00E35FE4" w:rsidRDefault="00E35FE4">
      <w:pPr>
        <w:pStyle w:val="ConsPlusNormal"/>
        <w:jc w:val="both"/>
      </w:pPr>
    </w:p>
    <w:p w:rsidR="00E35FE4" w:rsidRDefault="00E35FE4">
      <w:pPr>
        <w:pStyle w:val="ConsPlusNormal"/>
        <w:ind w:firstLine="540"/>
        <w:jc w:val="both"/>
      </w:pPr>
      <w:r>
        <w:t xml:space="preserve">1. Утвердить </w:t>
      </w:r>
      <w:hyperlink w:anchor="P66" w:history="1">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E35FE4" w:rsidRDefault="00E35FE4">
      <w:pPr>
        <w:pStyle w:val="ConsPlusNormal"/>
        <w:spacing w:before="220"/>
        <w:ind w:firstLine="540"/>
        <w:jc w:val="both"/>
      </w:pPr>
      <w:r>
        <w:t>2. Признать утратившими силу со дня официального опубликования настоящего решения:</w:t>
      </w:r>
    </w:p>
    <w:p w:rsidR="00E35FE4" w:rsidRDefault="00E35FE4">
      <w:pPr>
        <w:pStyle w:val="ConsPlusNormal"/>
        <w:spacing w:before="220"/>
        <w:ind w:firstLine="540"/>
        <w:jc w:val="both"/>
      </w:pPr>
      <w:hyperlink r:id="rId12" w:history="1">
        <w:r>
          <w:rPr>
            <w:color w:val="0000FF"/>
          </w:rPr>
          <w:t>решение</w:t>
        </w:r>
      </w:hyperlink>
      <w: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E35FE4" w:rsidRDefault="00E35FE4">
      <w:pPr>
        <w:pStyle w:val="ConsPlusNormal"/>
        <w:spacing w:before="220"/>
        <w:ind w:firstLine="540"/>
        <w:jc w:val="both"/>
      </w:pPr>
      <w:hyperlink r:id="rId13" w:history="1">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E35FE4" w:rsidRDefault="00E35FE4">
      <w:pPr>
        <w:pStyle w:val="ConsPlusNormal"/>
        <w:spacing w:before="220"/>
        <w:ind w:firstLine="540"/>
        <w:jc w:val="both"/>
      </w:pPr>
      <w:hyperlink r:id="rId14" w:history="1">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E35FE4" w:rsidRDefault="00E35FE4">
      <w:pPr>
        <w:pStyle w:val="ConsPlusNormal"/>
        <w:spacing w:before="220"/>
        <w:ind w:firstLine="540"/>
        <w:jc w:val="both"/>
      </w:pPr>
      <w:hyperlink r:id="rId15" w:history="1">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E35FE4" w:rsidRDefault="00E35FE4">
      <w:pPr>
        <w:pStyle w:val="ConsPlusNormal"/>
        <w:spacing w:before="220"/>
        <w:ind w:firstLine="540"/>
        <w:jc w:val="both"/>
      </w:pPr>
      <w:hyperlink r:id="rId16" w:history="1">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E35FE4" w:rsidRDefault="00E35FE4">
      <w:pPr>
        <w:pStyle w:val="ConsPlusNormal"/>
        <w:spacing w:before="220"/>
        <w:ind w:firstLine="540"/>
        <w:jc w:val="both"/>
      </w:pPr>
      <w:hyperlink r:id="rId17" w:history="1">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E35FE4" w:rsidRDefault="00E35FE4">
      <w:pPr>
        <w:pStyle w:val="ConsPlusNormal"/>
        <w:spacing w:before="220"/>
        <w:ind w:firstLine="540"/>
        <w:jc w:val="both"/>
      </w:pPr>
      <w:hyperlink r:id="rId18" w:history="1">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E35FE4" w:rsidRDefault="00E35FE4">
      <w:pPr>
        <w:pStyle w:val="ConsPlusNormal"/>
        <w:spacing w:before="220"/>
        <w:ind w:firstLine="540"/>
        <w:jc w:val="both"/>
      </w:pPr>
      <w:hyperlink r:id="rId19" w:history="1">
        <w:r>
          <w:rPr>
            <w:color w:val="0000FF"/>
          </w:rPr>
          <w:t>решение</w:t>
        </w:r>
      </w:hyperlink>
      <w:r>
        <w:t xml:space="preserve"> Пермской городской Думы от 25.02.2020 N 40 "О внесении изменений в решение </w:t>
      </w:r>
      <w:r>
        <w:lastRenderedPageBreak/>
        <w:t>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E35FE4" w:rsidRDefault="00E35FE4">
      <w:pPr>
        <w:pStyle w:val="ConsPlusNormal"/>
        <w:spacing w:before="220"/>
        <w:ind w:firstLine="540"/>
        <w:jc w:val="both"/>
      </w:pPr>
      <w:hyperlink r:id="rId20" w:history="1">
        <w:r>
          <w:rPr>
            <w:color w:val="0000FF"/>
          </w:rPr>
          <w:t>решение</w:t>
        </w:r>
      </w:hyperlink>
      <w: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rsidR="00E35FE4" w:rsidRDefault="00E35FE4">
      <w:pPr>
        <w:pStyle w:val="ConsPlusNormal"/>
        <w:spacing w:before="220"/>
        <w:ind w:firstLine="540"/>
        <w:jc w:val="both"/>
      </w:pPr>
      <w:r>
        <w:t>3. Рекомендовать администрации города Перми:</w:t>
      </w:r>
    </w:p>
    <w:p w:rsidR="00E35FE4" w:rsidRDefault="00E35FE4">
      <w:pPr>
        <w:pStyle w:val="ConsPlusNormal"/>
        <w:spacing w:before="22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E35FE4" w:rsidRDefault="00E35FE4">
      <w:pPr>
        <w:pStyle w:val="ConsPlusNormal"/>
        <w:spacing w:before="220"/>
        <w:ind w:firstLine="540"/>
        <w:jc w:val="both"/>
      </w:pPr>
      <w:r>
        <w:t>3.1.1. до 01.03.2022 -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E35FE4" w:rsidRDefault="00E35FE4">
      <w:pPr>
        <w:pStyle w:val="ConsPlusNormal"/>
        <w:jc w:val="both"/>
      </w:pPr>
      <w:r>
        <w:t xml:space="preserve">(в ред. решений Пермской городской Думы от 27.04.2021 </w:t>
      </w:r>
      <w:hyperlink r:id="rId21" w:history="1">
        <w:r>
          <w:rPr>
            <w:color w:val="0000FF"/>
          </w:rPr>
          <w:t>N 102</w:t>
        </w:r>
      </w:hyperlink>
      <w:r>
        <w:t xml:space="preserve">, от 24.08.2021 </w:t>
      </w:r>
      <w:hyperlink r:id="rId22" w:history="1">
        <w:r>
          <w:rPr>
            <w:color w:val="0000FF"/>
          </w:rPr>
          <w:t>N 182</w:t>
        </w:r>
      </w:hyperlink>
      <w:r>
        <w:t>)</w:t>
      </w:r>
    </w:p>
    <w:p w:rsidR="00E35FE4" w:rsidRDefault="00E35FE4">
      <w:pPr>
        <w:pStyle w:val="ConsPlusNormal"/>
        <w:spacing w:before="220"/>
        <w:ind w:firstLine="540"/>
        <w:jc w:val="both"/>
      </w:pPr>
      <w:r>
        <w:t>3.1.2. до 01.03.2022 - определения характеристик эксплуатационных категорий и уровней содержания автомобильных дорог общего пользования местного значения и искусственных дорожных сооружений, в том числе требований к их содержанию;</w:t>
      </w:r>
    </w:p>
    <w:p w:rsidR="00E35FE4" w:rsidRDefault="00E35FE4">
      <w:pPr>
        <w:pStyle w:val="ConsPlusNormal"/>
        <w:jc w:val="both"/>
      </w:pPr>
      <w:r>
        <w:t xml:space="preserve">(в ред. решений Пермской городской Думы от 27.04.2021 </w:t>
      </w:r>
      <w:hyperlink r:id="rId23" w:history="1">
        <w:r>
          <w:rPr>
            <w:color w:val="0000FF"/>
          </w:rPr>
          <w:t>N 102</w:t>
        </w:r>
      </w:hyperlink>
      <w:r>
        <w:t xml:space="preserve">, от 24.08.2021 </w:t>
      </w:r>
      <w:hyperlink r:id="rId24" w:history="1">
        <w:r>
          <w:rPr>
            <w:color w:val="0000FF"/>
          </w:rPr>
          <w:t>N 182</w:t>
        </w:r>
      </w:hyperlink>
      <w:r>
        <w:t>)</w:t>
      </w:r>
    </w:p>
    <w:p w:rsidR="00E35FE4" w:rsidRDefault="00E35FE4">
      <w:pPr>
        <w:pStyle w:val="ConsPlusNormal"/>
        <w:spacing w:before="220"/>
        <w:ind w:firstLine="540"/>
        <w:jc w:val="both"/>
      </w:pPr>
      <w:r>
        <w:t>3.1.3. до 01.03.2022 - организации стока ливневых вод;</w:t>
      </w:r>
    </w:p>
    <w:p w:rsidR="00E35FE4" w:rsidRDefault="00E35FE4">
      <w:pPr>
        <w:pStyle w:val="ConsPlusNormal"/>
        <w:jc w:val="both"/>
      </w:pPr>
      <w:r>
        <w:t xml:space="preserve">(в ред. решений Пермской городской Думы от 27.04.2021 </w:t>
      </w:r>
      <w:hyperlink r:id="rId25" w:history="1">
        <w:r>
          <w:rPr>
            <w:color w:val="0000FF"/>
          </w:rPr>
          <w:t>N 102</w:t>
        </w:r>
      </w:hyperlink>
      <w:r>
        <w:t xml:space="preserve">, от 24.08.2021 </w:t>
      </w:r>
      <w:hyperlink r:id="rId26" w:history="1">
        <w:r>
          <w:rPr>
            <w:color w:val="0000FF"/>
          </w:rPr>
          <w:t>N 182</w:t>
        </w:r>
      </w:hyperlink>
      <w:r>
        <w:t>)</w:t>
      </w:r>
    </w:p>
    <w:p w:rsidR="00E35FE4" w:rsidRDefault="00E35FE4">
      <w:pPr>
        <w:pStyle w:val="ConsPlusNormal"/>
        <w:spacing w:before="220"/>
        <w:ind w:firstLine="540"/>
        <w:jc w:val="both"/>
      </w:pPr>
      <w:r>
        <w:t>3.1.4. до 01.03.2022 - порядка пользования системой ливневой канализации;</w:t>
      </w:r>
    </w:p>
    <w:p w:rsidR="00E35FE4" w:rsidRDefault="00E35FE4">
      <w:pPr>
        <w:pStyle w:val="ConsPlusNormal"/>
        <w:jc w:val="both"/>
      </w:pPr>
      <w:r>
        <w:t xml:space="preserve">(в ред. решений Пермской городской Думы от 27.04.2021 </w:t>
      </w:r>
      <w:hyperlink r:id="rId27" w:history="1">
        <w:r>
          <w:rPr>
            <w:color w:val="0000FF"/>
          </w:rPr>
          <w:t>N 102</w:t>
        </w:r>
      </w:hyperlink>
      <w:r>
        <w:t xml:space="preserve">, от 24.08.2021 </w:t>
      </w:r>
      <w:hyperlink r:id="rId28" w:history="1">
        <w:r>
          <w:rPr>
            <w:color w:val="0000FF"/>
          </w:rPr>
          <w:t>N 182</w:t>
        </w:r>
      </w:hyperlink>
      <w:r>
        <w:t>)</w:t>
      </w:r>
    </w:p>
    <w:p w:rsidR="00E35FE4" w:rsidRDefault="00E35FE4">
      <w:pPr>
        <w:pStyle w:val="ConsPlusNormal"/>
        <w:spacing w:before="220"/>
        <w:ind w:firstLine="540"/>
        <w:jc w:val="both"/>
      </w:pPr>
      <w:r>
        <w:t>3.1.5. до 01.09.2021 - порядка сноса и выполнения компенсационных посадок зеленых насаждений;</w:t>
      </w:r>
    </w:p>
    <w:p w:rsidR="00E35FE4" w:rsidRDefault="00E35FE4">
      <w:pPr>
        <w:pStyle w:val="ConsPlusNormal"/>
        <w:jc w:val="both"/>
      </w:pPr>
      <w:r>
        <w:t xml:space="preserve">(в ред. </w:t>
      </w:r>
      <w:hyperlink r:id="rId29" w:history="1">
        <w:r>
          <w:rPr>
            <w:color w:val="0000FF"/>
          </w:rPr>
          <w:t>решения</w:t>
        </w:r>
      </w:hyperlink>
      <w:r>
        <w:t xml:space="preserve"> Пермской городской Думы от 27.04.2021 N 102)</w:t>
      </w:r>
    </w:p>
    <w:p w:rsidR="00E35FE4" w:rsidRDefault="00E35FE4">
      <w:pPr>
        <w:pStyle w:val="ConsPlusNormal"/>
        <w:spacing w:before="220"/>
        <w:ind w:firstLine="540"/>
        <w:jc w:val="both"/>
      </w:pPr>
      <w:r>
        <w:t>3.1.6. до 01.03.2022 -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E35FE4" w:rsidRDefault="00E35FE4">
      <w:pPr>
        <w:pStyle w:val="ConsPlusNormal"/>
        <w:jc w:val="both"/>
      </w:pPr>
      <w:r>
        <w:t xml:space="preserve">(в ред. решений Пермской городской Думы от 27.04.2021 </w:t>
      </w:r>
      <w:hyperlink r:id="rId30" w:history="1">
        <w:r>
          <w:rPr>
            <w:color w:val="0000FF"/>
          </w:rPr>
          <w:t>N 102</w:t>
        </w:r>
      </w:hyperlink>
      <w:r>
        <w:t xml:space="preserve">, от 24.08.2021 </w:t>
      </w:r>
      <w:hyperlink r:id="rId31" w:history="1">
        <w:r>
          <w:rPr>
            <w:color w:val="0000FF"/>
          </w:rPr>
          <w:t>N 182</w:t>
        </w:r>
      </w:hyperlink>
      <w:r>
        <w:t>)</w:t>
      </w:r>
    </w:p>
    <w:p w:rsidR="00E35FE4" w:rsidRDefault="00E35FE4">
      <w:pPr>
        <w:pStyle w:val="ConsPlusNormal"/>
        <w:spacing w:before="220"/>
        <w:ind w:firstLine="540"/>
        <w:jc w:val="both"/>
      </w:pPr>
      <w:r>
        <w:t>3.2. до 31.12.2021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E35FE4" w:rsidRDefault="00E35FE4">
      <w:pPr>
        <w:pStyle w:val="ConsPlusNormal"/>
        <w:jc w:val="both"/>
      </w:pPr>
      <w:r>
        <w:t xml:space="preserve">(в ред. </w:t>
      </w:r>
      <w:hyperlink r:id="rId32" w:history="1">
        <w:r>
          <w:rPr>
            <w:color w:val="0000FF"/>
          </w:rPr>
          <w:t>решения</w:t>
        </w:r>
      </w:hyperlink>
      <w:r>
        <w:t xml:space="preserve"> Пермской городской Думы от 24.02.2021 N 40)</w:t>
      </w:r>
    </w:p>
    <w:p w:rsidR="00E35FE4" w:rsidRDefault="00E35FE4">
      <w:pPr>
        <w:pStyle w:val="ConsPlusNormal"/>
        <w:spacing w:before="220"/>
        <w:ind w:firstLine="540"/>
        <w:jc w:val="both"/>
      </w:pPr>
      <w:r>
        <w:t>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rsidR="00E35FE4" w:rsidRDefault="00E35FE4">
      <w:pPr>
        <w:pStyle w:val="ConsPlusNormal"/>
        <w:spacing w:before="220"/>
        <w:ind w:firstLine="540"/>
        <w:jc w:val="both"/>
      </w:pPr>
      <w:r>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33" w:history="1">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rsidR="00E35FE4" w:rsidRDefault="00E35FE4">
      <w:pPr>
        <w:pStyle w:val="ConsPlusNormal"/>
        <w:spacing w:before="220"/>
        <w:ind w:firstLine="540"/>
        <w:jc w:val="both"/>
      </w:pPr>
      <w:r>
        <w:lastRenderedPageBreak/>
        <w:t>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rsidR="00E35FE4" w:rsidRDefault="00E35FE4">
      <w:pPr>
        <w:pStyle w:val="ConsPlusNormal"/>
        <w:spacing w:before="220"/>
        <w:ind w:firstLine="540"/>
        <w:jc w:val="both"/>
      </w:pPr>
      <w:r>
        <w:t>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E35FE4" w:rsidRDefault="00E35FE4">
      <w:pPr>
        <w:pStyle w:val="ConsPlusNormal"/>
        <w:spacing w:before="220"/>
        <w:ind w:firstLine="540"/>
        <w:jc w:val="both"/>
      </w:pPr>
      <w:r>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E35FE4" w:rsidRDefault="00E35FE4">
      <w:pPr>
        <w:pStyle w:val="ConsPlusNormal"/>
        <w:spacing w:before="220"/>
        <w:ind w:firstLine="540"/>
        <w:jc w:val="both"/>
      </w:pPr>
      <w:r>
        <w:t>7. Контроль за исполнением настоящего решения возложить на комитет Пермской городской Думы по городскому хозяйству.</w:t>
      </w:r>
    </w:p>
    <w:p w:rsidR="00E35FE4" w:rsidRDefault="00E35FE4">
      <w:pPr>
        <w:pStyle w:val="ConsPlusNormal"/>
        <w:jc w:val="both"/>
      </w:pPr>
    </w:p>
    <w:p w:rsidR="00E35FE4" w:rsidRDefault="00E35FE4">
      <w:pPr>
        <w:pStyle w:val="ConsPlusNormal"/>
        <w:jc w:val="right"/>
      </w:pPr>
      <w:r>
        <w:t>Временно исполняющий</w:t>
      </w:r>
    </w:p>
    <w:p w:rsidR="00E35FE4" w:rsidRDefault="00E35FE4">
      <w:pPr>
        <w:pStyle w:val="ConsPlusNormal"/>
        <w:jc w:val="right"/>
      </w:pPr>
      <w:r>
        <w:t>полномочия председателя</w:t>
      </w:r>
    </w:p>
    <w:p w:rsidR="00E35FE4" w:rsidRDefault="00E35FE4">
      <w:pPr>
        <w:pStyle w:val="ConsPlusNormal"/>
        <w:jc w:val="right"/>
      </w:pPr>
      <w:r>
        <w:t>Пермской городской Думы</w:t>
      </w:r>
    </w:p>
    <w:p w:rsidR="00E35FE4" w:rsidRDefault="00E35FE4">
      <w:pPr>
        <w:pStyle w:val="ConsPlusNormal"/>
        <w:jc w:val="right"/>
      </w:pPr>
      <w:r>
        <w:t>Д.В.МАЛЮТИН</w:t>
      </w:r>
    </w:p>
    <w:p w:rsidR="00E35FE4" w:rsidRDefault="00E35FE4">
      <w:pPr>
        <w:pStyle w:val="ConsPlusNormal"/>
        <w:jc w:val="both"/>
      </w:pPr>
    </w:p>
    <w:p w:rsidR="00E35FE4" w:rsidRDefault="00E35FE4">
      <w:pPr>
        <w:pStyle w:val="ConsPlusNormal"/>
        <w:jc w:val="right"/>
      </w:pPr>
      <w:r>
        <w:t>Временно исполняющий</w:t>
      </w:r>
    </w:p>
    <w:p w:rsidR="00E35FE4" w:rsidRDefault="00E35FE4">
      <w:pPr>
        <w:pStyle w:val="ConsPlusNormal"/>
        <w:jc w:val="right"/>
      </w:pPr>
      <w:r>
        <w:t>полномочия Главы города Перми</w:t>
      </w:r>
    </w:p>
    <w:p w:rsidR="00E35FE4" w:rsidRDefault="00E35FE4">
      <w:pPr>
        <w:pStyle w:val="ConsPlusNormal"/>
        <w:jc w:val="right"/>
      </w:pPr>
      <w:r>
        <w:t>А.Н.ДЕМКИН</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0"/>
      </w:pPr>
      <w:r>
        <w:t>Приложение</w:t>
      </w:r>
    </w:p>
    <w:p w:rsidR="00E35FE4" w:rsidRDefault="00E35FE4">
      <w:pPr>
        <w:pStyle w:val="ConsPlusNormal"/>
        <w:jc w:val="right"/>
      </w:pPr>
      <w:r>
        <w:t>к решению</w:t>
      </w:r>
    </w:p>
    <w:p w:rsidR="00E35FE4" w:rsidRDefault="00E35FE4">
      <w:pPr>
        <w:pStyle w:val="ConsPlusNormal"/>
        <w:jc w:val="right"/>
      </w:pPr>
      <w:r>
        <w:t>Пермской городской Думы</w:t>
      </w:r>
    </w:p>
    <w:p w:rsidR="00E35FE4" w:rsidRDefault="00E35FE4">
      <w:pPr>
        <w:pStyle w:val="ConsPlusNormal"/>
        <w:jc w:val="right"/>
      </w:pPr>
      <w:r>
        <w:t>от 15.12.2020 N 277</w:t>
      </w:r>
    </w:p>
    <w:p w:rsidR="00E35FE4" w:rsidRDefault="00E35FE4">
      <w:pPr>
        <w:pStyle w:val="ConsPlusNormal"/>
        <w:jc w:val="both"/>
      </w:pPr>
    </w:p>
    <w:p w:rsidR="00E35FE4" w:rsidRDefault="00E35FE4">
      <w:pPr>
        <w:pStyle w:val="ConsPlusTitle"/>
        <w:jc w:val="center"/>
      </w:pPr>
      <w:bookmarkStart w:id="0" w:name="P66"/>
      <w:bookmarkEnd w:id="0"/>
      <w:r>
        <w:t>ПРАВИЛА</w:t>
      </w:r>
    </w:p>
    <w:p w:rsidR="00E35FE4" w:rsidRDefault="00E35FE4">
      <w:pPr>
        <w:pStyle w:val="ConsPlusTitle"/>
        <w:jc w:val="center"/>
      </w:pPr>
      <w:r>
        <w:t>БЛАГОУСТРОЙСТВА ТЕРРИТОРИИ ГОРОДА ПЕРМИ</w:t>
      </w:r>
    </w:p>
    <w:p w:rsidR="00E35FE4" w:rsidRDefault="00E35FE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E35F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5FE4" w:rsidRDefault="00E35FE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35FE4" w:rsidRDefault="00E35FE4">
            <w:pPr>
              <w:pStyle w:val="ConsPlusNormal"/>
              <w:jc w:val="center"/>
            </w:pPr>
            <w:r>
              <w:rPr>
                <w:color w:val="392C69"/>
              </w:rPr>
              <w:t>Список изменяющих документов</w:t>
            </w:r>
          </w:p>
          <w:p w:rsidR="00E35FE4" w:rsidRDefault="00E35FE4">
            <w:pPr>
              <w:pStyle w:val="ConsPlusNormal"/>
              <w:jc w:val="center"/>
            </w:pPr>
            <w:r>
              <w:rPr>
                <w:color w:val="392C69"/>
              </w:rPr>
              <w:t xml:space="preserve">(в ред. </w:t>
            </w:r>
            <w:hyperlink r:id="rId34" w:history="1">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r>
    </w:tbl>
    <w:p w:rsidR="00E35FE4" w:rsidRDefault="00E35FE4">
      <w:pPr>
        <w:pStyle w:val="ConsPlusNormal"/>
        <w:jc w:val="both"/>
      </w:pPr>
    </w:p>
    <w:p w:rsidR="00E35FE4" w:rsidRDefault="00E35FE4">
      <w:pPr>
        <w:pStyle w:val="ConsPlusTitle"/>
        <w:jc w:val="center"/>
        <w:outlineLvl w:val="1"/>
      </w:pPr>
      <w:r>
        <w:t>I. Общие положения</w:t>
      </w:r>
    </w:p>
    <w:p w:rsidR="00E35FE4" w:rsidRDefault="00E35FE4">
      <w:pPr>
        <w:pStyle w:val="ConsPlusNormal"/>
        <w:jc w:val="both"/>
      </w:pPr>
    </w:p>
    <w:p w:rsidR="00E35FE4" w:rsidRDefault="00E35FE4">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E35FE4" w:rsidRDefault="00E35FE4">
      <w:pPr>
        <w:pStyle w:val="ConsPlusNormal"/>
        <w:spacing w:before="220"/>
        <w:ind w:firstLine="540"/>
        <w:jc w:val="both"/>
      </w:pPr>
      <w:r>
        <w:t xml:space="preserve">1.2. Правила устанавливают общие требования к содержанию территории, объектам и </w:t>
      </w:r>
      <w:r>
        <w:lastRenderedPageBreak/>
        <w:t>элементам благоустройства, перечень мероприятий по благоустройству, порядок и периодичность их проведения, а также порядок контроля за соблюдением Правил.</w:t>
      </w:r>
    </w:p>
    <w:p w:rsidR="00E35FE4" w:rsidRDefault="00E35FE4">
      <w:pPr>
        <w:pStyle w:val="ConsPlusNormal"/>
        <w:jc w:val="both"/>
      </w:pPr>
    </w:p>
    <w:p w:rsidR="00E35FE4" w:rsidRDefault="00E35FE4">
      <w:pPr>
        <w:pStyle w:val="ConsPlusTitle"/>
        <w:jc w:val="center"/>
        <w:outlineLvl w:val="1"/>
      </w:pPr>
      <w:r>
        <w:t>II. Основные понятия</w:t>
      </w:r>
    </w:p>
    <w:p w:rsidR="00E35FE4" w:rsidRDefault="00E35FE4">
      <w:pPr>
        <w:pStyle w:val="ConsPlusNormal"/>
        <w:jc w:val="both"/>
      </w:pPr>
    </w:p>
    <w:p w:rsidR="00E35FE4" w:rsidRDefault="00E35FE4">
      <w:pPr>
        <w:pStyle w:val="ConsPlusNormal"/>
        <w:ind w:firstLine="540"/>
        <w:jc w:val="both"/>
      </w:pPr>
      <w:r>
        <w:t>2.1. В Правилах применяются следующие основные понятия:</w:t>
      </w:r>
    </w:p>
    <w:p w:rsidR="00E35FE4" w:rsidRDefault="00E35FE4">
      <w:pPr>
        <w:pStyle w:val="ConsPlusNormal"/>
        <w:spacing w:before="220"/>
        <w:ind w:firstLine="540"/>
        <w:jc w:val="both"/>
      </w:pPr>
      <w:r>
        <w:t>2.1.1. автостоянка - специальная открытая площадка, предназначенная для хранения автомобилей;</w:t>
      </w:r>
    </w:p>
    <w:p w:rsidR="00E35FE4" w:rsidRDefault="00E35FE4">
      <w:pPr>
        <w:pStyle w:val="ConsPlusNonformat"/>
        <w:spacing w:before="200"/>
        <w:jc w:val="both"/>
      </w:pPr>
      <w:r>
        <w:t xml:space="preserve">         1</w:t>
      </w:r>
    </w:p>
    <w:p w:rsidR="00E35FE4" w:rsidRDefault="00E35FE4">
      <w:pPr>
        <w:pStyle w:val="ConsPlusNonformat"/>
        <w:jc w:val="both"/>
      </w:pPr>
      <w:r>
        <w:t xml:space="preserve">    2.1.1 .  аварийный  сброс в систему ливневой канализации - сброс вод  в</w:t>
      </w:r>
    </w:p>
    <w:p w:rsidR="00E35FE4" w:rsidRDefault="00E35FE4">
      <w:pPr>
        <w:pStyle w:val="ConsPlusNonformat"/>
        <w:jc w:val="both"/>
      </w:pPr>
      <w:r>
        <w:t>систему  ливневой канализации в результате нарушения целостности инженерных</w:t>
      </w:r>
    </w:p>
    <w:p w:rsidR="00E35FE4" w:rsidRDefault="00E35FE4">
      <w:pPr>
        <w:pStyle w:val="ConsPlusNonformat"/>
        <w:jc w:val="both"/>
      </w:pPr>
      <w:r>
        <w:t>коммуникаций водоснабжения, теплоснабжения, за исключением вод для промывки</w:t>
      </w:r>
    </w:p>
    <w:p w:rsidR="00E35FE4" w:rsidRDefault="00E35FE4">
      <w:pPr>
        <w:pStyle w:val="ConsPlusNonformat"/>
        <w:jc w:val="both"/>
      </w:pPr>
      <w:r>
        <w:t>и  дезинфекции  указанных  коммуникаций  после  ликвидации аварий, вод иных</w:t>
      </w:r>
    </w:p>
    <w:p w:rsidR="00E35FE4" w:rsidRDefault="00E35FE4">
      <w:pPr>
        <w:pStyle w:val="ConsPlusNonformat"/>
        <w:jc w:val="both"/>
      </w:pPr>
      <w:r>
        <w:t>систем;</w:t>
      </w:r>
    </w:p>
    <w:p w:rsidR="00E35FE4" w:rsidRDefault="00E35FE4">
      <w:pPr>
        <w:pStyle w:val="ConsPlusNonformat"/>
        <w:jc w:val="both"/>
      </w:pPr>
      <w:r>
        <w:t xml:space="preserve">          1</w:t>
      </w:r>
    </w:p>
    <w:p w:rsidR="00E35FE4" w:rsidRDefault="00E35FE4">
      <w:pPr>
        <w:pStyle w:val="ConsPlusNonformat"/>
        <w:jc w:val="both"/>
      </w:pPr>
      <w:r>
        <w:t xml:space="preserve">(пп. 2.1.1  введен </w:t>
      </w:r>
      <w:hyperlink r:id="rId35"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E35FE4" w:rsidRDefault="00E35FE4">
      <w:pPr>
        <w:pStyle w:val="ConsPlusNormal"/>
        <w:spacing w:before="22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E35FE4" w:rsidRDefault="00E35FE4">
      <w:pPr>
        <w:pStyle w:val="ConsPlusNormal"/>
        <w:spacing w:before="220"/>
        <w:ind w:firstLine="540"/>
        <w:jc w:val="both"/>
      </w:pPr>
      <w:r>
        <w:t>2.1.4.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
    <w:p w:rsidR="00E35FE4" w:rsidRDefault="00E35FE4">
      <w:pPr>
        <w:pStyle w:val="ConsPlusNormal"/>
        <w:spacing w:before="220"/>
        <w:ind w:firstLine="540"/>
        <w:jc w:val="both"/>
      </w:pPr>
      <w:r>
        <w:t>2.1.5. архитектурный элемент объекта капитального строительства - элемент, создающий внешний облик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E35FE4" w:rsidRDefault="00E35FE4">
      <w:pPr>
        <w:pStyle w:val="ConsPlusNormal"/>
        <w:jc w:val="both"/>
      </w:pPr>
      <w:r>
        <w:t xml:space="preserve">(в ред. </w:t>
      </w:r>
      <w:hyperlink r:id="rId36"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2.1.6. витрина - остекленная часть фасада здания, строения, сооружения;</w:t>
      </w:r>
    </w:p>
    <w:p w:rsidR="00E35FE4" w:rsidRDefault="00E35FE4">
      <w:pPr>
        <w:pStyle w:val="ConsPlusNormal"/>
        <w:spacing w:before="220"/>
        <w:ind w:firstLine="540"/>
        <w:jc w:val="both"/>
      </w:pPr>
      <w:r>
        <w:t>2.1.7. внутриквартальная территория - часть территории города, ограниченная пересекающимися улицами;</w:t>
      </w:r>
    </w:p>
    <w:p w:rsidR="00E35FE4" w:rsidRDefault="00E35FE4">
      <w:pPr>
        <w:pStyle w:val="ConsPlusNonformat"/>
        <w:spacing w:before="200"/>
        <w:jc w:val="both"/>
      </w:pPr>
      <w:r>
        <w:t xml:space="preserve">         1</w:t>
      </w:r>
    </w:p>
    <w:p w:rsidR="00E35FE4" w:rsidRDefault="00E35FE4">
      <w:pPr>
        <w:pStyle w:val="ConsPlusNonformat"/>
        <w:jc w:val="both"/>
      </w:pPr>
      <w:r>
        <w:t xml:space="preserve">    2.1.7 .  восстановительная  стоимость  -  стоимостная  оценка  типичных</w:t>
      </w:r>
    </w:p>
    <w:p w:rsidR="00E35FE4" w:rsidRDefault="00E35FE4">
      <w:pPr>
        <w:pStyle w:val="ConsPlusNonformat"/>
        <w:jc w:val="both"/>
      </w:pPr>
      <w:r>
        <w:t>видов  зеленых  насаждений,  приведенная  суммированием  всех видов затрат,</w:t>
      </w:r>
    </w:p>
    <w:p w:rsidR="00E35FE4" w:rsidRDefault="00E35FE4">
      <w:pPr>
        <w:pStyle w:val="ConsPlusNonformat"/>
        <w:jc w:val="both"/>
      </w:pPr>
      <w:r>
        <w:t>связанных  с  их  созданием  и  содержанием,  в  пересчете на одно условное</w:t>
      </w:r>
    </w:p>
    <w:p w:rsidR="00E35FE4" w:rsidRDefault="00E35FE4">
      <w:pPr>
        <w:pStyle w:val="ConsPlusNonformat"/>
        <w:jc w:val="both"/>
      </w:pPr>
      <w:r>
        <w:t>дерево,  кустарник,  единицу  площади,  погонный  метр  или другую удельную</w:t>
      </w:r>
    </w:p>
    <w:p w:rsidR="00E35FE4" w:rsidRDefault="00E35FE4">
      <w:pPr>
        <w:pStyle w:val="ConsPlusNonformat"/>
        <w:jc w:val="both"/>
      </w:pPr>
      <w:r>
        <w:t>единицу;</w:t>
      </w:r>
    </w:p>
    <w:p w:rsidR="00E35FE4" w:rsidRDefault="00E35FE4">
      <w:pPr>
        <w:pStyle w:val="ConsPlusNonformat"/>
        <w:jc w:val="both"/>
      </w:pPr>
      <w:r>
        <w:t xml:space="preserve">         1</w:t>
      </w:r>
    </w:p>
    <w:p w:rsidR="00E35FE4" w:rsidRDefault="00E35FE4">
      <w:pPr>
        <w:pStyle w:val="ConsPlusNonformat"/>
        <w:jc w:val="both"/>
      </w:pPr>
      <w:r>
        <w:t xml:space="preserve">(п. 2.1.7  введен </w:t>
      </w:r>
      <w:hyperlink r:id="rId37"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 xml:space="preserve">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w:t>
      </w:r>
      <w:r>
        <w:lastRenderedPageBreak/>
        <w:t>несоответствий требованиям Правил, а также замена поврежденных зеленых насаждений;</w:t>
      </w:r>
    </w:p>
    <w:p w:rsidR="00E35FE4" w:rsidRDefault="00E35FE4">
      <w:pPr>
        <w:pStyle w:val="ConsPlusNormal"/>
        <w:spacing w:before="220"/>
        <w:ind w:firstLine="540"/>
        <w:jc w:val="both"/>
      </w:pPr>
      <w:bookmarkStart w:id="1" w:name="P104"/>
      <w:bookmarkEnd w:id="1"/>
      <w:r>
        <w:t xml:space="preserve">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38" w:history="1">
        <w:r>
          <w:rPr>
            <w:color w:val="0000FF"/>
          </w:rPr>
          <w:t>Законом</w:t>
        </w:r>
      </w:hyperlink>
      <w:r>
        <w:t xml:space="preserve"> Российской Федерации от 07.02.1992 N 2300-1 "О защите прав потребителей";</w:t>
      </w:r>
    </w:p>
    <w:p w:rsidR="00E35FE4" w:rsidRDefault="00E35FE4">
      <w:pPr>
        <w:pStyle w:val="ConsPlusNormal"/>
        <w:spacing w:before="220"/>
        <w:ind w:firstLine="540"/>
        <w:jc w:val="both"/>
      </w:pPr>
      <w:r>
        <w:t>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ограждения, козырьки, приямки, пандусы или подъемные устройства для маломобильных групп населения);</w:t>
      </w:r>
    </w:p>
    <w:p w:rsidR="00E35FE4" w:rsidRDefault="00E35FE4">
      <w:pPr>
        <w:pStyle w:val="ConsPlusNormal"/>
        <w:jc w:val="both"/>
      </w:pPr>
      <w:r>
        <w:t xml:space="preserve">(пп. 2.1.10 в ред. </w:t>
      </w:r>
      <w:hyperlink r:id="rId39"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E35FE4" w:rsidRDefault="00E35FE4">
      <w:pPr>
        <w:pStyle w:val="ConsPlusNormal"/>
        <w:jc w:val="both"/>
      </w:pPr>
      <w:r>
        <w:t xml:space="preserve">(в ред. </w:t>
      </w:r>
      <w:hyperlink r:id="rId40"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 xml:space="preserve">2.1.12. утратил силу. - </w:t>
      </w:r>
      <w:hyperlink r:id="rId41" w:history="1">
        <w:r>
          <w:rPr>
            <w:color w:val="0000FF"/>
          </w:rPr>
          <w:t>Решение</w:t>
        </w:r>
      </w:hyperlink>
      <w:r>
        <w:t xml:space="preserve"> Пермской городской Думы от 24.08.2021 N 181;</w:t>
      </w:r>
    </w:p>
    <w:p w:rsidR="00E35FE4" w:rsidRDefault="00E35FE4">
      <w:pPr>
        <w:pStyle w:val="ConsPlusNormal"/>
        <w:spacing w:before="220"/>
        <w:ind w:firstLine="540"/>
        <w:jc w:val="both"/>
      </w:pPr>
      <w:r>
        <w:t>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E35FE4" w:rsidRDefault="00E35FE4">
      <w:pPr>
        <w:pStyle w:val="ConsPlusNormal"/>
        <w:spacing w:before="220"/>
        <w:ind w:firstLine="540"/>
        <w:jc w:val="both"/>
      </w:pPr>
      <w:r>
        <w:t>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E35FE4" w:rsidRDefault="00E35FE4">
      <w:pPr>
        <w:pStyle w:val="ConsPlusNonformat"/>
        <w:spacing w:before="200"/>
        <w:jc w:val="both"/>
      </w:pPr>
      <w:r>
        <w:t xml:space="preserve">          1</w:t>
      </w:r>
    </w:p>
    <w:p w:rsidR="00E35FE4" w:rsidRDefault="00E35FE4">
      <w:pPr>
        <w:pStyle w:val="ConsPlusNonformat"/>
        <w:jc w:val="both"/>
      </w:pPr>
      <w:r>
        <w:t xml:space="preserve">    2.1.14 .  евроконтейнер - мусоросборник на колесах, оснащенный  плотной</w:t>
      </w:r>
    </w:p>
    <w:p w:rsidR="00E35FE4" w:rsidRDefault="00E35FE4">
      <w:pPr>
        <w:pStyle w:val="ConsPlusNonformat"/>
        <w:jc w:val="both"/>
      </w:pPr>
      <w:r>
        <w:t>крышкой, предназначенный для складирования твердых коммунальных отходов, за</w:t>
      </w:r>
    </w:p>
    <w:p w:rsidR="00E35FE4" w:rsidRDefault="00E35FE4">
      <w:pPr>
        <w:pStyle w:val="ConsPlusNonformat"/>
        <w:jc w:val="both"/>
      </w:pPr>
      <w:r>
        <w:t>исключением крупногабаритных отходов;</w:t>
      </w:r>
    </w:p>
    <w:p w:rsidR="00E35FE4" w:rsidRDefault="00E35FE4">
      <w:pPr>
        <w:pStyle w:val="ConsPlusNonformat"/>
        <w:jc w:val="both"/>
      </w:pPr>
      <w:r>
        <w:t xml:space="preserve">           1</w:t>
      </w:r>
    </w:p>
    <w:p w:rsidR="00E35FE4" w:rsidRDefault="00E35FE4">
      <w:pPr>
        <w:pStyle w:val="ConsPlusNonformat"/>
        <w:jc w:val="both"/>
      </w:pPr>
      <w:r>
        <w:t xml:space="preserve">(пп. 2.1.14  введен </w:t>
      </w:r>
      <w:hyperlink r:id="rId42"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E35FE4" w:rsidRDefault="00E35FE4">
      <w:pPr>
        <w:pStyle w:val="ConsPlusNormal"/>
        <w:spacing w:before="22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E35FE4" w:rsidRDefault="00E35FE4">
      <w:pPr>
        <w:pStyle w:val="ConsPlusNonformat"/>
        <w:spacing w:before="200"/>
        <w:jc w:val="both"/>
      </w:pPr>
      <w:r>
        <w:lastRenderedPageBreak/>
        <w:t xml:space="preserve">          1</w:t>
      </w:r>
    </w:p>
    <w:p w:rsidR="00E35FE4" w:rsidRDefault="00E35FE4">
      <w:pPr>
        <w:pStyle w:val="ConsPlusNonformat"/>
        <w:jc w:val="both"/>
      </w:pPr>
      <w:r>
        <w:t xml:space="preserve">    2.1.16 .  единый  учетный  реестр  мероприятий  по  сносу и  выполнению</w:t>
      </w:r>
    </w:p>
    <w:p w:rsidR="00E35FE4" w:rsidRDefault="00E35FE4">
      <w:pPr>
        <w:pStyle w:val="ConsPlusNonformat"/>
        <w:jc w:val="both"/>
      </w:pPr>
      <w:r>
        <w:t>компенсационных  посадок  зеленых  насаждений  на территории города Перми -</w:t>
      </w:r>
    </w:p>
    <w:p w:rsidR="00E35FE4" w:rsidRDefault="00E35FE4">
      <w:pPr>
        <w:pStyle w:val="ConsPlusNonformat"/>
        <w:jc w:val="both"/>
      </w:pPr>
      <w:r>
        <w:t>информационная  база  данных,  созданная  в  целях  ведения  единой системы</w:t>
      </w:r>
    </w:p>
    <w:p w:rsidR="00E35FE4" w:rsidRDefault="00E35FE4">
      <w:pPr>
        <w:pStyle w:val="ConsPlusNonformat"/>
        <w:jc w:val="both"/>
      </w:pPr>
      <w:r>
        <w:t>регистрации  и  контроля  за  сносом  и выполнением компенсационных посадок</w:t>
      </w:r>
    </w:p>
    <w:p w:rsidR="00E35FE4" w:rsidRDefault="00E35FE4">
      <w:pPr>
        <w:pStyle w:val="ConsPlusNonformat"/>
        <w:jc w:val="both"/>
      </w:pPr>
      <w:r>
        <w:t>зеленых  насаждений, включающая в себя сведения о заявлении, предоставлении</w:t>
      </w:r>
    </w:p>
    <w:p w:rsidR="00E35FE4" w:rsidRDefault="00E35FE4">
      <w:pPr>
        <w:pStyle w:val="ConsPlusNonformat"/>
        <w:jc w:val="both"/>
      </w:pPr>
      <w:r>
        <w:t>права   на   снос   зеленых   насаждений,   заявителе,  акте  комиссионного</w:t>
      </w:r>
    </w:p>
    <w:p w:rsidR="00E35FE4" w:rsidRDefault="00E35FE4">
      <w:pPr>
        <w:pStyle w:val="ConsPlusNonformat"/>
        <w:jc w:val="both"/>
      </w:pPr>
      <w:r>
        <w:t>обследования  зеленых  насаждений,  предполагаемых к сносу, о произведенном</w:t>
      </w:r>
    </w:p>
    <w:p w:rsidR="00E35FE4" w:rsidRDefault="00E35FE4">
      <w:pPr>
        <w:pStyle w:val="ConsPlusNonformat"/>
        <w:jc w:val="both"/>
      </w:pPr>
      <w:r>
        <w:t>сносе    зеленых    насаждений,    компенсационных    посадках    и   (или)</w:t>
      </w:r>
    </w:p>
    <w:p w:rsidR="00E35FE4" w:rsidRDefault="00E35FE4">
      <w:pPr>
        <w:pStyle w:val="ConsPlusNonformat"/>
        <w:jc w:val="both"/>
      </w:pPr>
      <w:r>
        <w:t>восстановительной  стоимости, об акте о выполнении компенсационных посадок,</w:t>
      </w:r>
    </w:p>
    <w:p w:rsidR="00E35FE4" w:rsidRDefault="00E35FE4">
      <w:pPr>
        <w:pStyle w:val="ConsPlusNonformat"/>
        <w:jc w:val="both"/>
      </w:pPr>
      <w:r>
        <w:t>обобщенную  информацию  о  количестве  снесенных и воспроизведенных зеленых</w:t>
      </w:r>
    </w:p>
    <w:p w:rsidR="00E35FE4" w:rsidRDefault="00E35FE4">
      <w:pPr>
        <w:pStyle w:val="ConsPlusNonformat"/>
        <w:jc w:val="both"/>
      </w:pPr>
      <w:r>
        <w:t>насаждений;</w:t>
      </w:r>
    </w:p>
    <w:p w:rsidR="00E35FE4" w:rsidRDefault="00E35FE4">
      <w:pPr>
        <w:pStyle w:val="ConsPlusNonformat"/>
        <w:jc w:val="both"/>
      </w:pPr>
      <w:r>
        <w:t xml:space="preserve">           1</w:t>
      </w:r>
    </w:p>
    <w:p w:rsidR="00E35FE4" w:rsidRDefault="00E35FE4">
      <w:pPr>
        <w:pStyle w:val="ConsPlusNonformat"/>
        <w:jc w:val="both"/>
      </w:pPr>
      <w:r>
        <w:t xml:space="preserve">(пп. 2.1.16  введен </w:t>
      </w:r>
      <w:hyperlink r:id="rId43"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2.1.17. заказчик земляных работ - лицо, обратившееся за получением разрешения на производство земляных работ на территории города Перми;</w:t>
      </w:r>
    </w:p>
    <w:p w:rsidR="00E35FE4" w:rsidRDefault="00E35FE4">
      <w:pPr>
        <w:pStyle w:val="ConsPlusNormal"/>
        <w:spacing w:before="22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E35FE4" w:rsidRDefault="00E35FE4">
      <w:pPr>
        <w:pStyle w:val="ConsPlusNormal"/>
        <w:spacing w:before="220"/>
        <w:ind w:firstLine="540"/>
        <w:jc w:val="both"/>
      </w:pPr>
      <w:r>
        <w:t>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E35FE4" w:rsidRDefault="00E35FE4">
      <w:pPr>
        <w:pStyle w:val="ConsPlusNonformat"/>
        <w:spacing w:before="200"/>
        <w:jc w:val="both"/>
      </w:pPr>
      <w:r>
        <w:t xml:space="preserve">          1</w:t>
      </w:r>
    </w:p>
    <w:p w:rsidR="00E35FE4" w:rsidRDefault="00E35FE4">
      <w:pPr>
        <w:pStyle w:val="ConsPlusNonformat"/>
        <w:jc w:val="both"/>
      </w:pPr>
      <w:r>
        <w:t xml:space="preserve">    2.1.19 .   клеть   -   мусоросборник,   оснащенный   плотной   крышкой,</w:t>
      </w:r>
    </w:p>
    <w:p w:rsidR="00E35FE4" w:rsidRDefault="00E35FE4">
      <w:pPr>
        <w:pStyle w:val="ConsPlusNonformat"/>
        <w:jc w:val="both"/>
      </w:pPr>
      <w:r>
        <w:t>выполненный  в  виде  металлической  решетки,  проницаемой  для  взгляда, и</w:t>
      </w:r>
    </w:p>
    <w:p w:rsidR="00E35FE4" w:rsidRDefault="00E35FE4">
      <w:pPr>
        <w:pStyle w:val="ConsPlusNonformat"/>
        <w:jc w:val="both"/>
      </w:pPr>
      <w:r>
        <w:t>предназначенный  для  складирования твердых коммунальных отходов (пластика,</w:t>
      </w:r>
    </w:p>
    <w:p w:rsidR="00E35FE4" w:rsidRDefault="00E35FE4">
      <w:pPr>
        <w:pStyle w:val="ConsPlusNonformat"/>
        <w:jc w:val="both"/>
      </w:pPr>
      <w:r>
        <w:t>полиэтилена, металла, стекла и других), годных к вторичной переработке;</w:t>
      </w:r>
    </w:p>
    <w:p w:rsidR="00E35FE4" w:rsidRDefault="00E35FE4">
      <w:pPr>
        <w:pStyle w:val="ConsPlusNonformat"/>
        <w:jc w:val="both"/>
      </w:pPr>
      <w:r>
        <w:t xml:space="preserve">           1</w:t>
      </w:r>
    </w:p>
    <w:p w:rsidR="00E35FE4" w:rsidRDefault="00E35FE4">
      <w:pPr>
        <w:pStyle w:val="ConsPlusNonformat"/>
        <w:jc w:val="both"/>
      </w:pPr>
      <w:r>
        <w:t xml:space="preserve">(пп. 2.1.19  введен </w:t>
      </w:r>
      <w:hyperlink r:id="rId44" w:history="1">
        <w:r>
          <w:rPr>
            <w:color w:val="0000FF"/>
          </w:rPr>
          <w:t>решением</w:t>
        </w:r>
      </w:hyperlink>
      <w:r>
        <w:t xml:space="preserve"> Пермской городской Думы от 24.08.2021 N 181)</w:t>
      </w:r>
    </w:p>
    <w:p w:rsidR="00E35FE4" w:rsidRDefault="00E35FE4">
      <w:pPr>
        <w:pStyle w:val="ConsPlusNonformat"/>
        <w:jc w:val="both"/>
      </w:pPr>
      <w:r>
        <w:t xml:space="preserve">          2</w:t>
      </w:r>
    </w:p>
    <w:p w:rsidR="00E35FE4" w:rsidRDefault="00E35FE4">
      <w:pPr>
        <w:pStyle w:val="ConsPlusNonformat"/>
        <w:jc w:val="both"/>
      </w:pPr>
      <w:r>
        <w:t xml:space="preserve">    2.1.19 .  компенсационная посадка зеленых насаждений -  воспроизводство</w:t>
      </w:r>
    </w:p>
    <w:p w:rsidR="00E35FE4" w:rsidRDefault="00E35FE4">
      <w:pPr>
        <w:pStyle w:val="ConsPlusNonformat"/>
        <w:jc w:val="both"/>
      </w:pPr>
      <w:r>
        <w:t>зеленых насаждений взамен сносимых;</w:t>
      </w:r>
    </w:p>
    <w:p w:rsidR="00E35FE4" w:rsidRDefault="00E35FE4">
      <w:pPr>
        <w:pStyle w:val="ConsPlusNonformat"/>
        <w:jc w:val="both"/>
      </w:pPr>
      <w:r>
        <w:t xml:space="preserve">           2</w:t>
      </w:r>
    </w:p>
    <w:p w:rsidR="00E35FE4" w:rsidRDefault="00E35FE4">
      <w:pPr>
        <w:pStyle w:val="ConsPlusNonformat"/>
        <w:jc w:val="both"/>
      </w:pPr>
      <w:r>
        <w:t xml:space="preserve">(пп. 2.1.19  введен </w:t>
      </w:r>
      <w:hyperlink r:id="rId45"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E35FE4" w:rsidRDefault="00E35FE4">
      <w:pPr>
        <w:pStyle w:val="ConsPlusNonformat"/>
        <w:spacing w:before="200"/>
        <w:jc w:val="both"/>
      </w:pPr>
      <w:r>
        <w:t xml:space="preserve">          1</w:t>
      </w:r>
    </w:p>
    <w:p w:rsidR="00E35FE4" w:rsidRDefault="00E35FE4">
      <w:pPr>
        <w:pStyle w:val="ConsPlusNonformat"/>
        <w:jc w:val="both"/>
      </w:pPr>
      <w:r>
        <w:t xml:space="preserve">    2.1.20 .  контейнер  заглубленный - мусоросборник, предназначенный  для</w:t>
      </w:r>
    </w:p>
    <w:p w:rsidR="00E35FE4" w:rsidRDefault="00E35FE4">
      <w:pPr>
        <w:pStyle w:val="ConsPlusNonformat"/>
        <w:jc w:val="both"/>
      </w:pPr>
      <w:r>
        <w:t>складирования твердых коммунальных отходов, за исключением крупногабаритных</w:t>
      </w:r>
    </w:p>
    <w:p w:rsidR="00E35FE4" w:rsidRDefault="00E35FE4">
      <w:pPr>
        <w:pStyle w:val="ConsPlusNonformat"/>
        <w:jc w:val="both"/>
      </w:pPr>
      <w:r>
        <w:t>отходов, у которого емкость для отходов размещается ниже уровня земли;</w:t>
      </w:r>
    </w:p>
    <w:p w:rsidR="00E35FE4" w:rsidRDefault="00E35FE4">
      <w:pPr>
        <w:pStyle w:val="ConsPlusNonformat"/>
        <w:jc w:val="both"/>
      </w:pPr>
      <w:r>
        <w:t xml:space="preserve">           1</w:t>
      </w:r>
    </w:p>
    <w:p w:rsidR="00E35FE4" w:rsidRDefault="00E35FE4">
      <w:pPr>
        <w:pStyle w:val="ConsPlusNonformat"/>
        <w:jc w:val="both"/>
      </w:pPr>
      <w:r>
        <w:t xml:space="preserve">(пп. 2.1.20  введен </w:t>
      </w:r>
      <w:hyperlink r:id="rId46"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ливнеприемники,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 в случаях присоединения к указанной системе канализации элементов дренажной системы;</w:t>
      </w:r>
    </w:p>
    <w:p w:rsidR="00E35FE4" w:rsidRDefault="00E35FE4">
      <w:pPr>
        <w:pStyle w:val="ConsPlusNormal"/>
        <w:spacing w:before="220"/>
        <w:ind w:firstLine="540"/>
        <w:jc w:val="both"/>
      </w:pPr>
      <w:r>
        <w:t xml:space="preserve">2.1.22. лотковая часть автомобильной дороги - часть автомобильной дороги, </w:t>
      </w:r>
      <w:r>
        <w:lastRenderedPageBreak/>
        <w:t>предназначенная для временного накопления мусора или снега в целях дальнейшего вывоза;</w:t>
      </w:r>
    </w:p>
    <w:p w:rsidR="00E35FE4" w:rsidRDefault="00E35FE4">
      <w:pPr>
        <w:pStyle w:val="ConsPlusNormal"/>
        <w:spacing w:before="22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E35FE4" w:rsidRDefault="00E35FE4">
      <w:pPr>
        <w:pStyle w:val="ConsPlusNormal"/>
        <w:spacing w:before="220"/>
        <w:ind w:firstLine="540"/>
        <w:jc w:val="both"/>
      </w:pPr>
      <w:r>
        <w:t>декоративные фонари, приспособления для озеленения,</w:t>
      </w:r>
    </w:p>
    <w:p w:rsidR="00E35FE4" w:rsidRDefault="00E35FE4">
      <w:pPr>
        <w:pStyle w:val="ConsPlusNormal"/>
        <w:spacing w:before="220"/>
        <w:ind w:firstLine="540"/>
        <w:jc w:val="both"/>
      </w:pPr>
      <w:r>
        <w:t>беседки, ротонды, веранды, навесы, остановочные павильоны, урны для мусора, скамейки,</w:t>
      </w:r>
    </w:p>
    <w:p w:rsidR="00E35FE4" w:rsidRDefault="00E35FE4">
      <w:pPr>
        <w:pStyle w:val="ConsPlusNormal"/>
        <w:spacing w:before="220"/>
        <w:ind w:firstLine="540"/>
        <w:jc w:val="both"/>
      </w:pPr>
      <w:r>
        <w:t>мостики, не являющиеся объектами капитального строительства;</w:t>
      </w:r>
    </w:p>
    <w:p w:rsidR="00E35FE4" w:rsidRDefault="00E35FE4">
      <w:pPr>
        <w:pStyle w:val="ConsPlusNormal"/>
        <w:spacing w:before="220"/>
        <w:ind w:firstLine="540"/>
        <w:jc w:val="both"/>
      </w:pPr>
      <w:r>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04" w:history="1">
        <w:r>
          <w:rPr>
            <w:color w:val="0000FF"/>
          </w:rPr>
          <w:t>подпунктом 2.1.9</w:t>
        </w:r>
      </w:hyperlink>
      <w:r>
        <w:t xml:space="preserve"> Правил;</w:t>
      </w:r>
    </w:p>
    <w:p w:rsidR="00E35FE4" w:rsidRDefault="00E35FE4">
      <w:pPr>
        <w:pStyle w:val="ConsPlusNormal"/>
        <w:spacing w:before="22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E35FE4" w:rsidRDefault="00E35FE4">
      <w:pPr>
        <w:pStyle w:val="ConsPlusNormal"/>
        <w:spacing w:before="220"/>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E35FE4" w:rsidRDefault="00E35FE4">
      <w:pPr>
        <w:pStyle w:val="ConsPlusNormal"/>
        <w:spacing w:before="220"/>
        <w:ind w:firstLine="540"/>
        <w:jc w:val="both"/>
      </w:pPr>
      <w:r>
        <w:t>2.1.27. 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rsidR="00E35FE4" w:rsidRDefault="00E35FE4">
      <w:pPr>
        <w:pStyle w:val="ConsPlusNormal"/>
        <w:spacing w:before="22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E35FE4" w:rsidRDefault="00E35FE4">
      <w:pPr>
        <w:pStyle w:val="ConsPlusNormal"/>
        <w:spacing w:before="220"/>
        <w:ind w:firstLine="540"/>
        <w:jc w:val="both"/>
      </w:pPr>
      <w:r>
        <w:t>объекты озеленения общего пользования,</w:t>
      </w:r>
    </w:p>
    <w:p w:rsidR="00E35FE4" w:rsidRDefault="00E35FE4">
      <w:pPr>
        <w:pStyle w:val="ConsPlusNormal"/>
        <w:spacing w:before="220"/>
        <w:ind w:firstLine="540"/>
        <w:jc w:val="both"/>
      </w:pPr>
      <w:r>
        <w:t>пешеходные мостики и (или) лестницы, являющиеся объектами капитального строительства,</w:t>
      </w:r>
    </w:p>
    <w:p w:rsidR="00E35FE4" w:rsidRDefault="00E35FE4">
      <w:pPr>
        <w:pStyle w:val="ConsPlusNormal"/>
        <w:spacing w:before="220"/>
        <w:ind w:firstLine="540"/>
        <w:jc w:val="both"/>
      </w:pPr>
      <w:r>
        <w:t>набережные,</w:t>
      </w:r>
    </w:p>
    <w:p w:rsidR="00E35FE4" w:rsidRDefault="00E35FE4">
      <w:pPr>
        <w:pStyle w:val="ConsPlusNormal"/>
        <w:spacing w:before="220"/>
        <w:ind w:firstLine="540"/>
        <w:jc w:val="both"/>
      </w:pPr>
      <w:r>
        <w:t>пешеходные улицы,</w:t>
      </w:r>
    </w:p>
    <w:p w:rsidR="00E35FE4" w:rsidRDefault="00E35FE4">
      <w:pPr>
        <w:pStyle w:val="ConsPlusNormal"/>
        <w:spacing w:before="220"/>
        <w:ind w:firstLine="540"/>
        <w:jc w:val="both"/>
      </w:pPr>
      <w:r>
        <w:t>детские игровые и детские спортивные площадки, спортивные площадки,</w:t>
      </w:r>
    </w:p>
    <w:p w:rsidR="00E35FE4" w:rsidRDefault="00E35FE4">
      <w:pPr>
        <w:pStyle w:val="ConsPlusNormal"/>
        <w:jc w:val="both"/>
      </w:pPr>
      <w:r>
        <w:t xml:space="preserve">(в ред. </w:t>
      </w:r>
      <w:hyperlink r:id="rId47"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места (площадки) для накопления отходов,</w:t>
      </w:r>
    </w:p>
    <w:p w:rsidR="00E35FE4" w:rsidRDefault="00E35FE4">
      <w:pPr>
        <w:pStyle w:val="ConsPlusNormal"/>
        <w:spacing w:before="220"/>
        <w:ind w:firstLine="540"/>
        <w:jc w:val="both"/>
      </w:pPr>
      <w:r>
        <w:t>площадки для выгула и дрессировки животных,</w:t>
      </w:r>
    </w:p>
    <w:p w:rsidR="00E35FE4" w:rsidRDefault="00E35FE4">
      <w:pPr>
        <w:pStyle w:val="ConsPlusNormal"/>
        <w:spacing w:before="220"/>
        <w:ind w:firstLine="540"/>
        <w:jc w:val="both"/>
      </w:pPr>
      <w:r>
        <w:t>автомобильные дороги общего пользования местного значения, площади,</w:t>
      </w:r>
    </w:p>
    <w:p w:rsidR="00E35FE4" w:rsidRDefault="00E35FE4">
      <w:pPr>
        <w:pStyle w:val="ConsPlusNormal"/>
        <w:spacing w:before="220"/>
        <w:ind w:firstLine="540"/>
        <w:jc w:val="both"/>
      </w:pPr>
      <w:r>
        <w:t>парковки (парковочные места),</w:t>
      </w:r>
    </w:p>
    <w:p w:rsidR="00E35FE4" w:rsidRDefault="00E35FE4">
      <w:pPr>
        <w:pStyle w:val="ConsPlusNormal"/>
        <w:spacing w:before="220"/>
        <w:ind w:firstLine="540"/>
        <w:jc w:val="both"/>
      </w:pPr>
      <w:r>
        <w:t>автостоянки;</w:t>
      </w:r>
    </w:p>
    <w:p w:rsidR="00E35FE4" w:rsidRDefault="00E35FE4">
      <w:pPr>
        <w:pStyle w:val="ConsPlusNormal"/>
        <w:spacing w:before="220"/>
        <w:ind w:firstLine="540"/>
        <w:jc w:val="both"/>
      </w:pPr>
      <w:r>
        <w:t>места погребения;</w:t>
      </w:r>
    </w:p>
    <w:p w:rsidR="00E35FE4" w:rsidRDefault="00E35FE4">
      <w:pPr>
        <w:pStyle w:val="ConsPlusNormal"/>
        <w:jc w:val="both"/>
      </w:pPr>
      <w:r>
        <w:t xml:space="preserve">(абзац введен </w:t>
      </w:r>
      <w:hyperlink r:id="rId48"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 xml:space="preserve">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w:t>
      </w:r>
      <w:r>
        <w:lastRenderedPageBreak/>
        <w:t>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E35FE4" w:rsidRDefault="00E35FE4">
      <w:pPr>
        <w:pStyle w:val="ConsPlusNormal"/>
        <w:jc w:val="both"/>
      </w:pPr>
      <w:r>
        <w:t xml:space="preserve">(пп. 2.1.29 в ред. </w:t>
      </w:r>
      <w:hyperlink r:id="rId49"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2.1.30.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E35FE4" w:rsidRDefault="00E35FE4">
      <w:pPr>
        <w:pStyle w:val="ConsPlusNormal"/>
        <w:spacing w:before="22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E35FE4" w:rsidRDefault="00E35FE4">
      <w:pPr>
        <w:pStyle w:val="ConsPlusNormal"/>
        <w:spacing w:before="220"/>
        <w:ind w:firstLine="540"/>
        <w:jc w:val="both"/>
      </w:pPr>
      <w:r>
        <w:t>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E35FE4" w:rsidRDefault="00E35FE4">
      <w:pPr>
        <w:pStyle w:val="ConsPlusNormal"/>
        <w:spacing w:before="220"/>
        <w:ind w:firstLine="540"/>
        <w:jc w:val="both"/>
      </w:pPr>
      <w:r>
        <w:t>2.1.33. омолаживающая обрезка дерева, кустарника - обрезка ветвей на 1/2-3/4 их длины в целях создания новой кроны;</w:t>
      </w:r>
    </w:p>
    <w:p w:rsidR="00E35FE4" w:rsidRDefault="00E35FE4">
      <w:pPr>
        <w:pStyle w:val="ConsPlusNormal"/>
        <w:spacing w:before="220"/>
        <w:ind w:firstLine="540"/>
        <w:jc w:val="both"/>
      </w:pPr>
      <w:r>
        <w:t>2.1.34. паспорт внешнего облика объекта капитального строительства (далее - колерный паспорт) - документ,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E35FE4" w:rsidRDefault="00E35FE4">
      <w:pPr>
        <w:pStyle w:val="ConsPlusNormal"/>
        <w:spacing w:before="220"/>
        <w:ind w:firstLine="540"/>
        <w:jc w:val="both"/>
      </w:pPr>
      <w:r>
        <w:t>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E35FE4" w:rsidRDefault="00E35FE4">
      <w:pPr>
        <w:pStyle w:val="ConsPlusNormal"/>
        <w:spacing w:before="220"/>
        <w:ind w:firstLine="540"/>
        <w:jc w:val="both"/>
      </w:pPr>
      <w:r>
        <w:t>2.1.36. площадка для выгула животных - территория, предназначенная для выгула собак, имеющая ограждение высотой не менее 2,0 м;</w:t>
      </w:r>
    </w:p>
    <w:p w:rsidR="00E35FE4" w:rsidRDefault="00E35FE4">
      <w:pPr>
        <w:pStyle w:val="ConsPlusNormal"/>
        <w:spacing w:before="22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E35FE4" w:rsidRDefault="00E35FE4">
      <w:pPr>
        <w:pStyle w:val="ConsPlusNormal"/>
        <w:spacing w:before="22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E35FE4" w:rsidRDefault="00E35FE4">
      <w:pPr>
        <w:pStyle w:val="ConsPlusNormal"/>
        <w:spacing w:before="220"/>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E35FE4" w:rsidRDefault="00E35FE4">
      <w:pPr>
        <w:pStyle w:val="ConsPlusNonformat"/>
        <w:spacing w:before="200"/>
        <w:jc w:val="both"/>
      </w:pPr>
      <w:r>
        <w:t xml:space="preserve">          1</w:t>
      </w:r>
    </w:p>
    <w:p w:rsidR="00E35FE4" w:rsidRDefault="00E35FE4">
      <w:pPr>
        <w:pStyle w:val="ConsPlusNonformat"/>
        <w:jc w:val="both"/>
      </w:pPr>
      <w:r>
        <w:t xml:space="preserve">    2.1.39 .  снос зеленых насаждений - спиливание, срубание или  срезание,</w:t>
      </w:r>
    </w:p>
    <w:p w:rsidR="00E35FE4" w:rsidRDefault="00E35FE4">
      <w:pPr>
        <w:pStyle w:val="ConsPlusNonformat"/>
        <w:jc w:val="both"/>
      </w:pPr>
      <w:r>
        <w:lastRenderedPageBreak/>
        <w:t>то  есть  отделение  различным способом ствола дерева, стебля кустарника от</w:t>
      </w:r>
    </w:p>
    <w:p w:rsidR="00E35FE4" w:rsidRDefault="00E35FE4">
      <w:pPr>
        <w:pStyle w:val="ConsPlusNonformat"/>
        <w:jc w:val="both"/>
      </w:pPr>
      <w:r>
        <w:t>корня;</w:t>
      </w:r>
    </w:p>
    <w:p w:rsidR="00E35FE4" w:rsidRDefault="00E35FE4">
      <w:pPr>
        <w:pStyle w:val="ConsPlusNonformat"/>
        <w:jc w:val="both"/>
      </w:pPr>
      <w:r>
        <w:t xml:space="preserve">           1</w:t>
      </w:r>
    </w:p>
    <w:p w:rsidR="00E35FE4" w:rsidRDefault="00E35FE4">
      <w:pPr>
        <w:pStyle w:val="ConsPlusNonformat"/>
        <w:jc w:val="both"/>
      </w:pPr>
      <w:r>
        <w:t xml:space="preserve">(пп. 2.1.39  введен </w:t>
      </w:r>
      <w:hyperlink r:id="rId50"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E35FE4" w:rsidRDefault="00E35FE4">
      <w:pPr>
        <w:pStyle w:val="ConsPlusNormal"/>
        <w:spacing w:before="220"/>
        <w:ind w:firstLine="540"/>
        <w:jc w:val="both"/>
      </w:pPr>
      <w:r>
        <w:t>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E35FE4" w:rsidRDefault="00E35FE4">
      <w:pPr>
        <w:pStyle w:val="ConsPlusNonformat"/>
        <w:spacing w:before="200"/>
        <w:jc w:val="both"/>
      </w:pPr>
      <w:r>
        <w:t xml:space="preserve">          1</w:t>
      </w:r>
    </w:p>
    <w:p w:rsidR="00E35FE4" w:rsidRDefault="00E35FE4">
      <w:pPr>
        <w:pStyle w:val="ConsPlusNonformat"/>
        <w:jc w:val="both"/>
      </w:pPr>
      <w:r>
        <w:t xml:space="preserve">    2.1.41 .   травяной   покров   -  вид  зеленых  насаждений,  а   именно</w:t>
      </w:r>
    </w:p>
    <w:p w:rsidR="00E35FE4" w:rsidRDefault="00E35FE4">
      <w:pPr>
        <w:pStyle w:val="ConsPlusNonformat"/>
        <w:jc w:val="both"/>
      </w:pPr>
      <w:r>
        <w:t>травянистая  растительность  естественного  (в том числе луговые, болотные,</w:t>
      </w:r>
    </w:p>
    <w:p w:rsidR="00E35FE4" w:rsidRDefault="00E35FE4">
      <w:pPr>
        <w:pStyle w:val="ConsPlusNonformat"/>
        <w:jc w:val="both"/>
      </w:pPr>
      <w:r>
        <w:t>полевые травы) и искусственного происхождения (включая все виды газонов);</w:t>
      </w:r>
    </w:p>
    <w:p w:rsidR="00E35FE4" w:rsidRDefault="00E35FE4">
      <w:pPr>
        <w:pStyle w:val="ConsPlusNonformat"/>
        <w:jc w:val="both"/>
      </w:pPr>
      <w:r>
        <w:t xml:space="preserve">           1</w:t>
      </w:r>
    </w:p>
    <w:p w:rsidR="00E35FE4" w:rsidRDefault="00E35FE4">
      <w:pPr>
        <w:pStyle w:val="ConsPlusNonformat"/>
        <w:jc w:val="both"/>
      </w:pPr>
      <w:r>
        <w:t xml:space="preserve">(пп. 2.1.41  введен </w:t>
      </w:r>
      <w:hyperlink r:id="rId51"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E35FE4" w:rsidRDefault="00E35FE4">
      <w:pPr>
        <w:pStyle w:val="ConsPlusNormal"/>
        <w:spacing w:before="220"/>
        <w:ind w:firstLine="540"/>
        <w:jc w:val="both"/>
      </w:pPr>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здания, строения, сооружения); фасады различают по видам:</w:t>
      </w:r>
    </w:p>
    <w:p w:rsidR="00E35FE4" w:rsidRDefault="00E35FE4">
      <w:pPr>
        <w:pStyle w:val="ConsPlusNormal"/>
        <w:spacing w:before="220"/>
        <w:ind w:firstLine="540"/>
        <w:jc w:val="both"/>
      </w:pPr>
      <w:r>
        <w:t>2.1.43.1. главный фасад - стена здания, строения, сооружения, обращенная на территорию общего пользования;</w:t>
      </w:r>
    </w:p>
    <w:p w:rsidR="00E35FE4" w:rsidRDefault="00E35FE4">
      <w:pPr>
        <w:pStyle w:val="ConsPlusNormal"/>
        <w:spacing w:before="22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E35FE4" w:rsidRDefault="00E35FE4">
      <w:pPr>
        <w:pStyle w:val="ConsPlusNormal"/>
        <w:spacing w:before="22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E35FE4" w:rsidRDefault="00E35FE4">
      <w:pPr>
        <w:pStyle w:val="ConsPlusNormal"/>
        <w:spacing w:before="22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E35FE4" w:rsidRDefault="00E35FE4">
      <w:pPr>
        <w:pStyle w:val="ConsPlusNormal"/>
        <w:spacing w:before="22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E35FE4" w:rsidRDefault="00E35FE4">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E35FE4" w:rsidRDefault="00E35FE4">
      <w:pPr>
        <w:pStyle w:val="ConsPlusNormal"/>
        <w:jc w:val="both"/>
      </w:pPr>
    </w:p>
    <w:p w:rsidR="00E35FE4" w:rsidRDefault="00E35FE4">
      <w:pPr>
        <w:pStyle w:val="ConsPlusTitle"/>
        <w:jc w:val="center"/>
        <w:outlineLvl w:val="1"/>
      </w:pPr>
      <w:r>
        <w:t>III. Общие требования к содержанию территории, объектов</w:t>
      </w:r>
    </w:p>
    <w:p w:rsidR="00E35FE4" w:rsidRDefault="00E35FE4">
      <w:pPr>
        <w:pStyle w:val="ConsPlusTitle"/>
        <w:jc w:val="center"/>
      </w:pPr>
      <w:r>
        <w:t>и элементов благоустройства. Порядок пользования</w:t>
      </w:r>
    </w:p>
    <w:p w:rsidR="00E35FE4" w:rsidRDefault="00E35FE4">
      <w:pPr>
        <w:pStyle w:val="ConsPlusTitle"/>
        <w:jc w:val="center"/>
      </w:pPr>
      <w:r>
        <w:t>территориями общего пользования</w:t>
      </w:r>
    </w:p>
    <w:p w:rsidR="00E35FE4" w:rsidRDefault="00E35FE4">
      <w:pPr>
        <w:pStyle w:val="ConsPlusNormal"/>
        <w:jc w:val="both"/>
      </w:pPr>
    </w:p>
    <w:p w:rsidR="00E35FE4" w:rsidRDefault="00E35FE4">
      <w:pPr>
        <w:pStyle w:val="ConsPlusNormal"/>
        <w:ind w:firstLine="540"/>
        <w:jc w:val="both"/>
      </w:pPr>
      <w:r>
        <w:t xml:space="preserve">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w:t>
      </w:r>
      <w:r>
        <w:lastRenderedPageBreak/>
        <w:t>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E35FE4" w:rsidRDefault="00E35FE4">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E35FE4" w:rsidRDefault="00E35FE4">
      <w:pPr>
        <w:pStyle w:val="ConsPlusNormal"/>
        <w:spacing w:before="220"/>
        <w:ind w:firstLine="540"/>
        <w:jc w:val="both"/>
      </w:pPr>
      <w:r>
        <w:t>3.2. Содержание территории общего пользования осуществляется путем проведения:</w:t>
      </w:r>
    </w:p>
    <w:p w:rsidR="00E35FE4" w:rsidRDefault="00E35FE4">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E35FE4" w:rsidRDefault="00E35FE4">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E35FE4" w:rsidRDefault="00E35FE4">
      <w:pPr>
        <w:pStyle w:val="ConsPlusNormal"/>
        <w:spacing w:before="220"/>
        <w:ind w:firstLine="540"/>
        <w:jc w:val="both"/>
      </w:pPr>
      <w:r>
        <w:t>работ по поддержанию санитарного состояния территории,</w:t>
      </w:r>
    </w:p>
    <w:p w:rsidR="00E35FE4" w:rsidRDefault="00E35FE4">
      <w:pPr>
        <w:pStyle w:val="ConsPlusNormal"/>
        <w:spacing w:before="22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E35FE4" w:rsidRDefault="00E35FE4">
      <w:pPr>
        <w:pStyle w:val="ConsPlusNormal"/>
        <w:jc w:val="both"/>
      </w:pPr>
      <w:r>
        <w:t xml:space="preserve">(в ред. </w:t>
      </w:r>
      <w:hyperlink r:id="rId52"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E35FE4" w:rsidRDefault="00E35FE4">
      <w:pPr>
        <w:pStyle w:val="ConsPlusNormal"/>
        <w:spacing w:before="220"/>
        <w:ind w:firstLine="540"/>
        <w:jc w:val="both"/>
      </w:pPr>
      <w: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E35FE4" w:rsidRDefault="00E35FE4">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E35FE4" w:rsidRDefault="00E35FE4">
      <w:pPr>
        <w:pStyle w:val="ConsPlusNormal"/>
        <w:spacing w:before="220"/>
        <w:ind w:firstLine="540"/>
        <w:jc w:val="both"/>
      </w:pPr>
      <w:r>
        <w:t>3.5. Требования к содержанию объектов и элементов благоустройства:</w:t>
      </w:r>
    </w:p>
    <w:p w:rsidR="00E35FE4" w:rsidRDefault="00E35FE4">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E35FE4" w:rsidRDefault="00E35FE4">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E35FE4" w:rsidRDefault="00E35FE4">
      <w:pPr>
        <w:pStyle w:val="ConsPlusNormal"/>
        <w:spacing w:before="220"/>
        <w:ind w:firstLine="540"/>
        <w:jc w:val="both"/>
      </w:pPr>
      <w:r>
        <w:t>Покраску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E35FE4" w:rsidRDefault="00E35FE4">
      <w:pPr>
        <w:pStyle w:val="ConsPlusNormal"/>
        <w:spacing w:before="220"/>
        <w:ind w:firstLine="540"/>
        <w:jc w:val="both"/>
      </w:pPr>
      <w:r>
        <w:lastRenderedPageBreak/>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E35FE4" w:rsidRDefault="00E35FE4">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E35FE4" w:rsidRDefault="00E35FE4">
      <w:pPr>
        <w:pStyle w:val="ConsPlusNormal"/>
        <w:spacing w:before="220"/>
        <w:ind w:firstLine="540"/>
        <w:jc w:val="both"/>
      </w:pPr>
      <w:r>
        <w:t>3.7. Порядок пользования территориями общего пользования:</w:t>
      </w:r>
    </w:p>
    <w:p w:rsidR="00E35FE4" w:rsidRDefault="00E35FE4">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города Перми.</w:t>
      </w:r>
    </w:p>
    <w:p w:rsidR="00E35FE4" w:rsidRDefault="00E35FE4">
      <w:pPr>
        <w:pStyle w:val="ConsPlusNormal"/>
        <w:spacing w:before="220"/>
        <w:ind w:firstLine="540"/>
        <w:jc w:val="both"/>
      </w:pPr>
      <w: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E35FE4" w:rsidRDefault="00E35FE4">
      <w:pPr>
        <w:pStyle w:val="ConsPlusNormal"/>
        <w:jc w:val="both"/>
      </w:pPr>
      <w:r>
        <w:t xml:space="preserve">(пп. 3.7.1 в ред. </w:t>
      </w:r>
      <w:hyperlink r:id="rId53"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E35FE4" w:rsidRDefault="00E35FE4">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E35FE4" w:rsidRDefault="00E35FE4">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E35FE4" w:rsidRDefault="00E35FE4">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rsidR="00E35FE4" w:rsidRDefault="00E35FE4">
      <w:pPr>
        <w:pStyle w:val="ConsPlusNormal"/>
        <w:spacing w:before="220"/>
        <w:ind w:firstLine="540"/>
        <w:jc w:val="both"/>
      </w:pPr>
      <w:r>
        <w:t>своевременно производят очистку, ремонт колодцев и внешних элементов коллекторов,</w:t>
      </w:r>
    </w:p>
    <w:p w:rsidR="00E35FE4" w:rsidRDefault="00E35FE4">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E35FE4" w:rsidRDefault="00E35FE4">
      <w:pPr>
        <w:pStyle w:val="ConsPlusNormal"/>
        <w:spacing w:before="220"/>
        <w:ind w:firstLine="540"/>
        <w:jc w:val="both"/>
      </w:pPr>
      <w:r>
        <w:t xml:space="preserve">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w:t>
      </w:r>
      <w:r>
        <w:lastRenderedPageBreak/>
        <w:t>население через средства массовой информации,</w:t>
      </w:r>
    </w:p>
    <w:p w:rsidR="00E35FE4" w:rsidRDefault="00E35FE4">
      <w:pPr>
        <w:pStyle w:val="ConsPlusNormal"/>
        <w:jc w:val="both"/>
      </w:pPr>
      <w:r>
        <w:t xml:space="preserve">(в ред. </w:t>
      </w:r>
      <w:hyperlink r:id="rId54"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E35FE4" w:rsidRDefault="00E35FE4">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E35FE4" w:rsidRDefault="00E35FE4">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E35FE4" w:rsidRDefault="00E35FE4">
      <w:pPr>
        <w:pStyle w:val="ConsPlusNormal"/>
        <w:spacing w:before="22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E35FE4" w:rsidRDefault="00E35FE4">
      <w:pPr>
        <w:pStyle w:val="ConsPlusNormal"/>
        <w:spacing w:before="220"/>
        <w:ind w:firstLine="540"/>
        <w:jc w:val="both"/>
      </w:pPr>
      <w:r>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rsidR="00E35FE4" w:rsidRDefault="00E35FE4">
      <w:pPr>
        <w:pStyle w:val="ConsPlusNormal"/>
        <w:jc w:val="both"/>
      </w:pPr>
      <w:r>
        <w:t xml:space="preserve">(в ред. </w:t>
      </w:r>
      <w:hyperlink r:id="rId55"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E35FE4" w:rsidRDefault="00E35FE4">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E35FE4" w:rsidRDefault="00E35FE4">
      <w:pPr>
        <w:pStyle w:val="ConsPlusNormal"/>
        <w:spacing w:before="220"/>
        <w:ind w:firstLine="540"/>
        <w:jc w:val="both"/>
      </w:pPr>
      <w:r>
        <w:t>3.9. На территории города запрещается:</w:t>
      </w:r>
    </w:p>
    <w:p w:rsidR="00E35FE4" w:rsidRDefault="00E35FE4">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E35FE4" w:rsidRDefault="00E35FE4">
      <w:pPr>
        <w:pStyle w:val="ConsPlusNormal"/>
        <w:spacing w:before="22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E35FE4" w:rsidRDefault="00E35FE4">
      <w:pPr>
        <w:pStyle w:val="ConsPlusNormal"/>
        <w:spacing w:before="220"/>
        <w:ind w:firstLine="540"/>
        <w:jc w:val="both"/>
      </w:pPr>
      <w:r>
        <w:t>осуществлять слив на территорию общего пользования воды и (или) иной жидкости из инженерных коммуникаций,</w:t>
      </w:r>
    </w:p>
    <w:p w:rsidR="00E35FE4" w:rsidRDefault="00E35FE4">
      <w:pPr>
        <w:pStyle w:val="ConsPlusNormal"/>
        <w:spacing w:before="220"/>
        <w:ind w:firstLine="540"/>
        <w:jc w:val="both"/>
      </w:pPr>
      <w:r>
        <w:t xml:space="preserve">самовольно создавать места (площадки) накопления твердых коммунальных отходов без </w:t>
      </w:r>
      <w:r>
        <w:lastRenderedPageBreak/>
        <w:t>согласования с территориальными органами администрации города Перми в пределах соответствующих административных границ города Перми,</w:t>
      </w:r>
    </w:p>
    <w:p w:rsidR="00E35FE4" w:rsidRDefault="00E35FE4">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E35FE4" w:rsidRDefault="00E35FE4">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E35FE4" w:rsidRDefault="00E35FE4">
      <w:pPr>
        <w:pStyle w:val="ConsPlusNormal"/>
        <w:spacing w:before="220"/>
        <w:ind w:firstLine="540"/>
        <w:jc w:val="both"/>
      </w:pPr>
      <w:r>
        <w:t>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rsidR="00E35FE4" w:rsidRDefault="00E35FE4">
      <w:pPr>
        <w:pStyle w:val="ConsPlusNormal"/>
        <w:spacing w:before="220"/>
        <w:ind w:firstLine="540"/>
        <w:jc w:val="both"/>
      </w:pPr>
      <w:r>
        <w:t>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E35FE4" w:rsidRDefault="00E35FE4">
      <w:pPr>
        <w:pStyle w:val="ConsPlusNormal"/>
        <w:spacing w:before="22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E35FE4" w:rsidRDefault="00E35FE4">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E35FE4" w:rsidRDefault="00E35FE4">
      <w:pPr>
        <w:pStyle w:val="ConsPlusNormal"/>
        <w:spacing w:before="220"/>
        <w:ind w:firstLine="540"/>
        <w:jc w:val="both"/>
      </w:pPr>
      <w:r>
        <w:t>загрязнять водные объекты и их водоохранные зоны,</w:t>
      </w:r>
    </w:p>
    <w:p w:rsidR="00E35FE4" w:rsidRDefault="00E35FE4">
      <w:pPr>
        <w:pStyle w:val="ConsPlusNormal"/>
        <w:spacing w:before="22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E35FE4" w:rsidRDefault="00E35FE4">
      <w:pPr>
        <w:pStyle w:val="ConsPlusNormal"/>
        <w:spacing w:before="22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E35FE4" w:rsidRDefault="00E35FE4">
      <w:pPr>
        <w:pStyle w:val="ConsPlusNormal"/>
        <w:spacing w:before="220"/>
        <w:ind w:firstLine="540"/>
        <w:jc w:val="both"/>
      </w:pPr>
      <w: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w:t>
      </w:r>
    </w:p>
    <w:p w:rsidR="00E35FE4" w:rsidRDefault="00E35FE4">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E35FE4" w:rsidRDefault="00E35FE4">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E35FE4" w:rsidRDefault="00E35FE4">
      <w:pPr>
        <w:pStyle w:val="ConsPlusNormal"/>
        <w:spacing w:before="22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E35FE4" w:rsidRDefault="00E35FE4">
      <w:pPr>
        <w:pStyle w:val="ConsPlusNormal"/>
        <w:spacing w:before="22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E35FE4" w:rsidRDefault="00E35FE4">
      <w:pPr>
        <w:pStyle w:val="ConsPlusNormal"/>
        <w:jc w:val="both"/>
      </w:pPr>
      <w:r>
        <w:t xml:space="preserve">(п. 3.9 в ред. </w:t>
      </w:r>
      <w:hyperlink r:id="rId56"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 xml:space="preserve">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w:t>
      </w:r>
      <w:r>
        <w:lastRenderedPageBreak/>
        <w:t>не разграничена, не предоставленных физическим и юридическим лицам, запрещается:</w:t>
      </w:r>
    </w:p>
    <w:p w:rsidR="00E35FE4" w:rsidRDefault="00E35FE4">
      <w:pPr>
        <w:pStyle w:val="ConsPlusNormal"/>
        <w:spacing w:before="22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E35FE4" w:rsidRDefault="00E35FE4">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E35FE4" w:rsidRDefault="00E35FE4">
      <w:pPr>
        <w:pStyle w:val="ConsPlusNormal"/>
        <w:spacing w:before="220"/>
        <w:ind w:firstLine="540"/>
        <w:jc w:val="both"/>
      </w:pPr>
      <w:r>
        <w:t>складировать и (или) временно хранить имущество (товары), предназначенное для личного пользования или реализации,</w:t>
      </w:r>
    </w:p>
    <w:p w:rsidR="00E35FE4" w:rsidRDefault="00E35FE4">
      <w:pPr>
        <w:pStyle w:val="ConsPlusNormal"/>
        <w:spacing w:before="220"/>
        <w:ind w:firstLine="540"/>
        <w:jc w:val="both"/>
      </w:pPr>
      <w:r>
        <w:t>размещать движимые объекты на газонах, цветниках, детских игровых, детских спортивных площадках, спортивных площадках,</w:t>
      </w:r>
    </w:p>
    <w:p w:rsidR="00E35FE4" w:rsidRDefault="00E35FE4">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E35FE4" w:rsidRDefault="00E35FE4">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E35FE4" w:rsidRDefault="00E35FE4">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E35FE4" w:rsidRDefault="00E35FE4">
      <w:pPr>
        <w:pStyle w:val="ConsPlusNormal"/>
        <w:spacing w:before="220"/>
        <w:ind w:firstLine="540"/>
        <w:jc w:val="both"/>
      </w:pPr>
      <w:r>
        <w:t>повреждать элементы благоустройства, а также переставлять малые архитектурные формы,</w:t>
      </w:r>
    </w:p>
    <w:p w:rsidR="00E35FE4" w:rsidRDefault="00E35FE4">
      <w:pPr>
        <w:pStyle w:val="ConsPlusNormal"/>
        <w:spacing w:before="220"/>
        <w:ind w:firstLine="540"/>
        <w:jc w:val="both"/>
      </w:pPr>
      <w:r>
        <w:t>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w:t>
      </w:r>
    </w:p>
    <w:p w:rsidR="00E35FE4" w:rsidRDefault="00E35FE4">
      <w:pPr>
        <w:pStyle w:val="ConsPlusNormal"/>
        <w:spacing w:before="220"/>
        <w:ind w:firstLine="540"/>
        <w:jc w:val="both"/>
      </w:pPr>
      <w:r>
        <w:t>загрязнять территорию экскрементами в результате выгула домашних животных,</w:t>
      </w:r>
    </w:p>
    <w:p w:rsidR="00E35FE4" w:rsidRDefault="00E35FE4">
      <w:pPr>
        <w:pStyle w:val="ConsPlusNormal"/>
        <w:spacing w:before="220"/>
        <w:ind w:firstLine="540"/>
        <w:jc w:val="both"/>
      </w:pPr>
      <w:r>
        <w:t>выгуливать собак без поводка вне площадок для выгула и дрессировки собак,</w:t>
      </w:r>
    </w:p>
    <w:p w:rsidR="00E35FE4" w:rsidRDefault="00E35FE4">
      <w:pPr>
        <w:pStyle w:val="ConsPlusNormal"/>
        <w:spacing w:before="220"/>
        <w:ind w:firstLine="540"/>
        <w:jc w:val="both"/>
      </w:pPr>
      <w:r>
        <w:t>допускать при выгуле домашних животных причинение вреда здоровью граждан, животных, имуществу физических и юридических лиц,</w:t>
      </w:r>
    </w:p>
    <w:p w:rsidR="00E35FE4" w:rsidRDefault="00E35FE4">
      <w:pPr>
        <w:pStyle w:val="ConsPlusNormal"/>
        <w:spacing w:before="220"/>
        <w:ind w:firstLine="540"/>
        <w:jc w:val="both"/>
      </w:pPr>
      <w:r>
        <w:t>подкармливать животных без владельцев,</w:t>
      </w:r>
    </w:p>
    <w:p w:rsidR="00E35FE4" w:rsidRDefault="00E35FE4">
      <w:pPr>
        <w:pStyle w:val="ConsPlusNormal"/>
        <w:spacing w:before="220"/>
        <w:ind w:firstLine="540"/>
        <w:jc w:val="both"/>
      </w:pPr>
      <w:r>
        <w:t>устанавливать будки, устраивать лежанки, создавать иные условия для обитания и размножения животных без владельцев,</w:t>
      </w:r>
    </w:p>
    <w:p w:rsidR="00E35FE4" w:rsidRDefault="00E35FE4">
      <w:pPr>
        <w:pStyle w:val="ConsPlusNormal"/>
        <w:spacing w:before="220"/>
        <w:ind w:firstLine="540"/>
        <w:jc w:val="both"/>
      </w:pPr>
      <w:r>
        <w:t>препятствовать отлову животных без владельцев, организованному в соответствии с требованиями действующего законодательства,</w:t>
      </w:r>
    </w:p>
    <w:p w:rsidR="00E35FE4" w:rsidRDefault="00E35FE4">
      <w:pPr>
        <w:pStyle w:val="ConsPlusNormal"/>
        <w:spacing w:before="22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rsidR="00E35FE4" w:rsidRDefault="00E35FE4">
      <w:pPr>
        <w:pStyle w:val="ConsPlusNormal"/>
        <w:spacing w:before="22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E35FE4" w:rsidRDefault="00E35FE4">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w:t>
      </w:r>
    </w:p>
    <w:p w:rsidR="00E35FE4" w:rsidRDefault="00E35FE4">
      <w:pPr>
        <w:pStyle w:val="ConsPlusNormal"/>
        <w:spacing w:before="220"/>
        <w:ind w:firstLine="540"/>
        <w:jc w:val="both"/>
      </w:pPr>
      <w:r>
        <w:lastRenderedPageBreak/>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E35FE4" w:rsidRDefault="00E35FE4">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E35FE4" w:rsidRDefault="00E35FE4">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E35FE4" w:rsidRDefault="00E35FE4">
      <w:pPr>
        <w:pStyle w:val="ConsPlusNormal"/>
        <w:spacing w:before="22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E35FE4" w:rsidRDefault="00E35FE4">
      <w:pPr>
        <w:pStyle w:val="ConsPlusNormal"/>
        <w:spacing w:before="220"/>
        <w:ind w:firstLine="540"/>
        <w:jc w:val="both"/>
      </w:pPr>
      <w:r>
        <w:t>разводить открытый огонь вне специально отведенных для этого мест,</w:t>
      </w:r>
    </w:p>
    <w:p w:rsidR="00E35FE4" w:rsidRDefault="00E35FE4">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E35FE4" w:rsidRDefault="00E35FE4">
      <w:pPr>
        <w:pStyle w:val="ConsPlusNormal"/>
        <w:spacing w:before="220"/>
        <w:ind w:firstLine="540"/>
        <w:jc w:val="both"/>
      </w:pPr>
      <w:r>
        <w:t>повреждать объекты лесной инфраструктуры,</w:t>
      </w:r>
    </w:p>
    <w:p w:rsidR="00E35FE4" w:rsidRDefault="00E35FE4">
      <w:pPr>
        <w:pStyle w:val="ConsPlusNormal"/>
        <w:spacing w:before="22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E35FE4" w:rsidRDefault="00E35FE4">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E35FE4" w:rsidRDefault="00E35FE4">
      <w:pPr>
        <w:pStyle w:val="ConsPlusNormal"/>
        <w:spacing w:before="22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E35FE4" w:rsidRDefault="00E35FE4">
      <w:pPr>
        <w:pStyle w:val="ConsPlusNormal"/>
        <w:jc w:val="both"/>
      </w:pPr>
      <w:r>
        <w:t xml:space="preserve">(п. 3.10 в ред. </w:t>
      </w:r>
      <w:hyperlink r:id="rId57" w:history="1">
        <w:r>
          <w:rPr>
            <w:color w:val="0000FF"/>
          </w:rPr>
          <w:t>решения</w:t>
        </w:r>
      </w:hyperlink>
      <w:r>
        <w:t xml:space="preserve"> Пермской городской Думы от 24.08.2021 N 181)</w:t>
      </w:r>
    </w:p>
    <w:p w:rsidR="00E35FE4" w:rsidRDefault="00E35FE4">
      <w:pPr>
        <w:pStyle w:val="ConsPlusNormal"/>
        <w:jc w:val="both"/>
      </w:pPr>
    </w:p>
    <w:p w:rsidR="00E35FE4" w:rsidRDefault="00E35FE4">
      <w:pPr>
        <w:pStyle w:val="ConsPlusTitle"/>
        <w:jc w:val="center"/>
        <w:outlineLvl w:val="1"/>
      </w:pPr>
      <w:r>
        <w:t>IV. Уборка территории</w:t>
      </w:r>
    </w:p>
    <w:p w:rsidR="00E35FE4" w:rsidRDefault="00E35FE4">
      <w:pPr>
        <w:pStyle w:val="ConsPlusNormal"/>
        <w:jc w:val="both"/>
      </w:pPr>
    </w:p>
    <w:p w:rsidR="00E35FE4" w:rsidRDefault="00E35FE4">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E35FE4" w:rsidRDefault="00E35FE4">
      <w:pPr>
        <w:pStyle w:val="ConsPlusNormal"/>
        <w:spacing w:before="22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rsidR="00E35FE4" w:rsidRDefault="00E35FE4">
      <w:pPr>
        <w:pStyle w:val="ConsPlusNormal"/>
        <w:spacing w:before="220"/>
        <w:ind w:firstLine="540"/>
        <w:jc w:val="both"/>
      </w:pPr>
      <w:r>
        <w:t>очистка решеток ливневой канализации,</w:t>
      </w:r>
    </w:p>
    <w:p w:rsidR="00E35FE4" w:rsidRDefault="00E35FE4">
      <w:pPr>
        <w:pStyle w:val="ConsPlusNormal"/>
        <w:spacing w:before="220"/>
        <w:ind w:firstLine="540"/>
        <w:jc w:val="both"/>
      </w:pPr>
      <w:r>
        <w:t>сбор и вывоз мусора,</w:t>
      </w:r>
    </w:p>
    <w:p w:rsidR="00E35FE4" w:rsidRDefault="00E35FE4">
      <w:pPr>
        <w:pStyle w:val="ConsPlusNormal"/>
        <w:spacing w:before="220"/>
        <w:ind w:firstLine="540"/>
        <w:jc w:val="both"/>
      </w:pPr>
      <w:r>
        <w:t>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rsidR="00E35FE4" w:rsidRDefault="00E35FE4">
      <w:pPr>
        <w:pStyle w:val="ConsPlusNormal"/>
        <w:jc w:val="both"/>
      </w:pPr>
      <w:r>
        <w:t xml:space="preserve">(в ред. </w:t>
      </w:r>
      <w:hyperlink r:id="rId58"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4.2. Очистку решеток ливневой канализации обеспечивают:</w:t>
      </w:r>
    </w:p>
    <w:p w:rsidR="00E35FE4" w:rsidRDefault="00E35FE4">
      <w:pPr>
        <w:pStyle w:val="ConsPlusNormal"/>
        <w:spacing w:before="220"/>
        <w:ind w:firstLine="540"/>
        <w:jc w:val="both"/>
      </w:pPr>
      <w:r>
        <w:lastRenderedPageBreak/>
        <w:t>на территории общего пользования, на внутриквартальных территориях - территориальные органы администрации города Перми,</w:t>
      </w:r>
    </w:p>
    <w:p w:rsidR="00E35FE4" w:rsidRDefault="00E35FE4">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E35FE4" w:rsidRDefault="00E35FE4">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E35FE4" w:rsidRDefault="00E35FE4">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E35FE4" w:rsidRDefault="00E35FE4">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E35FE4" w:rsidRDefault="00E35FE4">
      <w:pPr>
        <w:pStyle w:val="ConsPlusNormal"/>
        <w:spacing w:before="220"/>
        <w:ind w:firstLine="540"/>
        <w:jc w:val="both"/>
      </w:pPr>
      <w:r>
        <w:t>Места отвала снега не должны размещаться в зоне жилой застройки, водоохраной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E35FE4" w:rsidRDefault="00E35FE4">
      <w:pPr>
        <w:pStyle w:val="ConsPlusNormal"/>
        <w:spacing w:before="22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E35FE4" w:rsidRDefault="00E35FE4">
      <w:pPr>
        <w:pStyle w:val="ConsPlusNormal"/>
        <w:jc w:val="both"/>
      </w:pPr>
      <w:r>
        <w:t xml:space="preserve">(в ред. </w:t>
      </w:r>
      <w:hyperlink r:id="rId59"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E35FE4" w:rsidRDefault="00E35FE4">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E35FE4" w:rsidRDefault="00E35FE4">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E35FE4" w:rsidRDefault="00E35FE4">
      <w:pPr>
        <w:pStyle w:val="ConsPlusNormal"/>
        <w:spacing w:before="220"/>
        <w:ind w:firstLine="540"/>
        <w:jc w:val="both"/>
      </w:pPr>
      <w:r>
        <w:t>со строительных площадок - застройщик,</w:t>
      </w:r>
    </w:p>
    <w:p w:rsidR="00E35FE4" w:rsidRDefault="00E35FE4">
      <w:pPr>
        <w:pStyle w:val="ConsPlusNormal"/>
        <w:spacing w:before="220"/>
        <w:ind w:firstLine="540"/>
        <w:jc w:val="both"/>
      </w:pPr>
      <w:r>
        <w:t>с мест (площадок) накопления отходов - собственники мест (площадок) накопления отходов.</w:t>
      </w:r>
    </w:p>
    <w:p w:rsidR="00E35FE4" w:rsidRDefault="00E35FE4">
      <w:pPr>
        <w:pStyle w:val="ConsPlusNormal"/>
        <w:jc w:val="both"/>
      </w:pPr>
      <w:r>
        <w:t xml:space="preserve">(в ред. </w:t>
      </w:r>
      <w:hyperlink r:id="rId60"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Уборка территории должна завершиться к 08.00 час. утра, если иное не установлено Правилами.</w:t>
      </w:r>
    </w:p>
    <w:p w:rsidR="00E35FE4" w:rsidRDefault="00E35FE4">
      <w:pPr>
        <w:pStyle w:val="ConsPlusNormal"/>
        <w:spacing w:before="22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E35FE4" w:rsidRDefault="00E35FE4">
      <w:pPr>
        <w:pStyle w:val="ConsPlusNormal"/>
        <w:jc w:val="both"/>
      </w:pPr>
    </w:p>
    <w:p w:rsidR="00E35FE4" w:rsidRDefault="00E35FE4">
      <w:pPr>
        <w:pStyle w:val="ConsPlusTitle"/>
        <w:jc w:val="center"/>
        <w:outlineLvl w:val="1"/>
      </w:pPr>
      <w:r>
        <w:t>V. Поддержание санитарного состояния территории</w:t>
      </w:r>
    </w:p>
    <w:p w:rsidR="00E35FE4" w:rsidRDefault="00E35FE4">
      <w:pPr>
        <w:pStyle w:val="ConsPlusNormal"/>
        <w:jc w:val="both"/>
      </w:pPr>
    </w:p>
    <w:p w:rsidR="00E35FE4" w:rsidRDefault="00E35FE4">
      <w:pPr>
        <w:pStyle w:val="ConsPlusNormal"/>
        <w:ind w:firstLine="540"/>
        <w:jc w:val="both"/>
      </w:pPr>
      <w:r>
        <w:t>5.1. Места (площадки) накопления твердых коммунальных отходов (далее - отходы) создаются:</w:t>
      </w:r>
    </w:p>
    <w:p w:rsidR="00E35FE4" w:rsidRDefault="00E35FE4">
      <w:pPr>
        <w:pStyle w:val="ConsPlusNormal"/>
        <w:spacing w:before="220"/>
        <w:ind w:firstLine="540"/>
        <w:jc w:val="both"/>
      </w:pPr>
      <w:r>
        <w:lastRenderedPageBreak/>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rsidR="00E35FE4" w:rsidRDefault="00E35FE4">
      <w:pPr>
        <w:pStyle w:val="ConsPlusNormal"/>
        <w:spacing w:before="220"/>
        <w:ind w:firstLine="540"/>
        <w:jc w:val="both"/>
      </w:pPr>
      <w:r>
        <w:t>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rsidR="00E35FE4" w:rsidRDefault="00E35FE4">
      <w:pPr>
        <w:pStyle w:val="ConsPlusNormal"/>
        <w:spacing w:before="22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rsidR="00E35FE4" w:rsidRDefault="00E35FE4">
      <w:pPr>
        <w:pStyle w:val="ConsPlusNormal"/>
        <w:jc w:val="both"/>
      </w:pPr>
      <w:r>
        <w:t xml:space="preserve">(п. 5.1 в ред. </w:t>
      </w:r>
      <w:hyperlink r:id="rId61"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5.2. Требования к местам (площадкам) накопления отходов:</w:t>
      </w:r>
    </w:p>
    <w:p w:rsidR="00E35FE4" w:rsidRDefault="00E35FE4">
      <w:pPr>
        <w:pStyle w:val="ConsPlusNormal"/>
        <w:spacing w:before="22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E35FE4" w:rsidRDefault="00E35FE4">
      <w:pPr>
        <w:pStyle w:val="ConsPlusNormal"/>
        <w:spacing w:before="220"/>
        <w:ind w:firstLine="540"/>
        <w:jc w:val="both"/>
      </w:pPr>
      <w:r>
        <w:t>5.2.2. места (площадки) накопления отходов должны быть оснащены информационной табличкой (аншлагом), содержащей информацию о собственнике места (площадки) накопления отходов (наименование, юридический и фактический адрес, номер телефона, адрес электронной почты), обслуживаемых объектах, графике вывоза отходов;</w:t>
      </w:r>
    </w:p>
    <w:p w:rsidR="00E35FE4" w:rsidRDefault="00E35FE4">
      <w:pPr>
        <w:pStyle w:val="ConsPlusNormal"/>
        <w:spacing w:before="220"/>
        <w:ind w:firstLine="540"/>
        <w:jc w:val="both"/>
      </w:pPr>
      <w:r>
        <w:t>5.2.3. на местах (площадках) накопления отходов могут быть установлены любые из следующих типов контейнеров:</w:t>
      </w:r>
    </w:p>
    <w:p w:rsidR="00E35FE4" w:rsidRDefault="00E35FE4">
      <w:pPr>
        <w:pStyle w:val="ConsPlusNormal"/>
        <w:spacing w:before="220"/>
        <w:ind w:firstLine="540"/>
        <w:jc w:val="both"/>
      </w:pPr>
      <w:r>
        <w:t>евроконтейнеры,</w:t>
      </w:r>
    </w:p>
    <w:p w:rsidR="00E35FE4" w:rsidRDefault="00E35FE4">
      <w:pPr>
        <w:pStyle w:val="ConsPlusNormal"/>
        <w:spacing w:before="220"/>
        <w:ind w:firstLine="540"/>
        <w:jc w:val="both"/>
      </w:pPr>
      <w:r>
        <w:t>заглубленные контейнеры,</w:t>
      </w:r>
    </w:p>
    <w:p w:rsidR="00E35FE4" w:rsidRDefault="00E35FE4">
      <w:pPr>
        <w:pStyle w:val="ConsPlusNormal"/>
        <w:spacing w:before="220"/>
        <w:ind w:firstLine="540"/>
        <w:jc w:val="both"/>
      </w:pPr>
      <w:r>
        <w:t>контейнеры или клети по сбору бумаги, картона, пластика, полиэтилена, металла, стекла, годных к вторичной переработке,</w:t>
      </w:r>
    </w:p>
    <w:p w:rsidR="00E35FE4" w:rsidRDefault="00E35FE4">
      <w:pPr>
        <w:pStyle w:val="ConsPlusNormal"/>
        <w:spacing w:before="220"/>
        <w:ind w:firstLine="540"/>
        <w:jc w:val="both"/>
      </w:pPr>
      <w:r>
        <w:t>бункеры;</w:t>
      </w:r>
    </w:p>
    <w:p w:rsidR="00E35FE4" w:rsidRDefault="00E35FE4">
      <w:pPr>
        <w:pStyle w:val="ConsPlusNormal"/>
        <w:spacing w:before="220"/>
        <w:ind w:firstLine="540"/>
        <w:jc w:val="both"/>
      </w:pPr>
      <w:r>
        <w:t>5.2.4. к местам (площадкам) накопления отходов должен быть обеспечен свободный проезд;</w:t>
      </w:r>
    </w:p>
    <w:p w:rsidR="00E35FE4" w:rsidRDefault="00E35FE4">
      <w:pPr>
        <w:pStyle w:val="ConsPlusNormal"/>
        <w:spacing w:before="220"/>
        <w:ind w:firstLine="540"/>
        <w:jc w:val="both"/>
      </w:pPr>
      <w:r>
        <w:t>5.2.5. уборку мусора, образовавшегося при выгрузке из контейнеров в мусоровоз, обязана производить организация, осуществляющая вывоз отходов.</w:t>
      </w:r>
    </w:p>
    <w:p w:rsidR="00E35FE4" w:rsidRDefault="00E35FE4">
      <w:pPr>
        <w:pStyle w:val="ConsPlusNormal"/>
        <w:spacing w:before="22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E35FE4" w:rsidRDefault="00E35FE4">
      <w:pPr>
        <w:pStyle w:val="ConsPlusNormal"/>
        <w:spacing w:before="220"/>
        <w:ind w:firstLine="540"/>
        <w:jc w:val="both"/>
      </w:pPr>
      <w:r>
        <w:t>5.2.6. запрещается:</w:t>
      </w:r>
    </w:p>
    <w:p w:rsidR="00E35FE4" w:rsidRDefault="00E35FE4">
      <w:pPr>
        <w:pStyle w:val="ConsPlusNormal"/>
        <w:spacing w:before="220"/>
        <w:ind w:firstLine="540"/>
        <w:jc w:val="both"/>
      </w:pPr>
      <w:r>
        <w:t xml:space="preserve">эксплуатация контейнеров с переполнением. При возникновении случаев переполнения необходимо увеличить количество установленных контейнеров, их емкость или периодичность </w:t>
      </w:r>
      <w:r>
        <w:lastRenderedPageBreak/>
        <w:t>вывоза из них отходов,</w:t>
      </w:r>
    </w:p>
    <w:p w:rsidR="00E35FE4" w:rsidRDefault="00E35FE4">
      <w:pPr>
        <w:pStyle w:val="ConsPlusNormal"/>
        <w:spacing w:before="22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E35FE4" w:rsidRDefault="00E35FE4">
      <w:pPr>
        <w:pStyle w:val="ConsPlusNormal"/>
        <w:spacing w:before="22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E35FE4" w:rsidRDefault="00E35FE4">
      <w:pPr>
        <w:pStyle w:val="ConsPlusNormal"/>
        <w:spacing w:before="220"/>
        <w:ind w:firstLine="540"/>
        <w:jc w:val="both"/>
      </w:pPr>
      <w:r>
        <w:t>выливать жидкие бытовые отходы и воду в контейнеры и бункеры, складировать в контейнеры и бункеры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контейнеров и бункеров, повредить контейнеры и бункеры, мусоровозы или нарушить режим работы объектов по обработке, утилизации, обезвреживанию, захоронению отходов,</w:t>
      </w:r>
    </w:p>
    <w:p w:rsidR="00E35FE4" w:rsidRDefault="00E35FE4">
      <w:pPr>
        <w:pStyle w:val="ConsPlusNormal"/>
        <w:spacing w:before="220"/>
        <w:ind w:firstLine="540"/>
        <w:jc w:val="both"/>
      </w:pPr>
      <w:r>
        <w:t>оставлять транспортные средства на пути следования специальной техники к местам (площадкам) накопления отходов, препятствовать подъезду специализированной техники к контейнерам, бункерам, специальным местам для накопления крупногабаритных отходов для разгрузки (погрузки) отходов;</w:t>
      </w:r>
    </w:p>
    <w:p w:rsidR="00E35FE4" w:rsidRDefault="00E35FE4">
      <w:pPr>
        <w:pStyle w:val="ConsPlusNormal"/>
        <w:spacing w:before="220"/>
        <w:ind w:firstLine="540"/>
        <w:jc w:val="both"/>
      </w:pPr>
      <w:r>
        <w:t>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E35FE4" w:rsidRDefault="00E35FE4">
      <w:pPr>
        <w:pStyle w:val="ConsPlusNormal"/>
        <w:jc w:val="both"/>
      </w:pPr>
      <w:r>
        <w:t xml:space="preserve">(п. 5.2 в ред. </w:t>
      </w:r>
      <w:hyperlink r:id="rId62"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5.3. Требования к установке и очистке урн:</w:t>
      </w:r>
    </w:p>
    <w:p w:rsidR="00E35FE4" w:rsidRDefault="00E35FE4">
      <w:pPr>
        <w:pStyle w:val="ConsPlusNormal"/>
        <w:spacing w:before="220"/>
        <w:ind w:firstLine="540"/>
        <w:jc w:val="both"/>
      </w:pPr>
      <w:r>
        <w:t>5.3.1. нормы установки урн:</w:t>
      </w:r>
    </w:p>
    <w:p w:rsidR="00E35FE4" w:rsidRDefault="00E35FE4">
      <w:pPr>
        <w:pStyle w:val="ConsPlusNormal"/>
        <w:spacing w:before="220"/>
        <w:ind w:firstLine="540"/>
        <w:jc w:val="both"/>
      </w:pPr>
      <w:r>
        <w:t>на улицах и тротуарах расстояние между урнами не должно превышать 40 м,</w:t>
      </w:r>
    </w:p>
    <w:p w:rsidR="00E35FE4" w:rsidRDefault="00E35FE4">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E35FE4" w:rsidRDefault="00E35FE4">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E35FE4" w:rsidRDefault="00E35FE4">
      <w:pPr>
        <w:pStyle w:val="ConsPlusNormal"/>
        <w:spacing w:before="22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E35FE4" w:rsidRDefault="00E35FE4">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E35FE4" w:rsidRDefault="00E35FE4">
      <w:pPr>
        <w:pStyle w:val="ConsPlusNormal"/>
        <w:spacing w:before="220"/>
        <w:ind w:firstLine="540"/>
        <w:jc w:val="both"/>
      </w:pPr>
      <w:r>
        <w:t>5.3.2. объем устанавливаемых урн должен составлять от 30 до 100 литров.</w:t>
      </w:r>
    </w:p>
    <w:p w:rsidR="00E35FE4" w:rsidRDefault="00E35FE4">
      <w:pPr>
        <w:pStyle w:val="ConsPlusNormal"/>
        <w:spacing w:before="220"/>
        <w:ind w:firstLine="540"/>
        <w:jc w:val="both"/>
      </w:pPr>
      <w:r>
        <w:t>Расстояние между урной и люками подземных инженерных коммуникаций должно быть не менее 2 м.</w:t>
      </w:r>
    </w:p>
    <w:p w:rsidR="00E35FE4" w:rsidRDefault="00E35FE4">
      <w:pPr>
        <w:pStyle w:val="ConsPlusNormal"/>
        <w:spacing w:before="220"/>
        <w:ind w:firstLine="540"/>
        <w:jc w:val="both"/>
      </w:pPr>
      <w:r>
        <w:lastRenderedPageBreak/>
        <w:t>5.4. Установку, очистку и содержание урн обеспечивают:</w:t>
      </w:r>
    </w:p>
    <w:p w:rsidR="00E35FE4" w:rsidRDefault="00E35FE4">
      <w:pPr>
        <w:pStyle w:val="ConsPlusNormal"/>
        <w:spacing w:before="22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E35FE4" w:rsidRDefault="00E35FE4">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E35FE4" w:rsidRDefault="00E35FE4">
      <w:pPr>
        <w:pStyle w:val="ConsPlusNormal"/>
        <w:spacing w:before="22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E35FE4" w:rsidRDefault="00E35FE4">
      <w:pPr>
        <w:pStyle w:val="ConsPlusNormal"/>
        <w:jc w:val="both"/>
      </w:pPr>
      <w:r>
        <w:t xml:space="preserve">(в ред. </w:t>
      </w:r>
      <w:hyperlink r:id="rId63"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E35FE4" w:rsidRDefault="00E35FE4">
      <w:pPr>
        <w:pStyle w:val="ConsPlusNormal"/>
        <w:spacing w:before="22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E35FE4" w:rsidRDefault="00E35FE4">
      <w:pPr>
        <w:pStyle w:val="ConsPlusNormal"/>
        <w:jc w:val="both"/>
      </w:pPr>
    </w:p>
    <w:p w:rsidR="00E35FE4" w:rsidRDefault="00E35FE4">
      <w:pPr>
        <w:pStyle w:val="ConsPlusTitle"/>
        <w:jc w:val="center"/>
        <w:outlineLvl w:val="1"/>
      </w:pPr>
      <w:r>
        <w:t>VI. Содержание улично-дорожной сети, искусственных дорожных</w:t>
      </w:r>
    </w:p>
    <w:p w:rsidR="00E35FE4" w:rsidRDefault="00E35FE4">
      <w:pPr>
        <w:pStyle w:val="ConsPlusTitle"/>
        <w:jc w:val="center"/>
      </w:pPr>
      <w:r>
        <w:t>сооружений и обособленных пешеходных зон</w:t>
      </w:r>
    </w:p>
    <w:p w:rsidR="00E35FE4" w:rsidRDefault="00E35FE4">
      <w:pPr>
        <w:pStyle w:val="ConsPlusNormal"/>
        <w:jc w:val="both"/>
      </w:pPr>
    </w:p>
    <w:p w:rsidR="00E35FE4" w:rsidRDefault="00E35FE4">
      <w:pPr>
        <w:pStyle w:val="ConsPlusNormal"/>
        <w:ind w:firstLine="540"/>
        <w:jc w:val="both"/>
      </w:pPr>
      <w:r>
        <w:t>6.1. На территории города Перми установлены следующие эксплуатационные категории содержания:</w:t>
      </w:r>
    </w:p>
    <w:p w:rsidR="00E35FE4" w:rsidRDefault="00E35FE4">
      <w:pPr>
        <w:pStyle w:val="ConsPlusNormal"/>
        <w:spacing w:before="22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E35FE4" w:rsidRDefault="00E35FE4">
      <w:pPr>
        <w:pStyle w:val="ConsPlusNormal"/>
        <w:spacing w:before="220"/>
        <w:ind w:firstLine="540"/>
        <w:jc w:val="both"/>
      </w:pPr>
      <w:r>
        <w:t>I, II, III - для искусственных дорожных сооружений в зависимости от нагрузки и интенсивности движения транспорта.</w:t>
      </w:r>
    </w:p>
    <w:p w:rsidR="00E35FE4" w:rsidRDefault="00E35FE4">
      <w:pPr>
        <w:pStyle w:val="ConsPlusNormal"/>
        <w:spacing w:before="22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E35FE4" w:rsidRDefault="00E35FE4">
      <w:pPr>
        <w:pStyle w:val="ConsPlusNormal"/>
        <w:spacing w:before="220"/>
        <w:ind w:firstLine="540"/>
        <w:jc w:val="both"/>
      </w:pPr>
      <w:r>
        <w:t>6.2. Особенности содержания искусственных дорожных сооружений:</w:t>
      </w:r>
    </w:p>
    <w:p w:rsidR="00E35FE4" w:rsidRDefault="00E35FE4">
      <w:pPr>
        <w:pStyle w:val="ConsPlusNormal"/>
        <w:spacing w:before="220"/>
        <w:ind w:firstLine="540"/>
        <w:jc w:val="both"/>
      </w:pPr>
      <w:r>
        <w:t>6.2.1. выполнение работ по содержанию искусственных дорожных сооружений осуществляется на следующих участках:</w:t>
      </w:r>
    </w:p>
    <w:p w:rsidR="00E35FE4" w:rsidRDefault="00E35FE4">
      <w:pPr>
        <w:pStyle w:val="ConsPlusNormal"/>
        <w:spacing w:before="220"/>
        <w:ind w:firstLine="540"/>
        <w:jc w:val="both"/>
      </w:pPr>
      <w:r>
        <w:t>непосредственно искусственное дорожное сооружение,</w:t>
      </w:r>
    </w:p>
    <w:p w:rsidR="00E35FE4" w:rsidRDefault="00E35FE4">
      <w:pPr>
        <w:pStyle w:val="ConsPlusNormal"/>
        <w:spacing w:before="22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E35FE4" w:rsidRDefault="00E35FE4">
      <w:pPr>
        <w:pStyle w:val="ConsPlusNormal"/>
        <w:spacing w:before="220"/>
        <w:ind w:firstLine="540"/>
        <w:jc w:val="both"/>
      </w:pPr>
      <w:r>
        <w:t>зона обслуживания пространства под искусственным дорожным сооружением,</w:t>
      </w:r>
    </w:p>
    <w:p w:rsidR="00E35FE4" w:rsidRDefault="00E35FE4">
      <w:pPr>
        <w:pStyle w:val="ConsPlusNormal"/>
        <w:spacing w:before="220"/>
        <w:ind w:firstLine="540"/>
        <w:jc w:val="both"/>
      </w:pPr>
      <w:r>
        <w:t>ограждения на подходах,</w:t>
      </w:r>
    </w:p>
    <w:p w:rsidR="00E35FE4" w:rsidRDefault="00E35FE4">
      <w:pPr>
        <w:pStyle w:val="ConsPlusNormal"/>
        <w:spacing w:before="220"/>
        <w:ind w:firstLine="540"/>
        <w:jc w:val="both"/>
      </w:pPr>
      <w:r>
        <w:t>лестничные сходы (при их наличии),</w:t>
      </w:r>
    </w:p>
    <w:p w:rsidR="00E35FE4" w:rsidRDefault="00E35FE4">
      <w:pPr>
        <w:pStyle w:val="ConsPlusNormal"/>
        <w:spacing w:before="220"/>
        <w:ind w:firstLine="540"/>
        <w:jc w:val="both"/>
      </w:pPr>
      <w:r>
        <w:t>водоотводные лотки в откосах подходных насыпей (при их наличии);</w:t>
      </w:r>
    </w:p>
    <w:p w:rsidR="00E35FE4" w:rsidRDefault="00E35FE4">
      <w:pPr>
        <w:pStyle w:val="ConsPlusNormal"/>
        <w:spacing w:before="220"/>
        <w:ind w:firstLine="540"/>
        <w:jc w:val="both"/>
      </w:pPr>
      <w:r>
        <w:lastRenderedPageBreak/>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E35FE4" w:rsidRDefault="00E35FE4">
      <w:pPr>
        <w:pStyle w:val="ConsPlusNormal"/>
        <w:spacing w:before="22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E35FE4" w:rsidRDefault="00E35FE4">
      <w:pPr>
        <w:pStyle w:val="ConsPlusNormal"/>
        <w:spacing w:before="22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E35FE4" w:rsidRDefault="00E35FE4">
      <w:pPr>
        <w:pStyle w:val="ConsPlusNormal"/>
        <w:spacing w:before="220"/>
        <w:ind w:firstLine="540"/>
        <w:jc w:val="both"/>
      </w:pPr>
      <w:r>
        <w:t>Очистка русла выполняется на участках по 100 м выше и ниже по течению.</w:t>
      </w:r>
    </w:p>
    <w:p w:rsidR="00E35FE4" w:rsidRDefault="00E35FE4">
      <w:pPr>
        <w:pStyle w:val="ConsPlusNormal"/>
        <w:spacing w:before="22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E35FE4" w:rsidRDefault="00E35FE4">
      <w:pPr>
        <w:pStyle w:val="ConsPlusNormal"/>
        <w:spacing w:before="220"/>
        <w:ind w:firstLine="540"/>
        <w:jc w:val="both"/>
      </w:pPr>
      <w:r>
        <w:t>6.3. Особенности уборки объектов улично-дорожной сети (далее - УДС) в летний период:</w:t>
      </w:r>
    </w:p>
    <w:p w:rsidR="00E35FE4" w:rsidRDefault="00E35FE4">
      <w:pPr>
        <w:pStyle w:val="ConsPlusNormal"/>
        <w:spacing w:before="220"/>
        <w:ind w:firstLine="540"/>
        <w:jc w:val="both"/>
      </w:pPr>
      <w:r>
        <w:t>6.3.1. механизированная уборка дорожного полотна, тротуаров от мусора осуществляется с 08.00 час. до 21.00 час.,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E35FE4" w:rsidRDefault="00E35FE4">
      <w:pPr>
        <w:pStyle w:val="ConsPlusNormal"/>
        <w:spacing w:before="22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E35FE4" w:rsidRDefault="00E35FE4">
      <w:pPr>
        <w:pStyle w:val="ConsPlusNormal"/>
        <w:spacing w:before="22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E35FE4" w:rsidRDefault="00E35FE4">
      <w:pPr>
        <w:pStyle w:val="ConsPlusNormal"/>
        <w:spacing w:before="220"/>
        <w:ind w:firstLine="540"/>
        <w:jc w:val="both"/>
      </w:pPr>
      <w:r>
        <w:t>В сухую погоду полив дорожного полотна производится с 12.00 час. до 16.00 час. (с интервалом два часа);</w:t>
      </w:r>
    </w:p>
    <w:p w:rsidR="00E35FE4" w:rsidRDefault="00E35FE4">
      <w:pPr>
        <w:pStyle w:val="ConsPlusNormal"/>
        <w:spacing w:before="22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E35FE4" w:rsidRDefault="00E35FE4">
      <w:pPr>
        <w:pStyle w:val="ConsPlusNormal"/>
        <w:spacing w:before="220"/>
        <w:ind w:firstLine="540"/>
        <w:jc w:val="both"/>
      </w:pPr>
      <w:r>
        <w:t>Осевые, резервные полосы, обозначенные линиями регулирования, должны быть постоянно очищены от песка и мусора.</w:t>
      </w:r>
    </w:p>
    <w:p w:rsidR="00E35FE4" w:rsidRDefault="00E35FE4">
      <w:pPr>
        <w:pStyle w:val="ConsPlusNormal"/>
        <w:spacing w:before="220"/>
        <w:ind w:firstLine="540"/>
        <w:jc w:val="both"/>
      </w:pPr>
      <w:r>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E35FE4" w:rsidRDefault="00E35FE4">
      <w:pPr>
        <w:pStyle w:val="ConsPlusNormal"/>
        <w:spacing w:before="22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E35FE4" w:rsidRDefault="00E35FE4">
      <w:pPr>
        <w:pStyle w:val="ConsPlusNormal"/>
        <w:spacing w:before="220"/>
        <w:ind w:firstLine="540"/>
        <w:jc w:val="both"/>
      </w:pPr>
      <w:r>
        <w:t xml:space="preserve">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w:t>
      </w:r>
      <w:r>
        <w:lastRenderedPageBreak/>
        <w:t>Шумозащитные стенки, металлические ограждения должны быть промыты.</w:t>
      </w:r>
    </w:p>
    <w:p w:rsidR="00E35FE4" w:rsidRDefault="00E35FE4">
      <w:pPr>
        <w:pStyle w:val="ConsPlusNormal"/>
        <w:spacing w:before="220"/>
        <w:ind w:firstLine="540"/>
        <w:jc w:val="both"/>
      </w:pPr>
      <w:r>
        <w:t>Обочины автомобильных дорог должны быть спланированы, уплотнены и очищены от отходов;</w:t>
      </w:r>
    </w:p>
    <w:p w:rsidR="00E35FE4" w:rsidRDefault="00E35FE4">
      <w:pPr>
        <w:pStyle w:val="ConsPlusNormal"/>
        <w:spacing w:before="22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E35FE4" w:rsidRDefault="00E35FE4">
      <w:pPr>
        <w:pStyle w:val="ConsPlusNormal"/>
        <w:spacing w:before="22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E35FE4" w:rsidRDefault="00E35FE4">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E35FE4" w:rsidRDefault="00E35FE4">
      <w:pPr>
        <w:pStyle w:val="ConsPlusNormal"/>
        <w:spacing w:before="22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E35FE4" w:rsidRDefault="00E35FE4">
      <w:pPr>
        <w:pStyle w:val="ConsPlusNormal"/>
        <w:spacing w:before="220"/>
        <w:ind w:firstLine="540"/>
        <w:jc w:val="both"/>
      </w:pPr>
      <w:r>
        <w:t>Поврежденные элементы ограждений подлежат восстановлению или замене в течение суток после обнаружения дефектов;</w:t>
      </w:r>
    </w:p>
    <w:p w:rsidR="00E35FE4" w:rsidRDefault="00E35FE4">
      <w:pPr>
        <w:pStyle w:val="ConsPlusNormal"/>
        <w:spacing w:before="22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E35FE4" w:rsidRDefault="00E35FE4">
      <w:pPr>
        <w:pStyle w:val="ConsPlusNormal"/>
        <w:spacing w:before="22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E35FE4" w:rsidRDefault="00E35FE4">
      <w:pPr>
        <w:pStyle w:val="ConsPlusNormal"/>
        <w:spacing w:before="220"/>
        <w:ind w:firstLine="540"/>
        <w:jc w:val="both"/>
      </w:pPr>
      <w:r>
        <w:t>Мойке подвергается территория с искусственным твердым покрытием, оборудованная ливневой канализацией.</w:t>
      </w:r>
    </w:p>
    <w:p w:rsidR="00E35FE4" w:rsidRDefault="00E35FE4">
      <w:pPr>
        <w:pStyle w:val="ConsPlusNormal"/>
        <w:spacing w:before="220"/>
        <w:ind w:firstLine="540"/>
        <w:jc w:val="both"/>
      </w:pPr>
      <w:r>
        <w:t>Собранный мусор, скошенная трава должны вывозиться в соответствии с Правилами;</w:t>
      </w:r>
    </w:p>
    <w:p w:rsidR="00E35FE4" w:rsidRDefault="00E35FE4">
      <w:pPr>
        <w:pStyle w:val="ConsPlusNormal"/>
        <w:spacing w:before="22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E35FE4" w:rsidRDefault="00E35FE4">
      <w:pPr>
        <w:pStyle w:val="ConsPlusNormal"/>
        <w:spacing w:before="220"/>
        <w:ind w:firstLine="540"/>
        <w:jc w:val="both"/>
      </w:pPr>
      <w:r>
        <w:t>6.3.8. особенности содержания искусственных дорожных сооружений в летний период:</w:t>
      </w:r>
    </w:p>
    <w:p w:rsidR="00E35FE4" w:rsidRDefault="00E35FE4">
      <w:pPr>
        <w:pStyle w:val="ConsPlusNormal"/>
        <w:spacing w:before="22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E35FE4" w:rsidRDefault="00E35FE4">
      <w:pPr>
        <w:pStyle w:val="ConsPlusNormal"/>
        <w:spacing w:before="22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E35FE4" w:rsidRDefault="00E35FE4">
      <w:pPr>
        <w:pStyle w:val="ConsPlusNormal"/>
        <w:spacing w:before="22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E35FE4" w:rsidRDefault="00E35FE4">
      <w:pPr>
        <w:pStyle w:val="ConsPlusNormal"/>
        <w:spacing w:before="220"/>
        <w:ind w:firstLine="540"/>
        <w:jc w:val="both"/>
      </w:pPr>
      <w:r>
        <w:t xml:space="preserve">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w:t>
      </w:r>
      <w:r>
        <w:lastRenderedPageBreak/>
        <w:t>знаки должны быть очищены и промыты;</w:t>
      </w:r>
    </w:p>
    <w:p w:rsidR="00E35FE4" w:rsidRDefault="00E35FE4">
      <w:pPr>
        <w:pStyle w:val="ConsPlusNormal"/>
        <w:spacing w:before="22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E35FE4" w:rsidRDefault="00E35FE4">
      <w:pPr>
        <w:pStyle w:val="ConsPlusNormal"/>
        <w:spacing w:before="220"/>
        <w:ind w:firstLine="540"/>
        <w:jc w:val="both"/>
      </w:pPr>
      <w:r>
        <w:t>6.4. Содержание УДС в зимний период включает следующие мероприятия:</w:t>
      </w:r>
    </w:p>
    <w:p w:rsidR="00E35FE4" w:rsidRDefault="00E35FE4">
      <w:pPr>
        <w:pStyle w:val="ConsPlusNormal"/>
        <w:spacing w:before="220"/>
        <w:ind w:firstLine="540"/>
        <w:jc w:val="both"/>
      </w:pPr>
      <w:r>
        <w:t>очистку дорожного полотна и тротуаров от снега,</w:t>
      </w:r>
    </w:p>
    <w:p w:rsidR="00E35FE4" w:rsidRDefault="00E35FE4">
      <w:pPr>
        <w:pStyle w:val="ConsPlusNormal"/>
        <w:spacing w:before="22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E35FE4" w:rsidRDefault="00E35FE4">
      <w:pPr>
        <w:pStyle w:val="ConsPlusNormal"/>
        <w:spacing w:before="220"/>
        <w:ind w:firstLine="540"/>
        <w:jc w:val="both"/>
      </w:pPr>
      <w:r>
        <w:t>с установлением температуры выше 0 °С - рыхление снега и организацию отвода талых вод.</w:t>
      </w:r>
    </w:p>
    <w:p w:rsidR="00E35FE4" w:rsidRDefault="00E35FE4">
      <w:pPr>
        <w:pStyle w:val="ConsPlusNormal"/>
        <w:spacing w:before="22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E35FE4" w:rsidRDefault="00E35FE4">
      <w:pPr>
        <w:pStyle w:val="ConsPlusNormal"/>
        <w:spacing w:before="22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E35FE4" w:rsidRDefault="00E35FE4">
      <w:pPr>
        <w:pStyle w:val="ConsPlusNormal"/>
        <w:spacing w:before="220"/>
        <w:ind w:firstLine="540"/>
        <w:jc w:val="both"/>
      </w:pPr>
      <w:r>
        <w:t>6.4.1. организация работ в период снегопада и гололеда:</w:t>
      </w:r>
    </w:p>
    <w:p w:rsidR="00E35FE4" w:rsidRDefault="00E35FE4">
      <w:pPr>
        <w:pStyle w:val="ConsPlusNormal"/>
        <w:spacing w:before="22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E35FE4" w:rsidRDefault="00E35FE4">
      <w:pPr>
        <w:pStyle w:val="ConsPlusNormal"/>
        <w:spacing w:before="22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E35FE4" w:rsidRDefault="00E35FE4">
      <w:pPr>
        <w:pStyle w:val="ConsPlusNormal"/>
        <w:spacing w:before="22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E35FE4" w:rsidRDefault="00E35FE4">
      <w:pPr>
        <w:pStyle w:val="ConsPlusNormal"/>
        <w:spacing w:before="22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E35FE4" w:rsidRDefault="00E35FE4">
      <w:pPr>
        <w:pStyle w:val="ConsPlusNormal"/>
        <w:spacing w:before="220"/>
        <w:ind w:firstLine="540"/>
        <w:jc w:val="both"/>
      </w:pPr>
      <w:r>
        <w:t>4 часов после окончания снегопада - для автомобильных дорог I эксплуатационной категории содержания,</w:t>
      </w:r>
    </w:p>
    <w:p w:rsidR="00E35FE4" w:rsidRDefault="00E35FE4">
      <w:pPr>
        <w:pStyle w:val="ConsPlusNormal"/>
        <w:spacing w:before="220"/>
        <w:ind w:firstLine="540"/>
        <w:jc w:val="both"/>
      </w:pPr>
      <w:r>
        <w:t>5 часов после окончания снегопада - для автомобильных дорог II эксплуатационной категории содержания,</w:t>
      </w:r>
    </w:p>
    <w:p w:rsidR="00E35FE4" w:rsidRDefault="00E35FE4">
      <w:pPr>
        <w:pStyle w:val="ConsPlusNormal"/>
        <w:spacing w:before="220"/>
        <w:ind w:firstLine="540"/>
        <w:jc w:val="both"/>
      </w:pPr>
      <w:r>
        <w:t>6 часов после окончания снегопада - для автомобильных дорог III эксплуатационной категории содержания.</w:t>
      </w:r>
    </w:p>
    <w:p w:rsidR="00E35FE4" w:rsidRDefault="00E35FE4">
      <w:pPr>
        <w:pStyle w:val="ConsPlusNormal"/>
        <w:spacing w:before="22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E35FE4" w:rsidRDefault="00E35FE4">
      <w:pPr>
        <w:pStyle w:val="ConsPlusNormal"/>
        <w:spacing w:before="220"/>
        <w:ind w:firstLine="540"/>
        <w:jc w:val="both"/>
      </w:pPr>
      <w:r>
        <w:t>5 часов после окончания снегопада - для автомобильных дорог I эксплуатационной категории содержания,</w:t>
      </w:r>
    </w:p>
    <w:p w:rsidR="00E35FE4" w:rsidRDefault="00E35FE4">
      <w:pPr>
        <w:pStyle w:val="ConsPlusNormal"/>
        <w:spacing w:before="220"/>
        <w:ind w:firstLine="540"/>
        <w:jc w:val="both"/>
      </w:pPr>
      <w:r>
        <w:lastRenderedPageBreak/>
        <w:t>7 часов после окончания снегопада - для автомобильных дорог II эксплуатационной категории содержания,</w:t>
      </w:r>
    </w:p>
    <w:p w:rsidR="00E35FE4" w:rsidRDefault="00E35FE4">
      <w:pPr>
        <w:pStyle w:val="ConsPlusNormal"/>
        <w:spacing w:before="220"/>
        <w:ind w:firstLine="540"/>
        <w:jc w:val="both"/>
      </w:pPr>
      <w:r>
        <w:t>9 часов после окончания снегопада - для автомобильных дорог III эксплуатационной категории содержания.</w:t>
      </w:r>
    </w:p>
    <w:p w:rsidR="00E35FE4" w:rsidRDefault="00E35FE4">
      <w:pPr>
        <w:pStyle w:val="ConsPlusNormal"/>
        <w:spacing w:before="22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E35FE4" w:rsidRDefault="00E35FE4">
      <w:pPr>
        <w:pStyle w:val="ConsPlusNormal"/>
        <w:spacing w:before="22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E35FE4" w:rsidRDefault="00E35FE4">
      <w:pPr>
        <w:pStyle w:val="ConsPlusNormal"/>
        <w:spacing w:before="22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E35FE4" w:rsidRDefault="00E35FE4">
      <w:pPr>
        <w:pStyle w:val="ConsPlusNormal"/>
        <w:spacing w:before="220"/>
        <w:ind w:firstLine="540"/>
        <w:jc w:val="both"/>
      </w:pPr>
      <w:r>
        <w:t>Запрещается применение жидких реагентов на улицах и проездах, по которым проходят маршруты троллейбусов.</w:t>
      </w:r>
    </w:p>
    <w:p w:rsidR="00E35FE4" w:rsidRDefault="00E35FE4">
      <w:pPr>
        <w:pStyle w:val="ConsPlusNormal"/>
        <w:spacing w:before="220"/>
        <w:ind w:firstLine="540"/>
        <w:jc w:val="both"/>
      </w:pPr>
      <w:r>
        <w:t>Не допускается скопление соленой жидкой массы в зоне остановок общественного транспорта.</w:t>
      </w:r>
    </w:p>
    <w:p w:rsidR="00E35FE4" w:rsidRDefault="00E35FE4">
      <w:pPr>
        <w:pStyle w:val="ConsPlusNormal"/>
        <w:spacing w:before="22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E35FE4" w:rsidRDefault="00E35FE4">
      <w:pPr>
        <w:pStyle w:val="ConsPlusNormal"/>
        <w:spacing w:before="22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E35FE4" w:rsidRDefault="00E35FE4">
      <w:pPr>
        <w:pStyle w:val="ConsPlusNormal"/>
        <w:spacing w:before="22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E35FE4" w:rsidRDefault="00E35FE4">
      <w:pPr>
        <w:pStyle w:val="ConsPlusNormal"/>
        <w:spacing w:before="22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E35FE4" w:rsidRDefault="00E35FE4">
      <w:pPr>
        <w:pStyle w:val="ConsPlusNormal"/>
        <w:spacing w:before="22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E35FE4" w:rsidRDefault="00E35FE4">
      <w:pPr>
        <w:pStyle w:val="ConsPlusNormal"/>
        <w:spacing w:before="22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E35FE4" w:rsidRDefault="00E35FE4">
      <w:pPr>
        <w:pStyle w:val="ConsPlusNormal"/>
        <w:spacing w:before="220"/>
        <w:ind w:firstLine="540"/>
        <w:jc w:val="both"/>
      </w:pPr>
      <w:r>
        <w:t>6.4.2. организация работ по уборке и вывозу снега:</w:t>
      </w:r>
    </w:p>
    <w:p w:rsidR="00E35FE4" w:rsidRDefault="00E35FE4">
      <w:pPr>
        <w:pStyle w:val="ConsPlusNormal"/>
        <w:spacing w:before="22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E35FE4" w:rsidRDefault="00E35FE4">
      <w:pPr>
        <w:pStyle w:val="ConsPlusNormal"/>
        <w:spacing w:before="220"/>
        <w:ind w:firstLine="540"/>
        <w:jc w:val="both"/>
      </w:pPr>
      <w:r>
        <w:lastRenderedPageBreak/>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E35FE4" w:rsidRDefault="00E35FE4">
      <w:pPr>
        <w:pStyle w:val="ConsPlusNormal"/>
        <w:spacing w:before="220"/>
        <w:ind w:firstLine="540"/>
        <w:jc w:val="both"/>
      </w:pPr>
      <w:r>
        <w:t>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rsidR="00E35FE4" w:rsidRDefault="00E35FE4">
      <w:pPr>
        <w:pStyle w:val="ConsPlusNormal"/>
        <w:spacing w:before="220"/>
        <w:ind w:firstLine="540"/>
        <w:jc w:val="both"/>
      </w:pPr>
      <w:r>
        <w:t>6.4.2.2. формирование снежных валов:</w:t>
      </w:r>
    </w:p>
    <w:p w:rsidR="00E35FE4" w:rsidRDefault="00E35FE4">
      <w:pPr>
        <w:pStyle w:val="ConsPlusNormal"/>
        <w:spacing w:before="22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пассажирского городского транспорта, на внутриквартальные территории, к придомовым территориям многоквартирных домов.</w:t>
      </w:r>
    </w:p>
    <w:p w:rsidR="00E35FE4" w:rsidRDefault="00E35FE4">
      <w:pPr>
        <w:pStyle w:val="ConsPlusNormal"/>
        <w:spacing w:before="22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E35FE4" w:rsidRDefault="00E35FE4">
      <w:pPr>
        <w:pStyle w:val="ConsPlusNormal"/>
        <w:spacing w:before="22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E35FE4" w:rsidRDefault="00E35FE4">
      <w:pPr>
        <w:pStyle w:val="ConsPlusNormal"/>
        <w:spacing w:before="220"/>
        <w:ind w:firstLine="540"/>
        <w:jc w:val="both"/>
      </w:pPr>
      <w:r>
        <w:t>Время формирования снежных валов не должно превышать 24 часов после окончания снегопада.</w:t>
      </w:r>
    </w:p>
    <w:p w:rsidR="00E35FE4" w:rsidRDefault="00E35FE4">
      <w:pPr>
        <w:pStyle w:val="ConsPlusNormal"/>
        <w:spacing w:before="220"/>
        <w:ind w:firstLine="540"/>
        <w:jc w:val="both"/>
      </w:pPr>
      <w:r>
        <w:t>При формировании снежных валов допускается временное складирование снега на территории газонов.</w:t>
      </w:r>
    </w:p>
    <w:p w:rsidR="00E35FE4" w:rsidRDefault="00E35FE4">
      <w:pPr>
        <w:pStyle w:val="ConsPlusNormal"/>
        <w:spacing w:before="22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E35FE4" w:rsidRDefault="00E35FE4">
      <w:pPr>
        <w:pStyle w:val="ConsPlusNormal"/>
        <w:spacing w:before="220"/>
        <w:ind w:firstLine="540"/>
        <w:jc w:val="both"/>
      </w:pPr>
      <w:r>
        <w:t>Формирование снежных валов не допускается:</w:t>
      </w:r>
    </w:p>
    <w:p w:rsidR="00E35FE4" w:rsidRDefault="00E35FE4">
      <w:pPr>
        <w:pStyle w:val="ConsPlusNormal"/>
        <w:spacing w:before="22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E35FE4" w:rsidRDefault="00E35FE4">
      <w:pPr>
        <w:pStyle w:val="ConsPlusNormal"/>
        <w:spacing w:before="220"/>
        <w:ind w:firstLine="540"/>
        <w:jc w:val="both"/>
      </w:pPr>
      <w:r>
        <w:t>ближе 20 м от остановочного пункта пассажирского городского транспорта,</w:t>
      </w:r>
    </w:p>
    <w:p w:rsidR="00E35FE4" w:rsidRDefault="00E35FE4">
      <w:pPr>
        <w:pStyle w:val="ConsPlusNormal"/>
        <w:spacing w:before="220"/>
        <w:ind w:firstLine="540"/>
        <w:jc w:val="both"/>
      </w:pPr>
      <w:r>
        <w:t>на участках автомобильных дорог, оборудованных транспортными ограждениями или повышенным бордюром,</w:t>
      </w:r>
    </w:p>
    <w:p w:rsidR="00E35FE4" w:rsidRDefault="00E35FE4">
      <w:pPr>
        <w:pStyle w:val="ConsPlusNormal"/>
        <w:spacing w:before="220"/>
        <w:ind w:firstLine="540"/>
        <w:jc w:val="both"/>
      </w:pPr>
      <w:r>
        <w:t>на тротуарах,</w:t>
      </w:r>
    </w:p>
    <w:p w:rsidR="00E35FE4" w:rsidRDefault="00E35FE4">
      <w:pPr>
        <w:pStyle w:val="ConsPlusNormal"/>
        <w:spacing w:before="22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E35FE4" w:rsidRDefault="00E35FE4">
      <w:pPr>
        <w:pStyle w:val="ConsPlusNormal"/>
        <w:spacing w:before="220"/>
        <w:ind w:firstLine="540"/>
        <w:jc w:val="both"/>
      </w:pPr>
      <w:r>
        <w:t>6.4.2.3. вывоз снега с пешеходных переходов осуществляется в течение суток после окончания снегопада.</w:t>
      </w:r>
    </w:p>
    <w:p w:rsidR="00E35FE4" w:rsidRDefault="00E35FE4">
      <w:pPr>
        <w:pStyle w:val="ConsPlusNormal"/>
        <w:spacing w:before="220"/>
        <w:ind w:firstLine="540"/>
        <w:jc w:val="both"/>
      </w:pPr>
      <w:r>
        <w:t xml:space="preserve">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w:t>
      </w:r>
      <w:r>
        <w:lastRenderedPageBreak/>
        <w:t>дороги.</w:t>
      </w:r>
    </w:p>
    <w:p w:rsidR="00E35FE4" w:rsidRDefault="00E35FE4">
      <w:pPr>
        <w:pStyle w:val="ConsPlusNormal"/>
        <w:spacing w:before="22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E35FE4" w:rsidRDefault="00E35FE4">
      <w:pPr>
        <w:pStyle w:val="ConsPlusNormal"/>
        <w:spacing w:before="22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E35FE4" w:rsidRDefault="00E35FE4">
      <w:pPr>
        <w:pStyle w:val="ConsPlusNormal"/>
        <w:spacing w:before="220"/>
        <w:ind w:firstLine="540"/>
        <w:jc w:val="both"/>
      </w:pPr>
      <w: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E35FE4" w:rsidRDefault="00E35FE4">
      <w:pPr>
        <w:pStyle w:val="ConsPlusNormal"/>
        <w:spacing w:before="22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E35FE4" w:rsidRDefault="00E35FE4">
      <w:pPr>
        <w:pStyle w:val="ConsPlusNormal"/>
        <w:spacing w:before="220"/>
        <w:ind w:firstLine="540"/>
        <w:jc w:val="both"/>
      </w:pPr>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E35FE4" w:rsidRDefault="00E35FE4">
      <w:pPr>
        <w:pStyle w:val="ConsPlusNormal"/>
        <w:spacing w:before="22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E35FE4" w:rsidRDefault="00E35FE4">
      <w:pPr>
        <w:pStyle w:val="ConsPlusNormal"/>
        <w:spacing w:before="22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E35FE4" w:rsidRDefault="00E35FE4">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E35FE4" w:rsidRDefault="00E35FE4">
      <w:pPr>
        <w:pStyle w:val="ConsPlusNormal"/>
        <w:spacing w:before="220"/>
        <w:ind w:firstLine="540"/>
        <w:jc w:val="both"/>
      </w:pPr>
      <w:r>
        <w:t>6.4.4. особенности содержания искусственных дорожных сооружений в зимний период:</w:t>
      </w:r>
    </w:p>
    <w:p w:rsidR="00E35FE4" w:rsidRDefault="00E35FE4">
      <w:pPr>
        <w:pStyle w:val="ConsPlusNormal"/>
        <w:spacing w:before="22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E35FE4" w:rsidRDefault="00E35FE4">
      <w:pPr>
        <w:pStyle w:val="ConsPlusNormal"/>
        <w:spacing w:before="22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E35FE4" w:rsidRDefault="00E35FE4">
      <w:pPr>
        <w:pStyle w:val="ConsPlusNormal"/>
        <w:spacing w:before="220"/>
        <w:ind w:firstLine="540"/>
        <w:jc w:val="both"/>
      </w:pPr>
      <w:r>
        <w:t>6.4.4.2. организация работ по уборке снега.</w:t>
      </w:r>
    </w:p>
    <w:p w:rsidR="00E35FE4" w:rsidRDefault="00E35FE4">
      <w:pPr>
        <w:pStyle w:val="ConsPlusNormal"/>
        <w:spacing w:before="22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E35FE4" w:rsidRDefault="00E35FE4">
      <w:pPr>
        <w:pStyle w:val="ConsPlusNormal"/>
        <w:spacing w:before="220"/>
        <w:ind w:firstLine="540"/>
        <w:jc w:val="both"/>
      </w:pPr>
      <w:r>
        <w:lastRenderedPageBreak/>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E35FE4" w:rsidRDefault="00E35FE4">
      <w:pPr>
        <w:pStyle w:val="ConsPlusNormal"/>
        <w:spacing w:before="220"/>
        <w:ind w:firstLine="540"/>
        <w:jc w:val="both"/>
      </w:pPr>
      <w:r>
        <w:t>Время уборки снега определяется с момента окончания снегопада (метели) до момента завершения работ.</w:t>
      </w:r>
    </w:p>
    <w:p w:rsidR="00E35FE4" w:rsidRDefault="00E35FE4">
      <w:pPr>
        <w:pStyle w:val="ConsPlusNormal"/>
        <w:spacing w:before="220"/>
        <w:ind w:firstLine="540"/>
        <w:jc w:val="both"/>
      </w:pPr>
      <w:r>
        <w:t>При проведении работ запрещается сброс снега и льда с искусственного дорожного сооружения.</w:t>
      </w:r>
    </w:p>
    <w:p w:rsidR="00E35FE4" w:rsidRDefault="00E35FE4">
      <w:pPr>
        <w:pStyle w:val="ConsPlusNormal"/>
        <w:spacing w:before="220"/>
        <w:ind w:firstLine="540"/>
        <w:jc w:val="both"/>
      </w:pPr>
      <w:r>
        <w:t>6.5. Содержание обособленных пешеходных зон:</w:t>
      </w:r>
    </w:p>
    <w:p w:rsidR="00E35FE4" w:rsidRDefault="00E35FE4">
      <w:pPr>
        <w:pStyle w:val="ConsPlusNormal"/>
        <w:spacing w:before="220"/>
        <w:ind w:firstLine="540"/>
        <w:jc w:val="both"/>
      </w:pPr>
      <w:r>
        <w:t>6.5.1. при осуществлении содержания обособленных пешеходных зон должны быть выполнены следующие требования:</w:t>
      </w:r>
    </w:p>
    <w:p w:rsidR="00E35FE4" w:rsidRDefault="00E35FE4">
      <w:pPr>
        <w:pStyle w:val="ConsPlusNormal"/>
        <w:spacing w:before="220"/>
        <w:ind w:firstLine="540"/>
        <w:jc w:val="both"/>
      </w:pPr>
      <w:r>
        <w:t>обеспечены чистота, наличие урн, очищенных от мусора,</w:t>
      </w:r>
    </w:p>
    <w:p w:rsidR="00E35FE4" w:rsidRDefault="00E35FE4">
      <w:pPr>
        <w:pStyle w:val="ConsPlusNormal"/>
        <w:spacing w:before="220"/>
        <w:ind w:firstLine="540"/>
        <w:jc w:val="both"/>
      </w:pPr>
      <w:r>
        <w:t>по мере появления зимней скользкости должна производиться обработка противогололедными материалами,</w:t>
      </w:r>
    </w:p>
    <w:p w:rsidR="00E35FE4" w:rsidRDefault="00E35FE4">
      <w:pPr>
        <w:pStyle w:val="ConsPlusNormal"/>
        <w:spacing w:before="22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E35FE4" w:rsidRDefault="00E35FE4">
      <w:pPr>
        <w:pStyle w:val="ConsPlusNormal"/>
        <w:spacing w:before="22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E35FE4" w:rsidRDefault="00E35FE4">
      <w:pPr>
        <w:pStyle w:val="ConsPlusNormal"/>
        <w:spacing w:before="22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E35FE4" w:rsidRDefault="00E35FE4">
      <w:pPr>
        <w:pStyle w:val="ConsPlusNormal"/>
        <w:spacing w:before="22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E35FE4" w:rsidRDefault="00E35FE4">
      <w:pPr>
        <w:pStyle w:val="ConsPlusNormal"/>
        <w:spacing w:before="220"/>
        <w:ind w:firstLine="540"/>
        <w:jc w:val="both"/>
      </w:pPr>
      <w:r>
        <w:t>6.5.2.1. в летний период должны быть очищены от мусора;</w:t>
      </w:r>
    </w:p>
    <w:p w:rsidR="00E35FE4" w:rsidRDefault="00E35FE4">
      <w:pPr>
        <w:pStyle w:val="ConsPlusNormal"/>
        <w:spacing w:before="22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E35FE4" w:rsidRDefault="00E35FE4">
      <w:pPr>
        <w:pStyle w:val="ConsPlusNormal"/>
        <w:spacing w:before="22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E35FE4" w:rsidRDefault="00E35FE4">
      <w:pPr>
        <w:pStyle w:val="ConsPlusNormal"/>
        <w:spacing w:before="22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E35FE4" w:rsidRDefault="00E35FE4">
      <w:pPr>
        <w:pStyle w:val="ConsPlusNormal"/>
        <w:spacing w:before="22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E35FE4" w:rsidRDefault="00E35FE4">
      <w:pPr>
        <w:pStyle w:val="ConsPlusNormal"/>
        <w:jc w:val="both"/>
      </w:pPr>
    </w:p>
    <w:p w:rsidR="00E35FE4" w:rsidRDefault="00E35FE4">
      <w:pPr>
        <w:pStyle w:val="ConsPlusTitle"/>
        <w:jc w:val="center"/>
        <w:outlineLvl w:val="1"/>
      </w:pPr>
      <w:r>
        <w:t>VII. Содержание территории на местах погребения</w:t>
      </w:r>
    </w:p>
    <w:p w:rsidR="00E35FE4" w:rsidRDefault="00E35FE4">
      <w:pPr>
        <w:pStyle w:val="ConsPlusNormal"/>
        <w:jc w:val="both"/>
      </w:pPr>
    </w:p>
    <w:p w:rsidR="00E35FE4" w:rsidRDefault="00E35FE4">
      <w:pPr>
        <w:pStyle w:val="ConsPlusNormal"/>
        <w:ind w:firstLine="540"/>
        <w:jc w:val="both"/>
      </w:pPr>
      <w:r>
        <w:t xml:space="preserve">7.1. Деятельность по содержанию мест погребения осуществляется в соответствии с </w:t>
      </w:r>
      <w:r>
        <w:lastRenderedPageBreak/>
        <w:t>требованиями правовых актов по вопросам похоронного дела, санитарными и экологическими требованиями.</w:t>
      </w:r>
    </w:p>
    <w:p w:rsidR="00E35FE4" w:rsidRDefault="00E35FE4">
      <w:pPr>
        <w:pStyle w:val="ConsPlusNormal"/>
        <w:spacing w:before="220"/>
        <w:ind w:firstLine="540"/>
        <w:jc w:val="both"/>
      </w:pPr>
      <w:r>
        <w:t>7.2. На местах погребения в городе Перми содержание территории осуществляется с учетом установленной I или II эксплуатационных категорий содержания, которые определяют объем требований к содержанию в зависимости от наличия производства захоронений и количества посетителей.</w:t>
      </w:r>
    </w:p>
    <w:p w:rsidR="00E35FE4" w:rsidRDefault="00E35FE4">
      <w:pPr>
        <w:pStyle w:val="ConsPlusNormal"/>
        <w:spacing w:before="220"/>
        <w:ind w:firstLine="540"/>
        <w:jc w:val="both"/>
      </w:pPr>
      <w:r>
        <w:t>7.3. Содержание мест погребения в летний период.</w:t>
      </w:r>
    </w:p>
    <w:p w:rsidR="00E35FE4" w:rsidRDefault="00E35FE4">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E35FE4" w:rsidRDefault="00E35FE4">
      <w:pPr>
        <w:pStyle w:val="ConsPlusNormal"/>
        <w:spacing w:before="220"/>
        <w:ind w:firstLine="540"/>
        <w:jc w:val="both"/>
      </w:pPr>
      <w:r>
        <w:t>На центральных дорогах мест погребения I категории содержания в жаркие дни (при температуре воздуха выше +25 °С) производится полив дорожных покрытий.</w:t>
      </w:r>
    </w:p>
    <w:p w:rsidR="00E35FE4" w:rsidRDefault="00E35FE4">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E35FE4" w:rsidRDefault="00E35FE4">
      <w:pPr>
        <w:pStyle w:val="ConsPlusNormal"/>
        <w:spacing w:before="220"/>
        <w:ind w:firstLine="540"/>
        <w:jc w:val="both"/>
      </w:pPr>
      <w:r>
        <w:t>При наличии на территории места погребения осушительной системы необходимо:</w:t>
      </w:r>
    </w:p>
    <w:p w:rsidR="00E35FE4" w:rsidRDefault="00E35FE4">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E35FE4" w:rsidRDefault="00E35FE4">
      <w:pPr>
        <w:pStyle w:val="ConsPlusNormal"/>
        <w:spacing w:before="220"/>
        <w:ind w:firstLine="540"/>
        <w:jc w:val="both"/>
      </w:pPr>
      <w:r>
        <w:t>ежегодно до 15 сентября производить очистку участка, примыкающего к лоткам, от травы,</w:t>
      </w:r>
    </w:p>
    <w:p w:rsidR="00E35FE4" w:rsidRDefault="00E35FE4">
      <w:pPr>
        <w:pStyle w:val="ConsPlusNormal"/>
        <w:spacing w:before="220"/>
        <w:ind w:firstLine="540"/>
        <w:jc w:val="both"/>
      </w:pPr>
      <w:r>
        <w:t>ежегодно до 15 октября производить очистку лотков от ила,</w:t>
      </w:r>
    </w:p>
    <w:p w:rsidR="00E35FE4" w:rsidRDefault="00E35FE4">
      <w:pPr>
        <w:pStyle w:val="ConsPlusNormal"/>
        <w:spacing w:before="220"/>
        <w:ind w:firstLine="540"/>
        <w:jc w:val="both"/>
      </w:pPr>
      <w:r>
        <w:t>ежегодно весной до 1 мая и осенью до 1 ноября производить очистку колодцев осушительной системы.</w:t>
      </w:r>
    </w:p>
    <w:p w:rsidR="00E35FE4" w:rsidRDefault="00E35FE4">
      <w:pPr>
        <w:pStyle w:val="ConsPlusNormal"/>
        <w:spacing w:before="220"/>
        <w:ind w:firstLine="540"/>
        <w:jc w:val="both"/>
      </w:pPr>
      <w:r>
        <w:t>7.4. Содержание мест погребения в зимний период.</w:t>
      </w:r>
    </w:p>
    <w:p w:rsidR="00E35FE4" w:rsidRDefault="00E35FE4">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E35FE4" w:rsidRDefault="00E35FE4">
      <w:pPr>
        <w:pStyle w:val="ConsPlusNormal"/>
        <w:spacing w:before="22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снегопада.</w:t>
      </w:r>
    </w:p>
    <w:p w:rsidR="00E35FE4" w:rsidRDefault="00E35FE4">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E35FE4" w:rsidRDefault="00E35FE4">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E35FE4" w:rsidRDefault="00E35FE4">
      <w:pPr>
        <w:pStyle w:val="ConsPlusNormal"/>
        <w:spacing w:before="220"/>
        <w:ind w:firstLine="540"/>
        <w:jc w:val="both"/>
      </w:pPr>
      <w:r>
        <w:t>К первоочередным операциям зимней уборки относятся:</w:t>
      </w:r>
    </w:p>
    <w:p w:rsidR="00E35FE4" w:rsidRDefault="00E35FE4">
      <w:pPr>
        <w:pStyle w:val="ConsPlusNormal"/>
        <w:spacing w:before="220"/>
        <w:ind w:firstLine="540"/>
        <w:jc w:val="both"/>
      </w:pPr>
      <w:r>
        <w:t>ликвидация зимней скользкости на проезжей части центральных и подъездных дорог, на тротуарах,</w:t>
      </w:r>
    </w:p>
    <w:p w:rsidR="00E35FE4" w:rsidRDefault="00E35FE4">
      <w:pPr>
        <w:pStyle w:val="ConsPlusNormal"/>
        <w:spacing w:before="220"/>
        <w:ind w:firstLine="540"/>
        <w:jc w:val="both"/>
      </w:pPr>
      <w:r>
        <w:t>сгребание и подметание снега,</w:t>
      </w:r>
    </w:p>
    <w:p w:rsidR="00E35FE4" w:rsidRDefault="00E35FE4">
      <w:pPr>
        <w:pStyle w:val="ConsPlusNormal"/>
        <w:spacing w:before="220"/>
        <w:ind w:firstLine="540"/>
        <w:jc w:val="both"/>
      </w:pPr>
      <w:r>
        <w:t>формирование снежного вала для последующего вывоза (на подъездных дорогах).</w:t>
      </w:r>
    </w:p>
    <w:p w:rsidR="00E35FE4" w:rsidRDefault="00E35FE4">
      <w:pPr>
        <w:pStyle w:val="ConsPlusNormal"/>
        <w:spacing w:before="220"/>
        <w:ind w:firstLine="540"/>
        <w:jc w:val="both"/>
      </w:pPr>
      <w:r>
        <w:lastRenderedPageBreak/>
        <w:t>К операциям второй очереди относятся:</w:t>
      </w:r>
    </w:p>
    <w:p w:rsidR="00E35FE4" w:rsidRDefault="00E35FE4">
      <w:pPr>
        <w:pStyle w:val="ConsPlusNormal"/>
        <w:spacing w:before="220"/>
        <w:ind w:firstLine="540"/>
        <w:jc w:val="both"/>
      </w:pPr>
      <w:r>
        <w:t>вывоз снега с центральных и подъездных дорог,</w:t>
      </w:r>
    </w:p>
    <w:p w:rsidR="00E35FE4" w:rsidRDefault="00E35FE4">
      <w:pPr>
        <w:pStyle w:val="ConsPlusNormal"/>
        <w:spacing w:before="220"/>
        <w:ind w:firstLine="540"/>
        <w:jc w:val="both"/>
      </w:pPr>
      <w:r>
        <w:t>скалывание льда и удаление снежно-ледяных образований,</w:t>
      </w:r>
    </w:p>
    <w:p w:rsidR="00E35FE4" w:rsidRDefault="00E35FE4">
      <w:pPr>
        <w:pStyle w:val="ConsPlusNormal"/>
        <w:spacing w:before="220"/>
        <w:ind w:firstLine="540"/>
        <w:jc w:val="both"/>
      </w:pPr>
      <w:r>
        <w:t>иные работы, обеспечивающие надлежащее содержание мест погребений.</w:t>
      </w:r>
    </w:p>
    <w:p w:rsidR="00E35FE4" w:rsidRDefault="00E35FE4">
      <w:pPr>
        <w:pStyle w:val="ConsPlusNormal"/>
        <w:spacing w:before="220"/>
        <w:ind w:firstLine="540"/>
        <w:jc w:val="both"/>
      </w:pPr>
      <w:r>
        <w:t>7.5. Требования к содержанию элементов благоустройства мест погребения:</w:t>
      </w:r>
    </w:p>
    <w:p w:rsidR="00E35FE4" w:rsidRDefault="00E35FE4">
      <w:pPr>
        <w:pStyle w:val="ConsPlusNormal"/>
        <w:spacing w:before="220"/>
        <w:ind w:firstLine="540"/>
        <w:jc w:val="both"/>
      </w:pPr>
      <w:r>
        <w:t>7.5.1. общественные туалеты на кладбище должны находиться в чистом и исправном состоянии;</w:t>
      </w:r>
    </w:p>
    <w:p w:rsidR="00E35FE4" w:rsidRDefault="00E35FE4">
      <w:pPr>
        <w:pStyle w:val="ConsPlusNormal"/>
        <w:spacing w:before="220"/>
        <w:ind w:firstLine="540"/>
        <w:jc w:val="both"/>
      </w:pPr>
      <w:r>
        <w:t>7.5.2. урны на территории общественных туалетов должны быть очищены;</w:t>
      </w:r>
    </w:p>
    <w:p w:rsidR="00E35FE4" w:rsidRDefault="00E35FE4">
      <w:pPr>
        <w:pStyle w:val="ConsPlusNormal"/>
        <w:spacing w:before="220"/>
        <w:ind w:firstLine="540"/>
        <w:jc w:val="both"/>
      </w:pPr>
      <w:r>
        <w:t>7.5.3. не допускается наличие древесных насаждений, поваленных и в аварийном состоянии. Аварийные древесные насаждения подлежат сносу в течение 1 суток с момента обнаружения;</w:t>
      </w:r>
    </w:p>
    <w:p w:rsidR="00E35FE4" w:rsidRDefault="00E35FE4">
      <w:pPr>
        <w:pStyle w:val="ConsPlusNormal"/>
        <w:spacing w:before="220"/>
        <w:ind w:firstLine="540"/>
        <w:jc w:val="both"/>
      </w:pPr>
      <w:r>
        <w:t>7.5.4. мусоронакопители и урны на территории кладбища должны быть очищены. Мусор должен вывозиться по мере накопления, не реже 1 раза в 3 суток;</w:t>
      </w:r>
    </w:p>
    <w:p w:rsidR="00E35FE4" w:rsidRDefault="00E35FE4">
      <w:pPr>
        <w:pStyle w:val="ConsPlusNormal"/>
        <w:spacing w:before="220"/>
        <w:ind w:firstLine="540"/>
        <w:jc w:val="both"/>
      </w:pPr>
      <w:r>
        <w:t>7.5.5. 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rsidR="00E35FE4" w:rsidRDefault="00E35FE4">
      <w:pPr>
        <w:pStyle w:val="ConsPlusNormal"/>
        <w:spacing w:before="220"/>
        <w:ind w:firstLine="540"/>
        <w:jc w:val="both"/>
      </w:pPr>
      <w:r>
        <w:t>Высота травы в пределах участка захоронения не должна превышать 15 см.</w:t>
      </w:r>
    </w:p>
    <w:p w:rsidR="00E35FE4" w:rsidRDefault="00E35FE4">
      <w:pPr>
        <w:pStyle w:val="ConsPlusNormal"/>
        <w:spacing w:before="220"/>
        <w:ind w:firstLine="540"/>
        <w:jc w:val="both"/>
      </w:pPr>
      <w:r>
        <w:t>Наличие поросли сорной древесно-кустарниковой растительности допускается не более 10% от площади участка захоронения.</w:t>
      </w:r>
    </w:p>
    <w:p w:rsidR="00E35FE4" w:rsidRDefault="00E35FE4">
      <w:pPr>
        <w:pStyle w:val="ConsPlusNormal"/>
        <w:spacing w:before="220"/>
        <w:ind w:firstLine="540"/>
        <w:jc w:val="both"/>
      </w:pPr>
      <w:r>
        <w:t>7.6. Требования к содержанию мест захоронения:</w:t>
      </w:r>
    </w:p>
    <w:p w:rsidR="00E35FE4" w:rsidRDefault="00E35FE4">
      <w:pPr>
        <w:pStyle w:val="ConsPlusNormal"/>
        <w:spacing w:before="22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E35FE4" w:rsidRDefault="00E35FE4">
      <w:pPr>
        <w:pStyle w:val="ConsPlusNormal"/>
        <w:spacing w:before="220"/>
        <w:ind w:firstLine="540"/>
        <w:jc w:val="both"/>
      </w:pPr>
      <w:r>
        <w:t>7.6.2. установка, замена надмогильных сооружений на кладбище осуществляются только в границах мест захоронения. Во всех иных случаях требуется согласование указанных работ в порядке, установленном правовым актом администрации города Перми;</w:t>
      </w:r>
    </w:p>
    <w:p w:rsidR="00E35FE4" w:rsidRDefault="00E35FE4">
      <w:pPr>
        <w:pStyle w:val="ConsPlusNormal"/>
        <w:spacing w:before="22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E35FE4" w:rsidRDefault="00E35FE4">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E35FE4" w:rsidRDefault="00E35FE4">
      <w:pPr>
        <w:pStyle w:val="ConsPlusNormal"/>
        <w:jc w:val="both"/>
      </w:pPr>
    </w:p>
    <w:p w:rsidR="00E35FE4" w:rsidRDefault="00E35FE4">
      <w:pPr>
        <w:pStyle w:val="ConsPlusTitle"/>
        <w:jc w:val="center"/>
        <w:outlineLvl w:val="1"/>
      </w:pPr>
      <w:r>
        <w:t>VIII. Содержание зон отдыха</w:t>
      </w:r>
    </w:p>
    <w:p w:rsidR="00E35FE4" w:rsidRDefault="00E35FE4">
      <w:pPr>
        <w:pStyle w:val="ConsPlusNormal"/>
        <w:jc w:val="both"/>
      </w:pPr>
    </w:p>
    <w:p w:rsidR="00E35FE4" w:rsidRDefault="00E35FE4">
      <w:pPr>
        <w:pStyle w:val="ConsPlusNormal"/>
        <w:ind w:firstLine="540"/>
        <w:jc w:val="both"/>
      </w:pPr>
      <w:r>
        <w:t>8.1. К зонам отдыха относятся парки, скверы, сады, бульвары, организованные места отдыха в городских лесах, пляжи.</w:t>
      </w:r>
    </w:p>
    <w:p w:rsidR="00E35FE4" w:rsidRDefault="00E35FE4">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E35FE4" w:rsidRDefault="00E35FE4">
      <w:pPr>
        <w:pStyle w:val="ConsPlusNormal"/>
        <w:spacing w:before="220"/>
        <w:ind w:firstLine="540"/>
        <w:jc w:val="both"/>
      </w:pPr>
      <w:r>
        <w:t xml:space="preserve">Все территории зоны отдыха, за исключением пляжей, должны иметь твердое покрытие или </w:t>
      </w:r>
      <w:r>
        <w:lastRenderedPageBreak/>
        <w:t>растительный грунт с высеянными травами или зелеными насаждениями.</w:t>
      </w:r>
    </w:p>
    <w:p w:rsidR="00E35FE4" w:rsidRDefault="00E35FE4">
      <w:pPr>
        <w:pStyle w:val="ConsPlusNormal"/>
        <w:spacing w:before="22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E35FE4" w:rsidRDefault="00E35FE4">
      <w:pPr>
        <w:pStyle w:val="ConsPlusNormal"/>
        <w:spacing w:before="220"/>
        <w:ind w:firstLine="540"/>
        <w:jc w:val="both"/>
      </w:pPr>
      <w:r>
        <w:t>8.3. Зона отдыха должна быть укомплектована:</w:t>
      </w:r>
    </w:p>
    <w:p w:rsidR="00E35FE4" w:rsidRDefault="00E35FE4">
      <w:pPr>
        <w:pStyle w:val="ConsPlusNormal"/>
        <w:spacing w:before="220"/>
        <w:ind w:firstLine="540"/>
        <w:jc w:val="both"/>
      </w:pPr>
      <w:r>
        <w:t>урнами исходя из расчета 1 урна на 800 кв. м,</w:t>
      </w:r>
    </w:p>
    <w:p w:rsidR="00E35FE4" w:rsidRDefault="00E35FE4">
      <w:pPr>
        <w:pStyle w:val="ConsPlusNormal"/>
        <w:spacing w:before="220"/>
        <w:ind w:firstLine="540"/>
        <w:jc w:val="both"/>
      </w:pPr>
      <w:r>
        <w:t>оборудованными и функционирующими туалетными кабинами из расчета одна туалетная кабина на 5000 кв. м.</w:t>
      </w:r>
    </w:p>
    <w:p w:rsidR="00E35FE4" w:rsidRDefault="00E35FE4">
      <w:pPr>
        <w:pStyle w:val="ConsPlusNormal"/>
        <w:spacing w:before="22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E35FE4" w:rsidRDefault="00E35FE4">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E35FE4" w:rsidRDefault="00E35FE4">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E35FE4" w:rsidRDefault="00E35FE4">
      <w:pPr>
        <w:pStyle w:val="ConsPlusNormal"/>
        <w:spacing w:before="220"/>
        <w:ind w:firstLine="540"/>
        <w:jc w:val="both"/>
      </w:pPr>
      <w:r>
        <w:t>8.5. В зонах отдыха запрещается:</w:t>
      </w:r>
    </w:p>
    <w:p w:rsidR="00E35FE4" w:rsidRDefault="00E35FE4">
      <w:pPr>
        <w:pStyle w:val="ConsPlusNormal"/>
        <w:spacing w:before="220"/>
        <w:ind w:firstLine="540"/>
        <w:jc w:val="both"/>
      </w:pPr>
      <w:r>
        <w:t>купание животных,</w:t>
      </w:r>
    </w:p>
    <w:p w:rsidR="00E35FE4" w:rsidRDefault="00E35FE4">
      <w:pPr>
        <w:pStyle w:val="ConsPlusNormal"/>
        <w:spacing w:before="220"/>
        <w:ind w:firstLine="540"/>
        <w:jc w:val="both"/>
      </w:pPr>
      <w:r>
        <w:t>стирка белья,</w:t>
      </w:r>
    </w:p>
    <w:p w:rsidR="00E35FE4" w:rsidRDefault="00E35FE4">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E35FE4" w:rsidRDefault="00E35FE4">
      <w:pPr>
        <w:pStyle w:val="ConsPlusNormal"/>
        <w:spacing w:before="220"/>
        <w:ind w:firstLine="540"/>
        <w:jc w:val="both"/>
      </w:pPr>
      <w:r>
        <w:t>устройство автостоянок, парковок (парковочных мест), гаражей,</w:t>
      </w:r>
    </w:p>
    <w:p w:rsidR="00E35FE4" w:rsidRDefault="00E35FE4">
      <w:pPr>
        <w:pStyle w:val="ConsPlusNormal"/>
        <w:spacing w:before="220"/>
        <w:ind w:firstLine="540"/>
        <w:jc w:val="both"/>
      </w:pPr>
      <w:r>
        <w:t>реализация напитков в стеклянной таре.</w:t>
      </w:r>
    </w:p>
    <w:p w:rsidR="00E35FE4" w:rsidRDefault="00E35FE4">
      <w:pPr>
        <w:pStyle w:val="ConsPlusNormal"/>
        <w:spacing w:before="220"/>
        <w:ind w:firstLine="540"/>
        <w:jc w:val="both"/>
      </w:pPr>
      <w:r>
        <w:t>8.6. Содержание зон отдыха, являющихся объектами озеленения общего пользования (парк, сад, сквер, бульвар), осуществляется в соответствии с требованиями раздела XXII Правил.</w:t>
      </w:r>
    </w:p>
    <w:p w:rsidR="00E35FE4" w:rsidRDefault="00E35FE4">
      <w:pPr>
        <w:pStyle w:val="ConsPlusNormal"/>
        <w:jc w:val="both"/>
      </w:pPr>
      <w:r>
        <w:t xml:space="preserve">(п. 8.6 введен </w:t>
      </w:r>
      <w:hyperlink r:id="rId64" w:history="1">
        <w:r>
          <w:rPr>
            <w:color w:val="0000FF"/>
          </w:rPr>
          <w:t>решением</w:t>
        </w:r>
      </w:hyperlink>
      <w:r>
        <w:t xml:space="preserve"> Пермской городской Думы от 24.08.2021 N 181)</w:t>
      </w:r>
    </w:p>
    <w:p w:rsidR="00E35FE4" w:rsidRDefault="00E35FE4">
      <w:pPr>
        <w:pStyle w:val="ConsPlusNormal"/>
        <w:jc w:val="both"/>
      </w:pPr>
    </w:p>
    <w:p w:rsidR="00E35FE4" w:rsidRDefault="00E35FE4">
      <w:pPr>
        <w:pStyle w:val="ConsPlusTitle"/>
        <w:jc w:val="center"/>
        <w:outlineLvl w:val="1"/>
      </w:pPr>
      <w:r>
        <w:t>IX. Проектирование, размещение, содержание и восстановление</w:t>
      </w:r>
    </w:p>
    <w:p w:rsidR="00E35FE4" w:rsidRDefault="00E35FE4">
      <w:pPr>
        <w:pStyle w:val="ConsPlusTitle"/>
        <w:jc w:val="center"/>
      </w:pPr>
      <w:r>
        <w:t>элементов благоустройства, а также внешний вид</w:t>
      </w:r>
    </w:p>
    <w:p w:rsidR="00E35FE4" w:rsidRDefault="00E35FE4">
      <w:pPr>
        <w:pStyle w:val="ConsPlusTitle"/>
        <w:jc w:val="center"/>
      </w:pPr>
      <w:r>
        <w:t>Нестационарных объектов, размещение антенно-мачтовых</w:t>
      </w:r>
    </w:p>
    <w:p w:rsidR="00E35FE4" w:rsidRDefault="00E35FE4">
      <w:pPr>
        <w:pStyle w:val="ConsPlusTitle"/>
        <w:jc w:val="center"/>
      </w:pPr>
      <w:r>
        <w:t>сооружений</w:t>
      </w:r>
    </w:p>
    <w:p w:rsidR="00E35FE4" w:rsidRDefault="00E35FE4">
      <w:pPr>
        <w:pStyle w:val="ConsPlusNormal"/>
        <w:jc w:val="center"/>
      </w:pPr>
      <w:r>
        <w:t xml:space="preserve">(в ред. </w:t>
      </w:r>
      <w:hyperlink r:id="rId65" w:history="1">
        <w:r>
          <w:rPr>
            <w:color w:val="0000FF"/>
          </w:rPr>
          <w:t>решения</w:t>
        </w:r>
      </w:hyperlink>
      <w:r>
        <w:t xml:space="preserve"> Пермской городской Думы от 24.08.2021 N 181)</w:t>
      </w:r>
    </w:p>
    <w:p w:rsidR="00E35FE4" w:rsidRDefault="00E35FE4">
      <w:pPr>
        <w:pStyle w:val="ConsPlusNormal"/>
        <w:jc w:val="both"/>
      </w:pPr>
    </w:p>
    <w:p w:rsidR="00E35FE4" w:rsidRDefault="00E35FE4">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E35FE4" w:rsidRDefault="00E35FE4">
      <w:pPr>
        <w:pStyle w:val="ConsPlusNormal"/>
        <w:spacing w:before="220"/>
        <w:ind w:firstLine="540"/>
        <w:jc w:val="both"/>
      </w:pPr>
      <w:r>
        <w:t>велопарковка,</w:t>
      </w:r>
    </w:p>
    <w:p w:rsidR="00E35FE4" w:rsidRDefault="00E35FE4">
      <w:pPr>
        <w:pStyle w:val="ConsPlusNormal"/>
        <w:spacing w:before="220"/>
        <w:ind w:firstLine="540"/>
        <w:jc w:val="both"/>
      </w:pPr>
      <w:r>
        <w:t>газон, цветник, иные зеленые насаждения, элементы ландшафтной архитектуры,</w:t>
      </w:r>
    </w:p>
    <w:p w:rsidR="00E35FE4" w:rsidRDefault="00E35FE4">
      <w:pPr>
        <w:pStyle w:val="ConsPlusNormal"/>
        <w:jc w:val="both"/>
      </w:pPr>
      <w:r>
        <w:lastRenderedPageBreak/>
        <w:t xml:space="preserve">(в ред. </w:t>
      </w:r>
      <w:hyperlink r:id="rId66"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E35FE4" w:rsidRDefault="00E35FE4">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E35FE4" w:rsidRDefault="00E35FE4">
      <w:pPr>
        <w:pStyle w:val="ConsPlusNormal"/>
        <w:spacing w:before="220"/>
        <w:ind w:firstLine="540"/>
        <w:jc w:val="both"/>
      </w:pPr>
      <w:r>
        <w:t>лотки для сбора воды,</w:t>
      </w:r>
    </w:p>
    <w:p w:rsidR="00E35FE4" w:rsidRDefault="00E35FE4">
      <w:pPr>
        <w:pStyle w:val="ConsPlusNormal"/>
        <w:spacing w:before="220"/>
        <w:ind w:firstLine="540"/>
        <w:jc w:val="both"/>
      </w:pPr>
      <w:r>
        <w:t>лестница, не являющаяся объектом капитального строительства,</w:t>
      </w:r>
    </w:p>
    <w:p w:rsidR="00E35FE4" w:rsidRDefault="00E35FE4">
      <w:pPr>
        <w:pStyle w:val="ConsPlusNormal"/>
        <w:spacing w:before="220"/>
        <w:ind w:firstLine="540"/>
        <w:jc w:val="both"/>
      </w:pPr>
      <w:r>
        <w:t>малые архитектурные формы, элементы уличной мебели,</w:t>
      </w:r>
    </w:p>
    <w:p w:rsidR="00E35FE4" w:rsidRDefault="00E35FE4">
      <w:pPr>
        <w:pStyle w:val="ConsPlusNormal"/>
        <w:jc w:val="both"/>
      </w:pPr>
      <w:r>
        <w:t xml:space="preserve">(в ред. </w:t>
      </w:r>
      <w:hyperlink r:id="rId67"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оборудование и установки наружного освещения,</w:t>
      </w:r>
    </w:p>
    <w:p w:rsidR="00E35FE4" w:rsidRDefault="00E35FE4">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E35FE4" w:rsidRDefault="00E35FE4">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E35FE4" w:rsidRDefault="00E35FE4">
      <w:pPr>
        <w:pStyle w:val="ConsPlusNormal"/>
        <w:spacing w:before="22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E35FE4" w:rsidRDefault="00E35FE4">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E35FE4" w:rsidRDefault="00E35FE4">
      <w:pPr>
        <w:pStyle w:val="ConsPlusNormal"/>
        <w:spacing w:before="220"/>
        <w:ind w:firstLine="540"/>
        <w:jc w:val="both"/>
      </w:pPr>
      <w:r>
        <w:t>фонтаны, питьевые фонтанчики,</w:t>
      </w:r>
    </w:p>
    <w:p w:rsidR="00E35FE4" w:rsidRDefault="00E35FE4">
      <w:pPr>
        <w:pStyle w:val="ConsPlusNormal"/>
        <w:spacing w:before="220"/>
        <w:ind w:firstLine="540"/>
        <w:jc w:val="both"/>
      </w:pPr>
      <w:r>
        <w:t>элементы обустройства автостоянок,</w:t>
      </w:r>
    </w:p>
    <w:p w:rsidR="00E35FE4" w:rsidRDefault="00E35FE4">
      <w:pPr>
        <w:pStyle w:val="ConsPlusNormal"/>
        <w:spacing w:before="22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E35FE4" w:rsidRDefault="00E35FE4">
      <w:pPr>
        <w:pStyle w:val="ConsPlusNormal"/>
        <w:jc w:val="both"/>
      </w:pPr>
      <w:r>
        <w:t xml:space="preserve">(абзац введен </w:t>
      </w:r>
      <w:hyperlink r:id="rId68"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E35FE4" w:rsidRDefault="00E35FE4">
      <w:pPr>
        <w:pStyle w:val="ConsPlusNormal"/>
        <w:spacing w:before="220"/>
        <w:ind w:firstLine="540"/>
        <w:jc w:val="both"/>
      </w:pPr>
      <w:r>
        <w:t>9.3. Общие требования к элементам благоустройства:</w:t>
      </w:r>
    </w:p>
    <w:p w:rsidR="00E35FE4" w:rsidRDefault="00E35FE4">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E35FE4" w:rsidRDefault="00E35FE4">
      <w:pPr>
        <w:pStyle w:val="ConsPlusNormal"/>
        <w:spacing w:before="220"/>
        <w:ind w:firstLine="540"/>
        <w:jc w:val="both"/>
      </w:pPr>
      <w:r>
        <w:t>должны содержаться в технически исправном состоянии и отвечать функциональному назначению,</w:t>
      </w:r>
    </w:p>
    <w:p w:rsidR="00E35FE4" w:rsidRDefault="00E35FE4">
      <w:pPr>
        <w:pStyle w:val="ConsPlusNormal"/>
        <w:spacing w:before="220"/>
        <w:ind w:firstLine="540"/>
        <w:jc w:val="both"/>
      </w:pPr>
      <w:r>
        <w:t>должны быть чистыми, не допускается наличие ржавчины, коррозии, грязи.</w:t>
      </w:r>
    </w:p>
    <w:p w:rsidR="00E35FE4" w:rsidRDefault="00E35FE4">
      <w:pPr>
        <w:pStyle w:val="ConsPlusNormal"/>
        <w:spacing w:before="220"/>
        <w:ind w:firstLine="540"/>
        <w:jc w:val="both"/>
      </w:pPr>
      <w:r>
        <w:lastRenderedPageBreak/>
        <w:t>9.4. Особенности проектирования, размещения и содержания отдельных элементов благоустройства:</w:t>
      </w:r>
    </w:p>
    <w:p w:rsidR="00E35FE4" w:rsidRDefault="00E35FE4">
      <w:pPr>
        <w:pStyle w:val="ConsPlusNormal"/>
        <w:spacing w:before="220"/>
        <w:ind w:firstLine="540"/>
        <w:jc w:val="both"/>
      </w:pPr>
      <w:r>
        <w:t>9.4.1. требования к элементам благоустройства автостоянок:</w:t>
      </w:r>
    </w:p>
    <w:p w:rsidR="00E35FE4" w:rsidRDefault="00E35FE4">
      <w:pPr>
        <w:pStyle w:val="ConsPlusNormal"/>
        <w:spacing w:before="22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E35FE4" w:rsidRDefault="00E35FE4">
      <w:pPr>
        <w:pStyle w:val="ConsPlusNormal"/>
        <w:spacing w:before="220"/>
        <w:ind w:firstLine="540"/>
        <w:jc w:val="both"/>
      </w:pPr>
      <w:r>
        <w:t>Проектирование элементов благоустройства автостоянки осуществляется в целях сохранения архитектурного облика сложившейся застройки и благоустройства соответствующей территории города Перми, сохранения и повышения уровня комфортности проживания граждан.</w:t>
      </w:r>
    </w:p>
    <w:p w:rsidR="00E35FE4" w:rsidRDefault="00E35FE4">
      <w:pPr>
        <w:pStyle w:val="ConsPlusNormal"/>
        <w:spacing w:before="22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E35FE4" w:rsidRDefault="00E35FE4">
      <w:pPr>
        <w:pStyle w:val="ConsPlusNormal"/>
        <w:spacing w:before="220"/>
        <w:ind w:firstLine="540"/>
        <w:jc w:val="both"/>
      </w:pPr>
      <w:r>
        <w:t>9.4.1.2. требования к внешнему виду, размещению постов охраны:</w:t>
      </w:r>
    </w:p>
    <w:p w:rsidR="00E35FE4" w:rsidRDefault="00E35FE4">
      <w:pPr>
        <w:pStyle w:val="ConsPlusNormal"/>
        <w:spacing w:before="220"/>
        <w:ind w:firstLine="540"/>
        <w:jc w:val="both"/>
      </w:pPr>
      <w:r>
        <w:t xml:space="preserve">внешний вид постов охраны должен соответствовать типовым проектам постов охраны, установленным в </w:t>
      </w:r>
      <w:hyperlink w:anchor="P1973" w:history="1">
        <w:r>
          <w:rPr>
            <w:color w:val="0000FF"/>
          </w:rPr>
          <w:t>приложении 6</w:t>
        </w:r>
      </w:hyperlink>
      <w:r>
        <w:t xml:space="preserve"> к Правилам;</w:t>
      </w:r>
    </w:p>
    <w:p w:rsidR="00E35FE4" w:rsidRDefault="00E35FE4">
      <w:pPr>
        <w:pStyle w:val="ConsPlusNormal"/>
        <w:spacing w:before="220"/>
        <w:ind w:firstLine="540"/>
        <w:jc w:val="both"/>
      </w:pPr>
      <w:r>
        <w:t>размещение постов охраны:</w:t>
      </w:r>
    </w:p>
    <w:p w:rsidR="00E35FE4" w:rsidRDefault="00E35FE4">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1973" w:history="1">
        <w:r>
          <w:rPr>
            <w:color w:val="0000FF"/>
          </w:rPr>
          <w:t>приложении 6</w:t>
        </w:r>
      </w:hyperlink>
      <w:r>
        <w:t xml:space="preserve"> к Правилам,</w:t>
      </w:r>
    </w:p>
    <w:p w:rsidR="00E35FE4" w:rsidRDefault="00E35FE4">
      <w:pPr>
        <w:pStyle w:val="ConsPlusNormal"/>
        <w:spacing w:before="220"/>
        <w:ind w:firstLine="540"/>
        <w:jc w:val="both"/>
      </w:pPr>
      <w:r>
        <w:t xml:space="preserve">на территориях, выходящих на улицы особого градостроительного значения - магистрали городского значения, указанные в </w:t>
      </w:r>
      <w:hyperlink w:anchor="P1973" w:history="1">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1973" w:history="1">
        <w:r>
          <w:rPr>
            <w:color w:val="0000FF"/>
          </w:rPr>
          <w:t>приложении 6</w:t>
        </w:r>
      </w:hyperlink>
      <w:r>
        <w:t xml:space="preserve"> к Правилам,</w:t>
      </w:r>
    </w:p>
    <w:p w:rsidR="00E35FE4" w:rsidRDefault="00E35FE4">
      <w:pPr>
        <w:pStyle w:val="ConsPlusNormal"/>
        <w:spacing w:before="22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1973" w:history="1">
        <w:r>
          <w:rPr>
            <w:color w:val="0000FF"/>
          </w:rPr>
          <w:t>приложении 6</w:t>
        </w:r>
      </w:hyperlink>
      <w:r>
        <w:t xml:space="preserve"> к Правилам;</w:t>
      </w:r>
    </w:p>
    <w:p w:rsidR="00E35FE4" w:rsidRDefault="00E35FE4">
      <w:pPr>
        <w:pStyle w:val="ConsPlusNormal"/>
        <w:spacing w:before="220"/>
        <w:ind w:firstLine="540"/>
        <w:jc w:val="both"/>
      </w:pPr>
      <w:r>
        <w:t>9.4.1.3. требования к видам покрытия:</w:t>
      </w:r>
    </w:p>
    <w:p w:rsidR="00E35FE4" w:rsidRDefault="00E35FE4">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E35FE4" w:rsidRDefault="00E35FE4">
      <w:pPr>
        <w:pStyle w:val="ConsPlusNormal"/>
        <w:spacing w:before="220"/>
        <w:ind w:firstLine="540"/>
        <w:jc w:val="both"/>
      </w:pPr>
      <w:r>
        <w:t xml:space="preserve">Покрытие должно соответствовать требованиям, установленным </w:t>
      </w:r>
      <w:hyperlink w:anchor="P1973" w:history="1">
        <w:r>
          <w:rPr>
            <w:color w:val="0000FF"/>
          </w:rPr>
          <w:t>приложением 6</w:t>
        </w:r>
      </w:hyperlink>
      <w:r>
        <w:t xml:space="preserve"> к Правилам,</w:t>
      </w:r>
    </w:p>
    <w:p w:rsidR="00E35FE4" w:rsidRDefault="00E35FE4">
      <w:pPr>
        <w:pStyle w:val="ConsPlusNormal"/>
        <w:spacing w:before="220"/>
        <w:ind w:firstLine="540"/>
        <w:jc w:val="both"/>
      </w:pPr>
      <w:r>
        <w:t>на иных территориях допускается применение асфальта, бетона, щебня, иных видов твердых покрытий.</w:t>
      </w:r>
    </w:p>
    <w:p w:rsidR="00E35FE4" w:rsidRDefault="00E35FE4">
      <w:pPr>
        <w:pStyle w:val="ConsPlusNormal"/>
        <w:spacing w:before="220"/>
        <w:ind w:firstLine="540"/>
        <w:jc w:val="both"/>
      </w:pPr>
      <w:r>
        <w:t xml:space="preserve">К покрытиям на иных территориях допускается применение требований, установленных </w:t>
      </w:r>
      <w:hyperlink w:anchor="P1973" w:history="1">
        <w:r>
          <w:rPr>
            <w:color w:val="0000FF"/>
          </w:rPr>
          <w:t>приложением 6</w:t>
        </w:r>
      </w:hyperlink>
      <w:r>
        <w:t xml:space="preserve"> к Правилам;</w:t>
      </w:r>
    </w:p>
    <w:p w:rsidR="00E35FE4" w:rsidRDefault="00E35FE4">
      <w:pPr>
        <w:pStyle w:val="ConsPlusNormal"/>
        <w:spacing w:before="220"/>
        <w:ind w:firstLine="540"/>
        <w:jc w:val="both"/>
      </w:pPr>
      <w:r>
        <w:lastRenderedPageBreak/>
        <w:t>9.4.1.4. требования к разделительным элементам (разметка машино-мест):</w:t>
      </w:r>
    </w:p>
    <w:p w:rsidR="00E35FE4" w:rsidRDefault="00E35FE4">
      <w:pPr>
        <w:pStyle w:val="ConsPlusNormal"/>
        <w:spacing w:before="220"/>
        <w:ind w:firstLine="540"/>
        <w:jc w:val="both"/>
      </w:pPr>
      <w:r>
        <w:t>разделительные элементы (разметка машино-мест) на автостоянках должны быть выполнены в виде белых полос,</w:t>
      </w:r>
    </w:p>
    <w:p w:rsidR="00E35FE4" w:rsidRDefault="00E35FE4">
      <w:pPr>
        <w:pStyle w:val="ConsPlusNormal"/>
        <w:spacing w:before="220"/>
        <w:ind w:firstLine="540"/>
        <w:jc w:val="both"/>
      </w:pPr>
      <w:r>
        <w:t>размеры машино-мест определяются в соответствии с требованиями действующего законодательства (ГОСТ);</w:t>
      </w:r>
    </w:p>
    <w:p w:rsidR="00E35FE4" w:rsidRDefault="00E35FE4">
      <w:pPr>
        <w:pStyle w:val="ConsPlusNormal"/>
        <w:spacing w:before="220"/>
        <w:ind w:firstLine="540"/>
        <w:jc w:val="both"/>
      </w:pPr>
      <w:r>
        <w:t>9.4.1.5. требования к ограждению:</w:t>
      </w:r>
    </w:p>
    <w:p w:rsidR="00E35FE4" w:rsidRDefault="00E35FE4">
      <w:pPr>
        <w:pStyle w:val="ConsPlusNormal"/>
        <w:spacing w:before="220"/>
        <w:ind w:firstLine="540"/>
        <w:jc w:val="both"/>
      </w:pPr>
      <w:r>
        <w:t xml:space="preserve">внешний вид, размеры ограждений должны соответствовать требованиям, установленным в </w:t>
      </w:r>
      <w:hyperlink w:anchor="P1973" w:history="1">
        <w:r>
          <w:rPr>
            <w:color w:val="0000FF"/>
          </w:rPr>
          <w:t>приложении 6</w:t>
        </w:r>
      </w:hyperlink>
      <w:r>
        <w:t xml:space="preserve"> к Правилам;</w:t>
      </w:r>
    </w:p>
    <w:p w:rsidR="00E35FE4" w:rsidRDefault="00E35FE4">
      <w:pPr>
        <w:pStyle w:val="ConsPlusNormal"/>
        <w:spacing w:before="220"/>
        <w:ind w:firstLine="540"/>
        <w:jc w:val="both"/>
      </w:pPr>
      <w:r>
        <w:t>размещение ограждения:</w:t>
      </w:r>
    </w:p>
    <w:p w:rsidR="00E35FE4" w:rsidRDefault="00E35FE4">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E35FE4" w:rsidRDefault="00E35FE4">
      <w:pPr>
        <w:pStyle w:val="ConsPlusNormal"/>
        <w:spacing w:before="22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E35FE4" w:rsidRDefault="00E35FE4">
      <w:pPr>
        <w:pStyle w:val="ConsPlusNormal"/>
        <w:spacing w:before="220"/>
        <w:ind w:firstLine="540"/>
        <w:jc w:val="both"/>
      </w:pPr>
      <w:r>
        <w:t>9.4.1.6. требования к осветительному и информационному оборудованию:</w:t>
      </w:r>
    </w:p>
    <w:p w:rsidR="00E35FE4" w:rsidRDefault="00E35FE4">
      <w:pPr>
        <w:pStyle w:val="ConsPlusNormal"/>
        <w:spacing w:before="22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E35FE4" w:rsidRDefault="00E35FE4">
      <w:pPr>
        <w:pStyle w:val="ConsPlusNormal"/>
        <w:spacing w:before="22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1973" w:history="1">
        <w:r>
          <w:rPr>
            <w:color w:val="0000FF"/>
          </w:rPr>
          <w:t>приложении 6</w:t>
        </w:r>
      </w:hyperlink>
      <w:r>
        <w:t xml:space="preserve"> к Правилам;</w:t>
      </w:r>
    </w:p>
    <w:p w:rsidR="00E35FE4" w:rsidRDefault="00E35FE4">
      <w:pPr>
        <w:pStyle w:val="ConsPlusNormal"/>
        <w:spacing w:before="220"/>
        <w:ind w:firstLine="540"/>
        <w:jc w:val="both"/>
      </w:pPr>
      <w:r>
        <w:t>9.4.1.7. требования к месту (площадке) накопления отходов:</w:t>
      </w:r>
    </w:p>
    <w:p w:rsidR="00E35FE4" w:rsidRDefault="00E35FE4">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1973" w:history="1">
        <w:r>
          <w:rPr>
            <w:color w:val="0000FF"/>
          </w:rPr>
          <w:t>приложении 6</w:t>
        </w:r>
      </w:hyperlink>
      <w:r>
        <w:t xml:space="preserve"> к Правилам,</w:t>
      </w:r>
    </w:p>
    <w:p w:rsidR="00E35FE4" w:rsidRDefault="00E35FE4">
      <w:pPr>
        <w:pStyle w:val="ConsPlusNormal"/>
        <w:spacing w:before="220"/>
        <w:ind w:firstLine="540"/>
        <w:jc w:val="both"/>
      </w:pPr>
      <w:r>
        <w:t>на иных территориях требования к месту (площадке) накопления отходов не устанавливаются;</w:t>
      </w:r>
    </w:p>
    <w:p w:rsidR="00E35FE4" w:rsidRDefault="00E35FE4">
      <w:pPr>
        <w:pStyle w:val="ConsPlusNormal"/>
        <w:spacing w:before="220"/>
        <w:ind w:firstLine="540"/>
        <w:jc w:val="both"/>
      </w:pPr>
      <w:r>
        <w:t>9.4.1.8. требования к санитарному узлу:</w:t>
      </w:r>
    </w:p>
    <w:p w:rsidR="00E35FE4" w:rsidRDefault="00E35FE4">
      <w:pPr>
        <w:pStyle w:val="ConsPlusNormal"/>
        <w:spacing w:before="220"/>
        <w:ind w:firstLine="540"/>
        <w:jc w:val="both"/>
      </w:pPr>
      <w:r>
        <w:t>санитарный узел (биотуалет) должен быть размещен в границах земельного участка,</w:t>
      </w:r>
    </w:p>
    <w:p w:rsidR="00E35FE4" w:rsidRDefault="00E35FE4">
      <w:pPr>
        <w:pStyle w:val="ConsPlusNormal"/>
        <w:spacing w:before="220"/>
        <w:ind w:firstLine="540"/>
        <w:jc w:val="both"/>
      </w:pPr>
      <w:r>
        <w:lastRenderedPageBreak/>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а также на территориях, выходящих на улицы градостроительного значения - магистрали городского значения, обустройство санитарного узла должно соответствовать требованиям, установленным в </w:t>
      </w:r>
      <w:hyperlink w:anchor="P1973" w:history="1">
        <w:r>
          <w:rPr>
            <w:color w:val="0000FF"/>
          </w:rPr>
          <w:t>приложении 6</w:t>
        </w:r>
      </w:hyperlink>
      <w:r>
        <w:t xml:space="preserve"> к Правилам,</w:t>
      </w:r>
    </w:p>
    <w:p w:rsidR="00E35FE4" w:rsidRDefault="00E35FE4">
      <w:pPr>
        <w:pStyle w:val="ConsPlusNormal"/>
        <w:spacing w:before="22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1973" w:history="1">
        <w:r>
          <w:rPr>
            <w:color w:val="0000FF"/>
          </w:rPr>
          <w:t>приложении 6</w:t>
        </w:r>
      </w:hyperlink>
      <w:r>
        <w:t xml:space="preserve"> к Правилам;</w:t>
      </w:r>
    </w:p>
    <w:p w:rsidR="00E35FE4" w:rsidRDefault="00E35FE4">
      <w:pPr>
        <w:pStyle w:val="ConsPlusNormal"/>
        <w:jc w:val="both"/>
      </w:pPr>
      <w:r>
        <w:t xml:space="preserve">(пп. 9.4.1 в ред. </w:t>
      </w:r>
      <w:hyperlink r:id="rId69"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9.4.2. требования к ограждениям (заборам), шлагбаумам:</w:t>
      </w:r>
    </w:p>
    <w:p w:rsidR="00E35FE4" w:rsidRDefault="00E35FE4">
      <w:pPr>
        <w:pStyle w:val="ConsPlusNormal"/>
        <w:jc w:val="both"/>
      </w:pPr>
      <w:r>
        <w:t xml:space="preserve">(в ред. </w:t>
      </w:r>
      <w:hyperlink r:id="rId70"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9.4.2.1. при проектировании, установке ограждения, шлагбаума должны быть выполнены следующие требования:</w:t>
      </w:r>
    </w:p>
    <w:p w:rsidR="00E35FE4" w:rsidRDefault="00E35FE4">
      <w:pPr>
        <w:pStyle w:val="ConsPlusNormal"/>
        <w:spacing w:before="220"/>
        <w:ind w:firstLine="540"/>
        <w:jc w:val="both"/>
      </w:pPr>
      <w:r>
        <w:t>расположение ограждения, шлагбаума - в границах предоставленного земельного участка,</w:t>
      </w:r>
    </w:p>
    <w:p w:rsidR="00E35FE4" w:rsidRDefault="00E35FE4">
      <w:pPr>
        <w:pStyle w:val="ConsPlusNormal"/>
        <w:spacing w:before="220"/>
        <w:ind w:firstLine="540"/>
        <w:jc w:val="both"/>
      </w:pPr>
      <w:r>
        <w:t>ограждение должно быть высотой не более 2,2 м,</w:t>
      </w:r>
    </w:p>
    <w:p w:rsidR="00E35FE4" w:rsidRDefault="00E35FE4">
      <w:pPr>
        <w:pStyle w:val="ConsPlusNormal"/>
        <w:spacing w:before="22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E35FE4" w:rsidRDefault="00E35FE4">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rsidR="00E35FE4" w:rsidRDefault="00E35FE4">
      <w:pPr>
        <w:pStyle w:val="ConsPlusNormal"/>
        <w:spacing w:before="220"/>
        <w:ind w:firstLine="540"/>
        <w:jc w:val="both"/>
      </w:pPr>
      <w:r>
        <w:t>допускается использовать в виде ограждений живую изгородь.</w:t>
      </w:r>
    </w:p>
    <w:p w:rsidR="00E35FE4" w:rsidRDefault="00E35FE4">
      <w:pPr>
        <w:pStyle w:val="ConsPlusNormal"/>
        <w:spacing w:before="220"/>
        <w:ind w:firstLine="540"/>
        <w:jc w:val="both"/>
      </w:pPr>
      <w:r>
        <w:t>Запрещается устанавливать ограждения, шлагбаумы:</w:t>
      </w:r>
    </w:p>
    <w:p w:rsidR="00E35FE4" w:rsidRDefault="00E35FE4">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E35FE4" w:rsidRDefault="00E35FE4">
      <w:pPr>
        <w:pStyle w:val="ConsPlusNormal"/>
        <w:spacing w:before="22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E35FE4" w:rsidRDefault="00E35FE4">
      <w:pPr>
        <w:pStyle w:val="ConsPlusNormal"/>
        <w:jc w:val="both"/>
      </w:pPr>
      <w:r>
        <w:t xml:space="preserve">(пп. 9.4.2.1 в ред. </w:t>
      </w:r>
      <w:hyperlink r:id="rId71"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9.4.2.2. требования к содержанию ограждений:</w:t>
      </w:r>
    </w:p>
    <w:p w:rsidR="00E35FE4" w:rsidRDefault="00E35FE4">
      <w:pPr>
        <w:pStyle w:val="ConsPlusNormal"/>
        <w:spacing w:before="220"/>
        <w:ind w:firstLine="540"/>
        <w:jc w:val="both"/>
      </w:pPr>
      <w:r>
        <w:t>металлические элементы ограждения не должны иметь коррозии,</w:t>
      </w:r>
    </w:p>
    <w:p w:rsidR="00E35FE4" w:rsidRDefault="00E35FE4">
      <w:pPr>
        <w:pStyle w:val="ConsPlusNormal"/>
        <w:spacing w:before="22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E35FE4" w:rsidRDefault="00E35FE4">
      <w:pPr>
        <w:pStyle w:val="ConsPlusNormal"/>
        <w:spacing w:before="220"/>
        <w:ind w:firstLine="540"/>
        <w:jc w:val="both"/>
      </w:pPr>
      <w:r>
        <w:t>9.4.3. требования к элементам благоустройства придомовой территории многоквартирного дома:</w:t>
      </w:r>
    </w:p>
    <w:p w:rsidR="00E35FE4" w:rsidRDefault="00E35FE4">
      <w:pPr>
        <w:pStyle w:val="ConsPlusNormal"/>
        <w:spacing w:before="220"/>
        <w:ind w:firstLine="540"/>
        <w:jc w:val="both"/>
      </w:pPr>
      <w:r>
        <w:t>9.4.3.1. 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E35FE4" w:rsidRDefault="00E35FE4">
      <w:pPr>
        <w:pStyle w:val="ConsPlusNormal"/>
        <w:jc w:val="both"/>
      </w:pPr>
      <w:r>
        <w:t xml:space="preserve">(пп. 9.4.3.1 в ред. </w:t>
      </w:r>
      <w:hyperlink r:id="rId72"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 xml:space="preserve">9.4.3.2. проезд вдоль дома должен быть шириной не менее 2,5 м в покрытии из асфальта </w:t>
      </w:r>
      <w:r>
        <w:lastRenderedPageBreak/>
        <w:t>или плитки с учетом возможности зимней и летней механизированной уборки;</w:t>
      </w:r>
    </w:p>
    <w:p w:rsidR="00E35FE4" w:rsidRDefault="00E35FE4">
      <w:pPr>
        <w:pStyle w:val="ConsPlusNormal"/>
        <w:spacing w:before="220"/>
        <w:ind w:firstLine="540"/>
        <w:jc w:val="both"/>
      </w:pPr>
      <w:r>
        <w:t>9.4.3.3. урна должна быть размещена у каждого подъезда;</w:t>
      </w:r>
    </w:p>
    <w:p w:rsidR="00E35FE4" w:rsidRDefault="00E35FE4">
      <w:pPr>
        <w:pStyle w:val="ConsPlusNormal"/>
        <w:spacing w:before="220"/>
        <w:ind w:firstLine="540"/>
        <w:jc w:val="both"/>
      </w:pPr>
      <w:r>
        <w:t>9.4.3.4. на хозяйственно-бытовых площадках размещаются конструкции для сушки белья и (или) для чистки ковров.</w:t>
      </w:r>
    </w:p>
    <w:p w:rsidR="00E35FE4" w:rsidRDefault="00E35FE4">
      <w:pPr>
        <w:pStyle w:val="ConsPlusNormal"/>
        <w:spacing w:before="220"/>
        <w:ind w:firstLine="540"/>
        <w:jc w:val="both"/>
      </w:pPr>
      <w:r>
        <w:t>Вход на площадку организовывается с пешеходной дорожки или тропинок.</w:t>
      </w:r>
    </w:p>
    <w:p w:rsidR="00E35FE4" w:rsidRDefault="00E35FE4">
      <w:pPr>
        <w:pStyle w:val="ConsPlusNormal"/>
        <w:spacing w:before="220"/>
        <w:ind w:firstLine="540"/>
        <w:jc w:val="both"/>
      </w:pPr>
      <w:r>
        <w:t>Площадка должна иметь твердое основание. Крепить веревки для сушки белья к деревьям запрещается.</w:t>
      </w:r>
    </w:p>
    <w:p w:rsidR="00E35FE4" w:rsidRDefault="00E35FE4">
      <w:pPr>
        <w:pStyle w:val="ConsPlusNormal"/>
        <w:spacing w:before="220"/>
        <w:ind w:firstLine="540"/>
        <w:jc w:val="both"/>
      </w:pPr>
      <w:r>
        <w:t>Расстояние от хозяйственно-бытовой площадки до окон жилых домов должно составлять не менее 20 м;</w:t>
      </w:r>
    </w:p>
    <w:p w:rsidR="00E35FE4" w:rsidRDefault="00E35FE4">
      <w:pPr>
        <w:pStyle w:val="ConsPlusNormal"/>
        <w:spacing w:before="220"/>
        <w:ind w:firstLine="540"/>
        <w:jc w:val="both"/>
      </w:pPr>
      <w:r>
        <w:t>9.4.3.5. все участки с открытым грунтом должны быть озеленены (созданы газоны и (или) цветники, высажены зеленые насаждения);</w:t>
      </w:r>
    </w:p>
    <w:p w:rsidR="00E35FE4" w:rsidRDefault="00E35FE4">
      <w:pPr>
        <w:pStyle w:val="ConsPlusNormal"/>
        <w:spacing w:before="220"/>
        <w:ind w:firstLine="540"/>
        <w:jc w:val="both"/>
      </w:pPr>
      <w:r>
        <w:t>9.4.3.6. требования к содержанию элементов благоустройства:</w:t>
      </w:r>
    </w:p>
    <w:p w:rsidR="00E35FE4" w:rsidRDefault="00E35FE4">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E35FE4" w:rsidRDefault="00E35FE4">
      <w:pPr>
        <w:pStyle w:val="ConsPlusNormal"/>
        <w:spacing w:before="22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E35FE4" w:rsidRDefault="00E35FE4">
      <w:pPr>
        <w:pStyle w:val="ConsPlusNormal"/>
        <w:jc w:val="both"/>
      </w:pPr>
      <w:r>
        <w:t xml:space="preserve">(абзац введен </w:t>
      </w:r>
      <w:hyperlink r:id="rId73"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E35FE4" w:rsidRDefault="00E35FE4">
      <w:pPr>
        <w:pStyle w:val="ConsPlusNormal"/>
        <w:jc w:val="both"/>
      </w:pPr>
      <w:r>
        <w:t xml:space="preserve">(абзац введен </w:t>
      </w:r>
      <w:hyperlink r:id="rId74"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9.4.4. требования к Нестационарным объектам:</w:t>
      </w:r>
    </w:p>
    <w:p w:rsidR="00E35FE4" w:rsidRDefault="00E35FE4">
      <w:pPr>
        <w:pStyle w:val="ConsPlusNormal"/>
        <w:spacing w:before="22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662" w:history="1">
        <w:r>
          <w:rPr>
            <w:color w:val="0000FF"/>
          </w:rPr>
          <w:t>подпунктами 9.4.4.2</w:t>
        </w:r>
      </w:hyperlink>
      <w:r>
        <w:t xml:space="preserve">, </w:t>
      </w:r>
      <w:hyperlink w:anchor="P667" w:history="1">
        <w:r>
          <w:rPr>
            <w:color w:val="0000FF"/>
          </w:rPr>
          <w:t>9.4.4.4</w:t>
        </w:r>
      </w:hyperlink>
      <w:r>
        <w:t xml:space="preserve"> Правил.</w:t>
      </w:r>
    </w:p>
    <w:p w:rsidR="00E35FE4" w:rsidRDefault="00E35FE4">
      <w:pPr>
        <w:pStyle w:val="ConsPlusNormal"/>
        <w:spacing w:before="22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E35FE4" w:rsidRDefault="00E35FE4">
      <w:pPr>
        <w:pStyle w:val="ConsPlusNormal"/>
        <w:spacing w:before="220"/>
        <w:ind w:firstLine="540"/>
        <w:jc w:val="both"/>
      </w:pPr>
      <w:r>
        <w:t xml:space="preserve">Внешний вид Нестационарных объектов должен соответствовать типовым проектам, утвержденным Правилами.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667" w:history="1">
        <w:r>
          <w:rPr>
            <w:color w:val="0000FF"/>
          </w:rPr>
          <w:t>подпунктом 9.4.4.4</w:t>
        </w:r>
      </w:hyperlink>
      <w:r>
        <w:t xml:space="preserve"> Правил;</w:t>
      </w:r>
    </w:p>
    <w:p w:rsidR="00E35FE4" w:rsidRDefault="00E35FE4">
      <w:pPr>
        <w:pStyle w:val="ConsPlusNormal"/>
        <w:spacing w:before="220"/>
        <w:ind w:firstLine="540"/>
        <w:jc w:val="both"/>
      </w:pPr>
      <w:bookmarkStart w:id="2" w:name="P662"/>
      <w:bookmarkEnd w:id="2"/>
      <w:r>
        <w:t>9.4.4.2. размещение Нестационарных объектов:</w:t>
      </w:r>
    </w:p>
    <w:p w:rsidR="00E35FE4" w:rsidRDefault="00E35FE4">
      <w:pPr>
        <w:pStyle w:val="ConsPlusNormal"/>
        <w:spacing w:before="220"/>
        <w:ind w:firstLine="540"/>
        <w:jc w:val="both"/>
      </w:pPr>
      <w:r>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Нестационарных объектов в соответствии с перечнем </w:t>
      </w:r>
      <w:r>
        <w:lastRenderedPageBreak/>
        <w:t>объектов озеленения общего пользования, утверждаемым правовым актом администрации города Перми,</w:t>
      </w:r>
    </w:p>
    <w:p w:rsidR="00E35FE4" w:rsidRDefault="00E35FE4">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E35FE4" w:rsidRDefault="00E35FE4">
      <w:pPr>
        <w:pStyle w:val="ConsPlusNormal"/>
        <w:spacing w:before="22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E35FE4" w:rsidRDefault="00E35FE4">
      <w:pPr>
        <w:pStyle w:val="ConsPlusNormal"/>
        <w:spacing w:before="220"/>
        <w:ind w:firstLine="540"/>
        <w:jc w:val="both"/>
      </w:pPr>
      <w:r>
        <w:t xml:space="preserve">9.4.4.3. </w:t>
      </w:r>
      <w:hyperlink w:anchor="P1121" w:history="1">
        <w:r>
          <w:rPr>
            <w:color w:val="0000FF"/>
          </w:rPr>
          <w:t>требования</w:t>
        </w:r>
      </w:hyperlink>
      <w:r>
        <w:t xml:space="preserve"> к типовым проектам Нестационарных объектов установлены в приложении 1 к Правилам;</w:t>
      </w:r>
    </w:p>
    <w:p w:rsidR="00E35FE4" w:rsidRDefault="00E35FE4">
      <w:pPr>
        <w:pStyle w:val="ConsPlusNormal"/>
        <w:spacing w:before="220"/>
        <w:ind w:firstLine="540"/>
        <w:jc w:val="both"/>
      </w:pPr>
      <w:bookmarkStart w:id="3" w:name="P667"/>
      <w:bookmarkEnd w:id="3"/>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rsidR="00E35FE4" w:rsidRDefault="00E35FE4">
      <w:pPr>
        <w:pStyle w:val="ConsPlusNormal"/>
        <w:spacing w:before="220"/>
        <w:ind w:firstLine="540"/>
        <w:jc w:val="both"/>
      </w:pPr>
      <w:r>
        <w:t>на территориях набережных, пляжей,</w:t>
      </w:r>
    </w:p>
    <w:p w:rsidR="00E35FE4" w:rsidRDefault="00E35FE4">
      <w:pPr>
        <w:pStyle w:val="ConsPlusNormal"/>
        <w:spacing w:before="22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E35FE4" w:rsidRDefault="00E35FE4">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E35FE4" w:rsidRDefault="00E35FE4">
      <w:pPr>
        <w:pStyle w:val="ConsPlusNormal"/>
        <w:spacing w:before="220"/>
        <w:ind w:firstLine="540"/>
        <w:jc w:val="both"/>
      </w:pPr>
      <w:r>
        <w:t>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города Перми,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rsidR="00E35FE4" w:rsidRDefault="00E35FE4">
      <w:pPr>
        <w:pStyle w:val="ConsPlusNormal"/>
        <w:spacing w:before="22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E35FE4" w:rsidRDefault="00E35FE4">
      <w:pPr>
        <w:pStyle w:val="ConsPlusNormal"/>
        <w:spacing w:before="22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E35FE4" w:rsidRDefault="00E35FE4">
      <w:pPr>
        <w:pStyle w:val="ConsPlusNormal"/>
        <w:spacing w:before="22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E35FE4" w:rsidRDefault="00E35FE4">
      <w:pPr>
        <w:pStyle w:val="ConsPlusNormal"/>
        <w:spacing w:before="220"/>
        <w:ind w:firstLine="540"/>
        <w:jc w:val="both"/>
      </w:pPr>
      <w:bookmarkStart w:id="4" w:name="P675"/>
      <w:bookmarkEnd w:id="4"/>
      <w:r>
        <w:t xml:space="preserve">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w:t>
      </w:r>
      <w:r>
        <w:lastRenderedPageBreak/>
        <w:t>общего пользования и содержащего информацию о (об):</w:t>
      </w:r>
    </w:p>
    <w:p w:rsidR="00E35FE4" w:rsidRDefault="00E35FE4">
      <w:pPr>
        <w:pStyle w:val="ConsPlusNormal"/>
        <w:spacing w:before="22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E35FE4" w:rsidRDefault="00E35FE4">
      <w:pPr>
        <w:pStyle w:val="ConsPlusNormal"/>
        <w:spacing w:before="220"/>
        <w:ind w:firstLine="540"/>
        <w:jc w:val="both"/>
      </w:pPr>
      <w:r>
        <w:t>разрешении на строительство (реконструкцию),</w:t>
      </w:r>
    </w:p>
    <w:p w:rsidR="00E35FE4" w:rsidRDefault="00E35FE4">
      <w:pPr>
        <w:pStyle w:val="ConsPlusNormal"/>
        <w:spacing w:before="220"/>
        <w:ind w:firstLine="540"/>
        <w:jc w:val="both"/>
      </w:pPr>
      <w:r>
        <w:t>заказчике (застройщике, генподрядчике) работ,</w:t>
      </w:r>
    </w:p>
    <w:p w:rsidR="00E35FE4" w:rsidRDefault="00E35FE4">
      <w:pPr>
        <w:pStyle w:val="ConsPlusNormal"/>
        <w:spacing w:before="220"/>
        <w:ind w:firstLine="540"/>
        <w:jc w:val="both"/>
      </w:pPr>
      <w:r>
        <w:t>плановых сроках выполнения работ,</w:t>
      </w:r>
    </w:p>
    <w:p w:rsidR="00E35FE4" w:rsidRDefault="00E35FE4">
      <w:pPr>
        <w:pStyle w:val="ConsPlusNormal"/>
        <w:spacing w:before="22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E35FE4" w:rsidRDefault="00E35FE4">
      <w:pPr>
        <w:pStyle w:val="ConsPlusNormal"/>
        <w:spacing w:before="22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E35FE4" w:rsidRDefault="00E35FE4">
      <w:pPr>
        <w:pStyle w:val="ConsPlusNormal"/>
        <w:spacing w:before="22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E35FE4" w:rsidRDefault="00E35FE4">
      <w:pPr>
        <w:pStyle w:val="ConsPlusNormal"/>
        <w:spacing w:before="22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E35FE4" w:rsidRDefault="00E35FE4">
      <w:pPr>
        <w:pStyle w:val="ConsPlusNormal"/>
        <w:spacing w:before="22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E35FE4" w:rsidRDefault="00E35FE4">
      <w:pPr>
        <w:pStyle w:val="ConsPlusNormal"/>
        <w:spacing w:before="22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E35FE4" w:rsidRDefault="00E35FE4">
      <w:pPr>
        <w:pStyle w:val="ConsPlusNormal"/>
        <w:spacing w:before="220"/>
        <w:ind w:firstLine="540"/>
        <w:jc w:val="both"/>
      </w:pPr>
      <w:r>
        <w:t>Панно должно находиться в натянутом состоянии по всей поверхности ограждения, навеса.</w:t>
      </w:r>
    </w:p>
    <w:p w:rsidR="00E35FE4" w:rsidRDefault="00E35FE4">
      <w:pPr>
        <w:pStyle w:val="ConsPlusNormal"/>
        <w:spacing w:before="220"/>
        <w:ind w:firstLine="540"/>
        <w:jc w:val="both"/>
      </w:pPr>
      <w:r>
        <w:t>Крепления панно должны быть выполнены в цвет ограждения, навеса.</w:t>
      </w:r>
    </w:p>
    <w:p w:rsidR="00E35FE4" w:rsidRDefault="00E35FE4">
      <w:pPr>
        <w:pStyle w:val="ConsPlusNormal"/>
        <w:spacing w:before="220"/>
        <w:ind w:firstLine="540"/>
        <w:jc w:val="both"/>
      </w:pPr>
      <w:r>
        <w:t>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города Перми. Фон изображения должен соответствовать цвету ограждения, навеса.</w:t>
      </w:r>
    </w:p>
    <w:p w:rsidR="00E35FE4" w:rsidRDefault="00E35FE4">
      <w:pPr>
        <w:pStyle w:val="ConsPlusNormal"/>
        <w:spacing w:before="220"/>
        <w:ind w:firstLine="540"/>
        <w:jc w:val="both"/>
      </w:pPr>
      <w:r>
        <w:t>Размер панно должен быть не менее 100% от площади ограждения, навеса;</w:t>
      </w:r>
    </w:p>
    <w:p w:rsidR="00E35FE4" w:rsidRDefault="00E35FE4">
      <w:pPr>
        <w:pStyle w:val="ConsPlusNormal"/>
        <w:spacing w:before="22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675" w:history="1">
        <w:r>
          <w:rPr>
            <w:color w:val="0000FF"/>
          </w:rPr>
          <w:t>подпунктом 9.4.5.1</w:t>
        </w:r>
      </w:hyperlink>
      <w:r>
        <w:t xml:space="preserve"> Правил.</w:t>
      </w:r>
    </w:p>
    <w:p w:rsidR="00E35FE4" w:rsidRDefault="00E35FE4">
      <w:pPr>
        <w:pStyle w:val="ConsPlusNormal"/>
        <w:spacing w:before="22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E35FE4" w:rsidRDefault="00E35FE4">
      <w:pPr>
        <w:pStyle w:val="ConsPlusNormal"/>
        <w:spacing w:before="22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E35FE4" w:rsidRDefault="00E35FE4">
      <w:pPr>
        <w:pStyle w:val="ConsPlusNormal"/>
        <w:spacing w:before="220"/>
        <w:ind w:firstLine="540"/>
        <w:jc w:val="both"/>
      </w:pPr>
      <w:r>
        <w:lastRenderedPageBreak/>
        <w:t xml:space="preserve">9.4.5.6. графическое изображение требований к ограждениям строительной площадки (заборам), навесам, стойкам приведено в </w:t>
      </w:r>
      <w:hyperlink w:anchor="P2109" w:history="1">
        <w:r>
          <w:rPr>
            <w:color w:val="0000FF"/>
          </w:rPr>
          <w:t>приложении 7</w:t>
        </w:r>
      </w:hyperlink>
      <w:r>
        <w:t xml:space="preserve"> к Правилам.</w:t>
      </w:r>
    </w:p>
    <w:p w:rsidR="00E35FE4" w:rsidRDefault="00E35FE4">
      <w:pPr>
        <w:pStyle w:val="ConsPlusNormal"/>
        <w:jc w:val="both"/>
      </w:pPr>
      <w:r>
        <w:t xml:space="preserve">(пп. 9.4.5 в ред. </w:t>
      </w:r>
      <w:hyperlink r:id="rId75"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9.5. Восстановление элементов благоустройства, в том числе после проведения земляных работ:</w:t>
      </w:r>
    </w:p>
    <w:p w:rsidR="00E35FE4" w:rsidRDefault="00E35FE4">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E35FE4" w:rsidRDefault="00E35FE4">
      <w:pPr>
        <w:pStyle w:val="ConsPlusNormal"/>
        <w:jc w:val="both"/>
      </w:pPr>
      <w:r>
        <w:t xml:space="preserve">(в ред. </w:t>
      </w:r>
      <w:hyperlink r:id="rId76"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E35FE4" w:rsidRDefault="00E35FE4">
      <w:pPr>
        <w:pStyle w:val="ConsPlusNormal"/>
        <w:spacing w:before="22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E35FE4" w:rsidRDefault="00E35FE4">
      <w:pPr>
        <w:pStyle w:val="ConsPlusNormal"/>
        <w:spacing w:before="220"/>
        <w:ind w:firstLine="540"/>
        <w:jc w:val="both"/>
      </w:pPr>
      <w:r>
        <w:t>по длине: в границах производства работ;</w:t>
      </w:r>
    </w:p>
    <w:p w:rsidR="00E35FE4" w:rsidRDefault="00E35FE4">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E35FE4" w:rsidRDefault="00E35FE4">
      <w:pPr>
        <w:pStyle w:val="ConsPlusNormal"/>
        <w:spacing w:before="22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E35FE4" w:rsidRDefault="00E35FE4">
      <w:pPr>
        <w:pStyle w:val="ConsPlusNormal"/>
        <w:spacing w:before="220"/>
        <w:ind w:firstLine="540"/>
        <w:jc w:val="both"/>
      </w:pPr>
      <w:r>
        <w:t>многоквартирных домов,</w:t>
      </w:r>
    </w:p>
    <w:p w:rsidR="00E35FE4" w:rsidRDefault="00E35FE4">
      <w:pPr>
        <w:pStyle w:val="ConsPlusNormal"/>
        <w:spacing w:before="220"/>
        <w:ind w:firstLine="540"/>
        <w:jc w:val="both"/>
      </w:pPr>
      <w:r>
        <w:t>крупных промышленных объектов,</w:t>
      </w:r>
    </w:p>
    <w:p w:rsidR="00E35FE4" w:rsidRDefault="00E35FE4">
      <w:pPr>
        <w:pStyle w:val="ConsPlusNormal"/>
        <w:spacing w:before="220"/>
        <w:ind w:firstLine="540"/>
        <w:jc w:val="both"/>
      </w:pPr>
      <w:r>
        <w:t>объектов озеленения общего пользования, мест отдыха, особо охраняемых природных территорий,</w:t>
      </w:r>
    </w:p>
    <w:p w:rsidR="00E35FE4" w:rsidRDefault="00E35FE4">
      <w:pPr>
        <w:pStyle w:val="ConsPlusNormal"/>
        <w:spacing w:before="220"/>
        <w:ind w:firstLine="540"/>
        <w:jc w:val="both"/>
      </w:pPr>
      <w:r>
        <w:t>мест погребения,</w:t>
      </w:r>
    </w:p>
    <w:p w:rsidR="00E35FE4" w:rsidRDefault="00E35FE4">
      <w:pPr>
        <w:pStyle w:val="ConsPlusNormal"/>
        <w:spacing w:before="220"/>
        <w:ind w:firstLine="540"/>
        <w:jc w:val="both"/>
      </w:pPr>
      <w:r>
        <w:t>объектов социальной инфраструктуры,</w:t>
      </w:r>
    </w:p>
    <w:p w:rsidR="00E35FE4" w:rsidRDefault="00E35FE4">
      <w:pPr>
        <w:pStyle w:val="ConsPlusNormal"/>
        <w:spacing w:before="220"/>
        <w:ind w:firstLine="540"/>
        <w:jc w:val="both"/>
      </w:pPr>
      <w:r>
        <w:t>автомобильных дорог общего пользования местного значения, искусственных дорожных сооружений.</w:t>
      </w:r>
    </w:p>
    <w:p w:rsidR="00E35FE4" w:rsidRDefault="00E35FE4">
      <w:pPr>
        <w:pStyle w:val="ConsPlusNormal"/>
        <w:jc w:val="both"/>
      </w:pPr>
      <w:r>
        <w:t xml:space="preserve">(п. 9.6 введен </w:t>
      </w:r>
      <w:hyperlink r:id="rId77" w:history="1">
        <w:r>
          <w:rPr>
            <w:color w:val="0000FF"/>
          </w:rPr>
          <w:t>решением</w:t>
        </w:r>
      </w:hyperlink>
      <w:r>
        <w:t xml:space="preserve"> Пермской городской Думы от 24.08.2021 N 181)</w:t>
      </w:r>
    </w:p>
    <w:p w:rsidR="00E35FE4" w:rsidRDefault="00E35FE4">
      <w:pPr>
        <w:pStyle w:val="ConsPlusNormal"/>
        <w:jc w:val="both"/>
      </w:pPr>
    </w:p>
    <w:p w:rsidR="00E35FE4" w:rsidRDefault="00E35FE4">
      <w:pPr>
        <w:pStyle w:val="ConsPlusTitle"/>
        <w:jc w:val="center"/>
        <w:outlineLvl w:val="1"/>
      </w:pPr>
      <w:r>
        <w:t>X. Организация пешеходных зон и беспрепятственного</w:t>
      </w:r>
    </w:p>
    <w:p w:rsidR="00E35FE4" w:rsidRDefault="00E35FE4">
      <w:pPr>
        <w:pStyle w:val="ConsPlusTitle"/>
        <w:jc w:val="center"/>
      </w:pPr>
      <w:r>
        <w:t>передвижения инвалидов и других маломобильных групп</w:t>
      </w:r>
    </w:p>
    <w:p w:rsidR="00E35FE4" w:rsidRDefault="00E35FE4">
      <w:pPr>
        <w:pStyle w:val="ConsPlusTitle"/>
        <w:jc w:val="center"/>
      </w:pPr>
      <w:r>
        <w:t>населения по территории города Перми</w:t>
      </w:r>
    </w:p>
    <w:p w:rsidR="00E35FE4" w:rsidRDefault="00E35FE4">
      <w:pPr>
        <w:pStyle w:val="ConsPlusNormal"/>
        <w:jc w:val="both"/>
      </w:pPr>
    </w:p>
    <w:p w:rsidR="00E35FE4" w:rsidRDefault="00E35FE4">
      <w:pPr>
        <w:pStyle w:val="ConsPlusNormal"/>
        <w:ind w:firstLine="540"/>
        <w:jc w:val="both"/>
      </w:pPr>
      <w:r>
        <w:t>10.1. Организация пешеходных зон на территории города Перми:</w:t>
      </w:r>
    </w:p>
    <w:p w:rsidR="00E35FE4" w:rsidRDefault="00E35FE4">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rsidR="00E35FE4" w:rsidRDefault="00E35FE4">
      <w:pPr>
        <w:pStyle w:val="ConsPlusNormal"/>
        <w:spacing w:before="220"/>
        <w:ind w:firstLine="540"/>
        <w:jc w:val="both"/>
      </w:pPr>
      <w:r>
        <w:t>10.1.1.1. устройство тротуаров на территории общего пользования осуществляется:</w:t>
      </w:r>
    </w:p>
    <w:p w:rsidR="00E35FE4" w:rsidRDefault="00E35FE4">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E35FE4" w:rsidRDefault="00E35FE4">
      <w:pPr>
        <w:pStyle w:val="ConsPlusNormal"/>
        <w:spacing w:before="220"/>
        <w:ind w:firstLine="540"/>
        <w:jc w:val="both"/>
      </w:pPr>
      <w:r>
        <w:t>в виде подходов к остановкам общественного транспорта.</w:t>
      </w:r>
    </w:p>
    <w:p w:rsidR="00E35FE4" w:rsidRDefault="00E35FE4">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E35FE4" w:rsidRDefault="00E35FE4">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E35FE4" w:rsidRDefault="00E35FE4">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E35FE4" w:rsidRDefault="00E35FE4">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E35FE4" w:rsidRDefault="00E35FE4">
      <w:pPr>
        <w:pStyle w:val="ConsPlusNormal"/>
        <w:spacing w:before="220"/>
        <w:ind w:firstLine="540"/>
        <w:jc w:val="both"/>
      </w:pPr>
      <w:r>
        <w:t>10.1.1.4. на территории городских лесов в местах прохода людей могут размещаться пешеходные дорожки, тропы;</w:t>
      </w:r>
    </w:p>
    <w:p w:rsidR="00E35FE4" w:rsidRDefault="00E35FE4">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E35FE4" w:rsidRDefault="00E35FE4">
      <w:pPr>
        <w:pStyle w:val="ConsPlusNormal"/>
        <w:spacing w:before="220"/>
        <w:ind w:firstLine="540"/>
        <w:jc w:val="both"/>
      </w:pPr>
      <w:r>
        <w:t>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rsidR="00E35FE4" w:rsidRDefault="00E35FE4">
      <w:pPr>
        <w:pStyle w:val="ConsPlusNormal"/>
        <w:spacing w:before="220"/>
        <w:ind w:firstLine="540"/>
        <w:jc w:val="both"/>
      </w:pPr>
      <w:r>
        <w:t>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E35FE4" w:rsidRDefault="00E35FE4">
      <w:pPr>
        <w:pStyle w:val="ConsPlusNormal"/>
        <w:jc w:val="both"/>
      </w:pPr>
      <w:r>
        <w:t xml:space="preserve">(абзац введен </w:t>
      </w:r>
      <w:hyperlink r:id="rId78"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E35FE4" w:rsidRDefault="00E35FE4">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E35FE4" w:rsidRDefault="00E35FE4">
      <w:pPr>
        <w:pStyle w:val="ConsPlusNormal"/>
        <w:spacing w:before="22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E35FE4" w:rsidRDefault="00E35FE4">
      <w:pPr>
        <w:pStyle w:val="ConsPlusNormal"/>
        <w:spacing w:before="22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E35FE4" w:rsidRDefault="00E35FE4">
      <w:pPr>
        <w:pStyle w:val="ConsPlusNormal"/>
        <w:jc w:val="both"/>
      </w:pPr>
    </w:p>
    <w:p w:rsidR="00E35FE4" w:rsidRDefault="00E35FE4">
      <w:pPr>
        <w:pStyle w:val="ConsPlusTitle"/>
        <w:jc w:val="center"/>
        <w:outlineLvl w:val="1"/>
      </w:pPr>
      <w:r>
        <w:t>XI. Требования к внешнему виду фасадов зданий, строений,</w:t>
      </w:r>
    </w:p>
    <w:p w:rsidR="00E35FE4" w:rsidRDefault="00E35FE4">
      <w:pPr>
        <w:pStyle w:val="ConsPlusTitle"/>
        <w:jc w:val="center"/>
      </w:pPr>
      <w:r>
        <w:t>сооружений, к размещению информации на территории города,</w:t>
      </w:r>
    </w:p>
    <w:p w:rsidR="00E35FE4" w:rsidRDefault="00E35FE4">
      <w:pPr>
        <w:pStyle w:val="ConsPlusTitle"/>
        <w:jc w:val="center"/>
      </w:pPr>
      <w:r>
        <w:t>в том числе установке указателей с наименованиями улиц</w:t>
      </w:r>
    </w:p>
    <w:p w:rsidR="00E35FE4" w:rsidRDefault="00E35FE4">
      <w:pPr>
        <w:pStyle w:val="ConsPlusTitle"/>
        <w:jc w:val="center"/>
      </w:pPr>
      <w:r>
        <w:t>и номерами домов (зданий), вывесок</w:t>
      </w:r>
    </w:p>
    <w:p w:rsidR="00E35FE4" w:rsidRDefault="00E35FE4">
      <w:pPr>
        <w:pStyle w:val="ConsPlusNormal"/>
        <w:jc w:val="both"/>
      </w:pPr>
    </w:p>
    <w:p w:rsidR="00E35FE4" w:rsidRDefault="00E35FE4">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E35FE4" w:rsidRDefault="00E35FE4">
      <w:pPr>
        <w:pStyle w:val="ConsPlusNormal"/>
        <w:spacing w:before="220"/>
        <w:ind w:firstLine="540"/>
        <w:jc w:val="both"/>
      </w:pPr>
      <w:r>
        <w:t>11.2. Содержание фасада здания, строения, сооружения:</w:t>
      </w:r>
    </w:p>
    <w:p w:rsidR="00E35FE4" w:rsidRDefault="00E35FE4">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E35FE4" w:rsidRDefault="00E35FE4">
      <w:pPr>
        <w:pStyle w:val="ConsPlusNormal"/>
        <w:spacing w:before="22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E35FE4" w:rsidRDefault="00E35FE4">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E35FE4" w:rsidRDefault="00E35FE4">
      <w:pPr>
        <w:pStyle w:val="ConsPlusNormal"/>
        <w:spacing w:before="22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E35FE4" w:rsidRDefault="00E35FE4">
      <w:pPr>
        <w:pStyle w:val="ConsPlusNormal"/>
        <w:spacing w:before="22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E35FE4" w:rsidRDefault="00E35FE4">
      <w:pPr>
        <w:pStyle w:val="ConsPlusNormal"/>
        <w:jc w:val="both"/>
      </w:pPr>
      <w:r>
        <w:t xml:space="preserve">(абзац введен </w:t>
      </w:r>
      <w:hyperlink r:id="rId79"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E35FE4" w:rsidRDefault="00E35FE4">
      <w:pPr>
        <w:pStyle w:val="ConsPlusNormal"/>
        <w:spacing w:before="220"/>
        <w:ind w:firstLine="540"/>
        <w:jc w:val="both"/>
      </w:pPr>
      <w:r>
        <w:t>11.3. Требования к внешнему виду фасадов зданий, строений, сооружений:</w:t>
      </w:r>
    </w:p>
    <w:p w:rsidR="00E35FE4" w:rsidRDefault="00E35FE4">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E35FE4" w:rsidRDefault="00E35FE4">
      <w:pPr>
        <w:pStyle w:val="ConsPlusNormal"/>
        <w:spacing w:before="220"/>
        <w:ind w:firstLine="540"/>
        <w:jc w:val="both"/>
      </w:pPr>
      <w:r>
        <w:t>Повреждения окраски фасадов зданий не должны превышать более 1% от общей площади фасада;</w:t>
      </w:r>
    </w:p>
    <w:p w:rsidR="00E35FE4" w:rsidRDefault="00E35FE4">
      <w:pPr>
        <w:pStyle w:val="ConsPlusNormal"/>
        <w:spacing w:before="220"/>
        <w:ind w:firstLine="540"/>
        <w:jc w:val="both"/>
      </w:pPr>
      <w:r>
        <w:t>11.3.2. оконные витрины зданий, рекламные конструкции должны быть чистыми, без повреждений;</w:t>
      </w:r>
    </w:p>
    <w:p w:rsidR="00E35FE4" w:rsidRDefault="00E35FE4">
      <w:pPr>
        <w:pStyle w:val="ConsPlusNormal"/>
        <w:spacing w:before="220"/>
        <w:ind w:firstLine="540"/>
        <w:jc w:val="both"/>
      </w:pPr>
      <w:r>
        <w:lastRenderedPageBreak/>
        <w:t>11.3.3. изменение фасада здания, строения, сооружения (изменение архитектурных элементов фасада, архитектурного решения фасада,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допускается при условии разработки проекта колерного паспорта.</w:t>
      </w:r>
    </w:p>
    <w:p w:rsidR="00E35FE4" w:rsidRDefault="00E35FE4">
      <w:pPr>
        <w:pStyle w:val="ConsPlusNormal"/>
        <w:spacing w:before="22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E35FE4" w:rsidRDefault="00E35FE4">
      <w:pPr>
        <w:pStyle w:val="ConsPlusNormal"/>
        <w:spacing w:before="220"/>
        <w:ind w:firstLine="540"/>
        <w:jc w:val="both"/>
      </w:pPr>
      <w:r>
        <w:t>соблюдение установленной формы, требований к содержанию колерного паспорта,</w:t>
      </w:r>
    </w:p>
    <w:p w:rsidR="00E35FE4" w:rsidRDefault="00E35FE4">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E35FE4" w:rsidRDefault="00E35FE4">
      <w:pPr>
        <w:pStyle w:val="ConsPlusNormal"/>
        <w:spacing w:before="220"/>
        <w:ind w:firstLine="540"/>
        <w:jc w:val="both"/>
      </w:pPr>
      <w:r>
        <w:t>соблюдение требований законодательства об объектах культурного наследия,</w:t>
      </w:r>
    </w:p>
    <w:p w:rsidR="00E35FE4" w:rsidRDefault="00E35FE4">
      <w:pPr>
        <w:pStyle w:val="ConsPlusNormal"/>
        <w:spacing w:before="220"/>
        <w:ind w:firstLine="540"/>
        <w:jc w:val="both"/>
      </w:pPr>
      <w:r>
        <w:t>соответствие архитектурного решения объекта капитального строительства внешнему архитектурному облику сложившейся застройки,</w:t>
      </w:r>
    </w:p>
    <w:p w:rsidR="00E35FE4" w:rsidRDefault="00E35FE4">
      <w:pPr>
        <w:pStyle w:val="ConsPlusNormal"/>
        <w:spacing w:before="220"/>
        <w:ind w:firstLine="540"/>
        <w:jc w:val="both"/>
      </w:pPr>
      <w:r>
        <w:t>соответствие требованиям настоящего раздела Правил.</w:t>
      </w:r>
    </w:p>
    <w:p w:rsidR="00E35FE4" w:rsidRDefault="00E35FE4">
      <w:pPr>
        <w:pStyle w:val="ConsPlusNormal"/>
        <w:spacing w:before="220"/>
        <w:ind w:firstLine="540"/>
        <w:jc w:val="both"/>
      </w:pPr>
      <w:hyperlink w:anchor="P1401" w:history="1">
        <w:r>
          <w:rPr>
            <w:color w:val="0000FF"/>
          </w:rPr>
          <w:t>Требования</w:t>
        </w:r>
      </w:hyperlink>
      <w:r>
        <w:t xml:space="preserve"> к содержанию колерного паспорта установлены приложением 2 к Правилам.</w:t>
      </w:r>
    </w:p>
    <w:p w:rsidR="00E35FE4" w:rsidRDefault="00E35FE4">
      <w:pPr>
        <w:pStyle w:val="ConsPlusNormal"/>
        <w:spacing w:before="220"/>
        <w:ind w:firstLine="540"/>
        <w:jc w:val="both"/>
      </w:pPr>
      <w:r>
        <w:t>Форма колерного паспорта, порядок согласования колерного паспорта устанавливаются правовым актом администрации города Перми.</w:t>
      </w:r>
    </w:p>
    <w:p w:rsidR="00E35FE4" w:rsidRDefault="00E35FE4">
      <w:pPr>
        <w:pStyle w:val="ConsPlusNormal"/>
        <w:spacing w:before="220"/>
        <w:ind w:firstLine="540"/>
        <w:jc w:val="both"/>
      </w:pPr>
      <w:r>
        <w:t>Разработка колерного паспорта оформляется на стандартных листах бумаги формата А3.</w:t>
      </w:r>
    </w:p>
    <w:p w:rsidR="00E35FE4" w:rsidRDefault="00E35FE4">
      <w:pPr>
        <w:pStyle w:val="ConsPlusNormal"/>
        <w:spacing w:before="220"/>
        <w:ind w:firstLine="540"/>
        <w:jc w:val="both"/>
      </w:pPr>
      <w:r>
        <w:t>Изменение колерного паспорта осуществляется путем разработки нового колерного паспорта.</w:t>
      </w:r>
    </w:p>
    <w:p w:rsidR="00E35FE4" w:rsidRDefault="00E35FE4">
      <w:pPr>
        <w:pStyle w:val="ConsPlusNormal"/>
        <w:spacing w:before="220"/>
        <w:ind w:firstLine="540"/>
        <w:jc w:val="both"/>
      </w:pPr>
      <w:r>
        <w:t>Разработка колерного паспорта в черно-белом цвете не допускается.</w:t>
      </w:r>
    </w:p>
    <w:p w:rsidR="00E35FE4" w:rsidRDefault="00E35FE4">
      <w:pPr>
        <w:pStyle w:val="ConsPlusNormal"/>
        <w:spacing w:before="22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E35FE4" w:rsidRDefault="00E35FE4">
      <w:pPr>
        <w:pStyle w:val="ConsPlusNormal"/>
        <w:spacing w:before="22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E35FE4" w:rsidRDefault="00E35FE4">
      <w:pPr>
        <w:pStyle w:val="ConsPlusNormal"/>
        <w:spacing w:before="22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E35FE4" w:rsidRDefault="00E35FE4">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E35FE4" w:rsidRDefault="00E35FE4">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E35FE4" w:rsidRDefault="00E35FE4">
      <w:pPr>
        <w:pStyle w:val="ConsPlusNormal"/>
        <w:spacing w:before="220"/>
        <w:ind w:firstLine="540"/>
        <w:jc w:val="both"/>
      </w:pPr>
      <w: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E35FE4" w:rsidRDefault="00E35FE4">
      <w:pPr>
        <w:pStyle w:val="ConsPlusNormal"/>
        <w:spacing w:before="220"/>
        <w:ind w:firstLine="540"/>
        <w:jc w:val="both"/>
      </w:pPr>
      <w:r>
        <w:t xml:space="preserve">расположение: со стороны территории общего пользования на правом углу дома (здания), в </w:t>
      </w:r>
      <w:r>
        <w:lastRenderedPageBreak/>
        <w:t>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rsidR="00E35FE4" w:rsidRDefault="00E35FE4">
      <w:pPr>
        <w:pStyle w:val="ConsPlusNormal"/>
        <w:spacing w:before="22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E35FE4" w:rsidRDefault="00E35FE4">
      <w:pPr>
        <w:pStyle w:val="ConsPlusNormal"/>
        <w:spacing w:before="22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E35FE4" w:rsidRDefault="00E35FE4">
      <w:pPr>
        <w:pStyle w:val="ConsPlusNormal"/>
        <w:spacing w:before="220"/>
        <w:ind w:firstLine="540"/>
        <w:jc w:val="both"/>
      </w:pPr>
      <w:r>
        <w:t>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rsidR="00E35FE4" w:rsidRDefault="00E35FE4">
      <w:pPr>
        <w:pStyle w:val="ConsPlusNormal"/>
        <w:spacing w:before="220"/>
        <w:ind w:firstLine="540"/>
        <w:jc w:val="both"/>
      </w:pPr>
      <w:r>
        <w:t>размер:</w:t>
      </w:r>
    </w:p>
    <w:p w:rsidR="00E35FE4" w:rsidRDefault="00E35FE4">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 менее 600 мм - по длинной стороне и 300-450 мм - по короткой стороне,</w:t>
      </w:r>
    </w:p>
    <w:p w:rsidR="00E35FE4" w:rsidRDefault="00E35FE4">
      <w:pPr>
        <w:pStyle w:val="ConsPlusNormal"/>
        <w:spacing w:before="220"/>
        <w:ind w:firstLine="540"/>
        <w:jc w:val="both"/>
      </w:pPr>
      <w:r>
        <w:t>на многоквартирных домах:</w:t>
      </w:r>
    </w:p>
    <w:p w:rsidR="00E35FE4" w:rsidRDefault="00E35FE4">
      <w:pPr>
        <w:pStyle w:val="ConsPlusNormal"/>
        <w:spacing w:before="220"/>
        <w:ind w:firstLine="540"/>
        <w:jc w:val="both"/>
      </w:pPr>
      <w:r>
        <w:t>до 5 этажей: не менее 600 мм - по длинной стороне и 300-450 мм - по короткой стороне,</w:t>
      </w:r>
    </w:p>
    <w:p w:rsidR="00E35FE4" w:rsidRDefault="00E35FE4">
      <w:pPr>
        <w:pStyle w:val="ConsPlusNormal"/>
        <w:spacing w:before="220"/>
        <w:ind w:firstLine="540"/>
        <w:jc w:val="both"/>
      </w:pPr>
      <w:r>
        <w:t>выше 5 этажей: не менее 700 мм - по длинной стороне и 350-450 мм - по короткой стороне,</w:t>
      </w:r>
    </w:p>
    <w:p w:rsidR="00E35FE4" w:rsidRDefault="00E35FE4">
      <w:pPr>
        <w:pStyle w:val="ConsPlusNormal"/>
        <w:spacing w:before="220"/>
        <w:ind w:firstLine="540"/>
        <w:jc w:val="both"/>
      </w:pPr>
      <w:r>
        <w:t>на зданиях, строениях, сооружениях, за исключением многоквартирных домов: не менее 600 мм - по длинной стороне и 300-450 мм - по короткой стороне,</w:t>
      </w:r>
    </w:p>
    <w:p w:rsidR="00E35FE4" w:rsidRDefault="00E35FE4">
      <w:pPr>
        <w:pStyle w:val="ConsPlusNormal"/>
        <w:spacing w:before="220"/>
        <w:ind w:firstLine="540"/>
        <w:jc w:val="both"/>
      </w:pPr>
      <w:r>
        <w:t>в индивидуальной жилой застройке: не менее 600 мм - по длинной стороне и 300 мм - по короткой стороне.</w:t>
      </w:r>
    </w:p>
    <w:p w:rsidR="00E35FE4" w:rsidRDefault="00E35FE4">
      <w:pPr>
        <w:pStyle w:val="ConsPlusNormal"/>
        <w:spacing w:before="22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E35FE4" w:rsidRDefault="00E35FE4">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E35FE4" w:rsidRDefault="00E35FE4">
      <w:pPr>
        <w:pStyle w:val="ConsPlusNormal"/>
        <w:jc w:val="both"/>
      </w:pPr>
      <w:r>
        <w:t xml:space="preserve">(пп. 11.4.2.1 в ред. </w:t>
      </w:r>
      <w:hyperlink r:id="rId80"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E35FE4" w:rsidRDefault="00E35FE4">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E35FE4" w:rsidRDefault="00E35FE4">
      <w:pPr>
        <w:pStyle w:val="ConsPlusNormal"/>
        <w:spacing w:before="220"/>
        <w:ind w:firstLine="540"/>
        <w:jc w:val="both"/>
      </w:pPr>
      <w:r>
        <w:t>11.4.3. требования к размещению вывесок:</w:t>
      </w:r>
    </w:p>
    <w:p w:rsidR="00E35FE4" w:rsidRDefault="00E35FE4">
      <w:pPr>
        <w:pStyle w:val="ConsPlusNormal"/>
        <w:spacing w:before="220"/>
        <w:ind w:firstLine="540"/>
        <w:jc w:val="both"/>
      </w:pPr>
      <w:bookmarkStart w:id="5" w:name="P787"/>
      <w:bookmarkEnd w:id="5"/>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1485" w:history="1">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E35FE4" w:rsidRDefault="00E35FE4">
      <w:pPr>
        <w:pStyle w:val="ConsPlusNormal"/>
        <w:spacing w:before="220"/>
        <w:ind w:firstLine="540"/>
        <w:jc w:val="both"/>
      </w:pPr>
      <w:r>
        <w:lastRenderedPageBreak/>
        <w:t>размещение вывесок, не соответствующих Стандартным требованиям, допускается при согласовании колерного паспорта;</w:t>
      </w:r>
    </w:p>
    <w:p w:rsidR="00E35FE4" w:rsidRDefault="00E35FE4">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E35FE4" w:rsidRDefault="00E35FE4">
      <w:pPr>
        <w:pStyle w:val="ConsPlusNormal"/>
        <w:spacing w:before="220"/>
        <w:ind w:firstLine="540"/>
        <w:jc w:val="both"/>
      </w:pPr>
      <w:bookmarkStart w:id="6" w:name="P790"/>
      <w:bookmarkEnd w:id="6"/>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787" w:history="1">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E35FE4" w:rsidRDefault="00E35FE4">
      <w:pPr>
        <w:pStyle w:val="ConsPlusNormal"/>
        <w:spacing w:before="22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790" w:history="1">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E35FE4" w:rsidRDefault="00E35FE4">
      <w:pPr>
        <w:pStyle w:val="ConsPlusNormal"/>
        <w:spacing w:before="220"/>
        <w:ind w:firstLine="540"/>
        <w:jc w:val="both"/>
      </w:pPr>
      <w:r>
        <w:t xml:space="preserve">11.4.3.3. в случае неприведения вывески в соответствие требованиям к вывескам лицами, указанными в </w:t>
      </w:r>
      <w:hyperlink w:anchor="P790" w:history="1">
        <w:r>
          <w:rPr>
            <w:color w:val="0000FF"/>
          </w:rPr>
          <w:t>подпункте 11.4.3.2</w:t>
        </w:r>
      </w:hyperlink>
      <w:r>
        <w:t xml:space="preserve"> настоящего раздела, вывеска подлежит демонтажу в соответствии с </w:t>
      </w:r>
      <w:hyperlink w:anchor="P1777" w:history="1">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E35FE4" w:rsidRDefault="00E35FE4">
      <w:pPr>
        <w:pStyle w:val="ConsPlusNonformat"/>
        <w:spacing w:before="200"/>
        <w:jc w:val="both"/>
      </w:pPr>
      <w:r>
        <w:t xml:space="preserve">          1</w:t>
      </w:r>
    </w:p>
    <w:p w:rsidR="00E35FE4" w:rsidRDefault="00E35FE4">
      <w:pPr>
        <w:pStyle w:val="ConsPlusNonformat"/>
        <w:jc w:val="both"/>
      </w:pPr>
      <w:r>
        <w:t xml:space="preserve">    11.4.3 .  на  период  проведения капитального ремонта  многоквартирного</w:t>
      </w:r>
    </w:p>
    <w:p w:rsidR="00E35FE4" w:rsidRDefault="00E35FE4">
      <w:pPr>
        <w:pStyle w:val="ConsPlusNonformat"/>
        <w:jc w:val="both"/>
      </w:pPr>
      <w:r>
        <w:t>дома вывеска подлежит демонтажу за счет средств владельца вывески, в случае</w:t>
      </w:r>
    </w:p>
    <w:p w:rsidR="00E35FE4" w:rsidRDefault="00E35FE4">
      <w:pPr>
        <w:pStyle w:val="ConsPlusNonformat"/>
        <w:jc w:val="both"/>
      </w:pPr>
      <w:r>
        <w:t>если  владелец  вывески  известен, а в случае, если неизвестен, - владельца</w:t>
      </w:r>
    </w:p>
    <w:p w:rsidR="00E35FE4" w:rsidRDefault="00E35FE4">
      <w:pPr>
        <w:pStyle w:val="ConsPlusNonformat"/>
        <w:jc w:val="both"/>
      </w:pPr>
      <w:r>
        <w:t>здания, строения, сооружения, помещения, расположенного в здании, строении,</w:t>
      </w:r>
    </w:p>
    <w:p w:rsidR="00E35FE4" w:rsidRDefault="00E35FE4">
      <w:pPr>
        <w:pStyle w:val="ConsPlusNonformat"/>
        <w:jc w:val="both"/>
      </w:pPr>
      <w:r>
        <w:t>на котором размещена вывеска;</w:t>
      </w:r>
    </w:p>
    <w:p w:rsidR="00E35FE4" w:rsidRDefault="00E35FE4">
      <w:pPr>
        <w:pStyle w:val="ConsPlusNonformat"/>
        <w:jc w:val="both"/>
      </w:pPr>
      <w:r>
        <w:t xml:space="preserve">           1</w:t>
      </w:r>
    </w:p>
    <w:p w:rsidR="00E35FE4" w:rsidRDefault="00E35FE4">
      <w:pPr>
        <w:pStyle w:val="ConsPlusNonformat"/>
        <w:jc w:val="both"/>
      </w:pPr>
      <w:r>
        <w:t xml:space="preserve">(пп. 11.4.3  введен </w:t>
      </w:r>
      <w:hyperlink r:id="rId81" w:history="1">
        <w:r>
          <w:rPr>
            <w:color w:val="0000FF"/>
          </w:rPr>
          <w:t>решением</w:t>
        </w:r>
      </w:hyperlink>
      <w:r>
        <w:t xml:space="preserve"> Пермской городской Думы от 24.08.2021 N 181)</w:t>
      </w:r>
    </w:p>
    <w:p w:rsidR="00E35FE4" w:rsidRDefault="00E35FE4">
      <w:pPr>
        <w:pStyle w:val="ConsPlusNormal"/>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E35FE4" w:rsidRDefault="00E35FE4">
      <w:pPr>
        <w:pStyle w:val="ConsPlusNormal"/>
        <w:spacing w:before="22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E35FE4" w:rsidRDefault="00E35FE4">
      <w:pPr>
        <w:pStyle w:val="ConsPlusNormal"/>
        <w:spacing w:before="220"/>
        <w:ind w:firstLine="540"/>
        <w:jc w:val="both"/>
      </w:pPr>
      <w:r>
        <w:t>11.5.1. размещение изображений на фасадах зданий, строений, сооружений (в том числе на сплошных ограждениях, заборах), расположенных в границах зон действия ограничений по условиям охраны объектов культурного наследия (достопримечательные места), запрещается.</w:t>
      </w:r>
    </w:p>
    <w:p w:rsidR="00E35FE4" w:rsidRDefault="00E35FE4">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улицы или их части, входящие в центральный планировочный район города Перми, границы которого определены в соответствии с Генеральным планом города Перми, без согласования с функциональным органом администрации города Перми, осуществляющим функции управления в сфере культуры, не допускается.</w:t>
      </w:r>
    </w:p>
    <w:p w:rsidR="00E35FE4" w:rsidRDefault="00E35FE4">
      <w:pPr>
        <w:pStyle w:val="ConsPlusNormal"/>
        <w:spacing w:before="220"/>
        <w:ind w:firstLine="540"/>
        <w:jc w:val="both"/>
      </w:pPr>
      <w:r>
        <w:t>Порядок согласования размещения изображений устанавливается правовым актом администрации города Перми.</w:t>
      </w:r>
    </w:p>
    <w:p w:rsidR="00E35FE4" w:rsidRDefault="00E35FE4">
      <w:pPr>
        <w:pStyle w:val="ConsPlusNormal"/>
        <w:spacing w:before="220"/>
        <w:ind w:firstLine="540"/>
        <w:jc w:val="both"/>
      </w:pPr>
      <w:r>
        <w:lastRenderedPageBreak/>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E35FE4" w:rsidRDefault="00E35FE4">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администрации города Перми, осуществляющим функции управления в сфере культуры, при условии уведомления территориального органа администрации города Перми о принятом решении, согласия собственника здания, строения, сооружения или иных законных владельцев зданий, строений, сооружений.</w:t>
      </w:r>
    </w:p>
    <w:p w:rsidR="00E35FE4" w:rsidRDefault="00E35FE4">
      <w:pPr>
        <w:pStyle w:val="ConsPlusNormal"/>
        <w:spacing w:before="220"/>
        <w:ind w:firstLine="540"/>
        <w:jc w:val="both"/>
      </w:pPr>
      <w:r>
        <w:t>К улицам особого градостроительного значения относятся:</w:t>
      </w:r>
    </w:p>
    <w:p w:rsidR="00E35FE4" w:rsidRDefault="00E35FE4">
      <w:pPr>
        <w:pStyle w:val="ConsPlusNormal"/>
        <w:spacing w:before="220"/>
        <w:ind w:firstLine="540"/>
        <w:jc w:val="both"/>
      </w:pPr>
      <w:r>
        <w:t>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E35FE4" w:rsidRDefault="00E35FE4">
      <w:pPr>
        <w:pStyle w:val="ConsPlusNormal"/>
        <w:spacing w:before="22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E35FE4" w:rsidRDefault="00E35FE4">
      <w:pPr>
        <w:pStyle w:val="ConsPlusNormal"/>
        <w:spacing w:before="220"/>
        <w:ind w:firstLine="540"/>
        <w:jc w:val="both"/>
      </w:pPr>
      <w:r>
        <w:t>11.5.3. на внешней поверхности фасада здания, строения, сооружения запрещается нанесение и размещение изображений:</w:t>
      </w:r>
    </w:p>
    <w:p w:rsidR="00E35FE4" w:rsidRDefault="00E35FE4">
      <w:pPr>
        <w:pStyle w:val="ConsPlusNormal"/>
        <w:spacing w:before="220"/>
        <w:ind w:firstLine="540"/>
        <w:jc w:val="both"/>
      </w:pPr>
      <w:r>
        <w:t>содержащих призывы к совершению противоправных действий,</w:t>
      </w:r>
    </w:p>
    <w:p w:rsidR="00E35FE4" w:rsidRDefault="00E35FE4">
      <w:pPr>
        <w:pStyle w:val="ConsPlusNormal"/>
        <w:spacing w:before="220"/>
        <w:ind w:firstLine="540"/>
        <w:jc w:val="both"/>
      </w:pPr>
      <w:r>
        <w:t>призывающих к насилию и жестокости,</w:t>
      </w:r>
    </w:p>
    <w:p w:rsidR="00E35FE4" w:rsidRDefault="00E35FE4">
      <w:pPr>
        <w:pStyle w:val="ConsPlusNormal"/>
        <w:spacing w:before="220"/>
        <w:ind w:firstLine="540"/>
        <w:jc w:val="both"/>
      </w:pPr>
      <w:r>
        <w:t>порочащих честь, достоинство и (или) деловую репутацию физических и (или) юридических лиц,</w:t>
      </w:r>
    </w:p>
    <w:p w:rsidR="00E35FE4" w:rsidRDefault="00E35FE4">
      <w:pPr>
        <w:pStyle w:val="ConsPlusNormal"/>
        <w:spacing w:before="220"/>
        <w:ind w:firstLine="540"/>
        <w:jc w:val="both"/>
      </w:pPr>
      <w:r>
        <w:t>содержащих информацию порнографического характера,</w:t>
      </w:r>
    </w:p>
    <w:p w:rsidR="00E35FE4" w:rsidRDefault="00E35FE4">
      <w:pPr>
        <w:pStyle w:val="ConsPlusNormal"/>
        <w:spacing w:before="220"/>
        <w:ind w:firstLine="540"/>
        <w:jc w:val="both"/>
      </w:pPr>
      <w:r>
        <w:t>содержащих рекламу, в том числе социальную рекламу, политическую рекламу, спонсорскую рекламу и логотипы,</w:t>
      </w:r>
    </w:p>
    <w:p w:rsidR="00E35FE4" w:rsidRDefault="00E35FE4">
      <w:pPr>
        <w:pStyle w:val="ConsPlusNormal"/>
        <w:spacing w:before="220"/>
        <w:ind w:firstLine="540"/>
        <w:jc w:val="both"/>
      </w:pPr>
      <w:r>
        <w:t>демонстрирующих процессы курения и потребления алкогольной продукции,</w:t>
      </w:r>
    </w:p>
    <w:p w:rsidR="00E35FE4" w:rsidRDefault="00E35FE4">
      <w:pPr>
        <w:pStyle w:val="ConsPlusNormal"/>
        <w:spacing w:before="22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E35FE4" w:rsidRDefault="00E35FE4">
      <w:pPr>
        <w:pStyle w:val="ConsPlusNormal"/>
        <w:spacing w:before="22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E35FE4" w:rsidRDefault="00E35FE4">
      <w:pPr>
        <w:pStyle w:val="ConsPlusNormal"/>
        <w:spacing w:before="220"/>
        <w:ind w:firstLine="540"/>
        <w:jc w:val="both"/>
      </w:pPr>
      <w:r>
        <w:t xml:space="preserve">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w:t>
      </w:r>
      <w:r>
        <w:lastRenderedPageBreak/>
        <w:t>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E35FE4" w:rsidRDefault="00E35FE4">
      <w:pPr>
        <w:pStyle w:val="ConsPlusNormal"/>
        <w:spacing w:before="22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E35FE4" w:rsidRDefault="00E35FE4">
      <w:pPr>
        <w:pStyle w:val="ConsPlusNormal"/>
        <w:spacing w:before="220"/>
        <w:ind w:firstLine="540"/>
        <w:jc w:val="both"/>
      </w:pPr>
      <w:r>
        <w:t>взрывчатых веществ и материалов, за исключением пиротехнических изделий,</w:t>
      </w:r>
    </w:p>
    <w:p w:rsidR="00E35FE4" w:rsidRDefault="00E35FE4">
      <w:pPr>
        <w:pStyle w:val="ConsPlusNormal"/>
        <w:spacing w:before="22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E35FE4" w:rsidRDefault="00E35FE4">
      <w:pPr>
        <w:pStyle w:val="ConsPlusNormal"/>
        <w:spacing w:before="220"/>
        <w:ind w:firstLine="540"/>
        <w:jc w:val="both"/>
      </w:pPr>
      <w:r>
        <w:t>11.5.4. при проведении капитального ремонта здания, строения, сооружения нанесенные изображения не восстанавливаются.</w:t>
      </w:r>
    </w:p>
    <w:p w:rsidR="00E35FE4" w:rsidRDefault="00E35FE4">
      <w:pPr>
        <w:pStyle w:val="ConsPlusNormal"/>
        <w:jc w:val="both"/>
      </w:pPr>
      <w:r>
        <w:t xml:space="preserve">(п. 11.5 введен </w:t>
      </w:r>
      <w:hyperlink r:id="rId82"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11.6. При реконструкции, капитальном ремонте, проведении ремонтных работ здания, строения, сооружения, в том числе признанного аварийным в установленном действующим законодательством порядке, на фасадах такого здания, строения, сооружения должно размещаться настенное панно из сетчатой ткани.</w:t>
      </w:r>
    </w:p>
    <w:p w:rsidR="00E35FE4" w:rsidRDefault="00E35FE4">
      <w:pPr>
        <w:pStyle w:val="ConsPlusNormal"/>
        <w:spacing w:before="220"/>
        <w:ind w:firstLine="540"/>
        <w:jc w:val="both"/>
      </w:pPr>
      <w:r>
        <w:t>Изображение настенного панно должно имитировать фасад здания, строения, сооружения, указанного в абзаце первом настоящего пункта, во фронтальной проекции в масштабе 1:1.</w:t>
      </w:r>
    </w:p>
    <w:p w:rsidR="00E35FE4" w:rsidRDefault="00E35FE4">
      <w:pPr>
        <w:pStyle w:val="ConsPlusNormal"/>
        <w:spacing w:before="220"/>
        <w:ind w:firstLine="540"/>
        <w:jc w:val="both"/>
      </w:pPr>
      <w:r>
        <w:t>Размер настенного панно и изображения должен быть не менее 90% от площади фасада здания, строения, сооружения.</w:t>
      </w:r>
    </w:p>
    <w:p w:rsidR="00E35FE4" w:rsidRDefault="00E35FE4">
      <w:pPr>
        <w:pStyle w:val="ConsPlusNormal"/>
        <w:spacing w:before="22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E35FE4" w:rsidRDefault="00E35FE4">
      <w:pPr>
        <w:pStyle w:val="ConsPlusNormal"/>
        <w:spacing w:before="22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rsidR="00E35FE4" w:rsidRDefault="00E35FE4">
      <w:pPr>
        <w:pStyle w:val="ConsPlusNormal"/>
        <w:spacing w:before="22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E35FE4" w:rsidRDefault="00E35FE4">
      <w:pPr>
        <w:pStyle w:val="ConsPlusNormal"/>
        <w:jc w:val="both"/>
      </w:pPr>
      <w:r>
        <w:t xml:space="preserve">(п. 11.6 введен </w:t>
      </w:r>
      <w:hyperlink r:id="rId83" w:history="1">
        <w:r>
          <w:rPr>
            <w:color w:val="0000FF"/>
          </w:rPr>
          <w:t>решением</w:t>
        </w:r>
      </w:hyperlink>
      <w:r>
        <w:t xml:space="preserve"> Пермской городской Думы от 24.08.2021 N 181)</w:t>
      </w:r>
    </w:p>
    <w:p w:rsidR="00E35FE4" w:rsidRDefault="00E35FE4">
      <w:pPr>
        <w:pStyle w:val="ConsPlusNormal"/>
        <w:jc w:val="both"/>
      </w:pPr>
    </w:p>
    <w:p w:rsidR="00E35FE4" w:rsidRDefault="00E35FE4">
      <w:pPr>
        <w:pStyle w:val="ConsPlusTitle"/>
        <w:jc w:val="center"/>
        <w:outlineLvl w:val="1"/>
      </w:pPr>
      <w:r>
        <w:t>XII. Организация озеленения на территории города Перми</w:t>
      </w:r>
    </w:p>
    <w:p w:rsidR="00E35FE4" w:rsidRDefault="00E35FE4">
      <w:pPr>
        <w:pStyle w:val="ConsPlusNormal"/>
        <w:jc w:val="both"/>
      </w:pPr>
    </w:p>
    <w:p w:rsidR="00E35FE4" w:rsidRDefault="00E35FE4">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E35FE4" w:rsidRDefault="00E35FE4">
      <w:pPr>
        <w:pStyle w:val="ConsPlusNormal"/>
        <w:spacing w:before="220"/>
        <w:ind w:firstLine="540"/>
        <w:jc w:val="both"/>
      </w:pPr>
      <w:r>
        <w:t xml:space="preserve">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w:t>
      </w:r>
      <w:r>
        <w:lastRenderedPageBreak/>
        <w:t>безопасности.</w:t>
      </w:r>
    </w:p>
    <w:p w:rsidR="00E35FE4" w:rsidRDefault="00E35FE4">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E35FE4" w:rsidRDefault="00E35FE4">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
    <w:p w:rsidR="00E35FE4" w:rsidRDefault="00E35FE4">
      <w:pPr>
        <w:pStyle w:val="ConsPlusNormal"/>
        <w:spacing w:before="220"/>
        <w:ind w:firstLine="540"/>
        <w:jc w:val="both"/>
      </w:pPr>
      <w:r>
        <w:t>на иных озелененных территориях - владельцами данных территорий.</w:t>
      </w:r>
    </w:p>
    <w:p w:rsidR="00E35FE4" w:rsidRDefault="00E35FE4">
      <w:pPr>
        <w:pStyle w:val="ConsPlusNormal"/>
        <w:spacing w:before="22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E35FE4" w:rsidRDefault="00E35FE4">
      <w:pPr>
        <w:pStyle w:val="ConsPlusNormal"/>
        <w:spacing w:before="220"/>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E35FE4" w:rsidRDefault="00E35FE4">
      <w:pPr>
        <w:pStyle w:val="ConsPlusNormal"/>
        <w:spacing w:before="220"/>
        <w:ind w:firstLine="540"/>
        <w:jc w:val="both"/>
      </w:pPr>
      <w:r>
        <w:t>обеспечить уход за зелеными насаждениями,</w:t>
      </w:r>
    </w:p>
    <w:p w:rsidR="00E35FE4" w:rsidRDefault="00E35FE4">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E35FE4" w:rsidRDefault="00E35FE4">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E35FE4" w:rsidRDefault="00E35FE4">
      <w:pPr>
        <w:pStyle w:val="ConsPlusNormal"/>
        <w:spacing w:before="220"/>
        <w:ind w:firstLine="540"/>
        <w:jc w:val="both"/>
      </w:pPr>
      <w:r>
        <w:t>в летнее время года в сухую погоду обеспечивать полив газонов, цветников, кустарников, вновь высаженных деревьев,</w:t>
      </w:r>
    </w:p>
    <w:p w:rsidR="00E35FE4" w:rsidRDefault="00E35FE4">
      <w:pPr>
        <w:pStyle w:val="ConsPlusNormal"/>
        <w:spacing w:before="22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E35FE4" w:rsidRDefault="00E35FE4">
      <w:pPr>
        <w:pStyle w:val="ConsPlusNormal"/>
        <w:spacing w:before="22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E35FE4" w:rsidRDefault="00E35FE4">
      <w:pPr>
        <w:pStyle w:val="ConsPlusNormal"/>
        <w:spacing w:before="22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дендропланом,</w:t>
      </w:r>
    </w:p>
    <w:p w:rsidR="00E35FE4" w:rsidRDefault="00E35FE4">
      <w:pPr>
        <w:pStyle w:val="ConsPlusNormal"/>
        <w:spacing w:before="220"/>
        <w:ind w:firstLine="540"/>
        <w:jc w:val="both"/>
      </w:pPr>
      <w:r>
        <w:t>при наличии водоемов на объектах озеленения содержать их в чистоте и производить их капитальную очистку не реже одного раза в 10 лет.</w:t>
      </w:r>
    </w:p>
    <w:p w:rsidR="00E35FE4" w:rsidRDefault="00E35FE4">
      <w:pPr>
        <w:pStyle w:val="ConsPlusNormal"/>
        <w:spacing w:before="220"/>
        <w:ind w:firstLine="540"/>
        <w:jc w:val="both"/>
      </w:pPr>
      <w:r>
        <w:t>12.4. Создание зеленых насаждений на территории города Перми осуществляется с соблюдением следующих требований:</w:t>
      </w:r>
    </w:p>
    <w:p w:rsidR="00E35FE4" w:rsidRDefault="00E35FE4">
      <w:pPr>
        <w:pStyle w:val="ConsPlusNormal"/>
        <w:spacing w:before="220"/>
        <w:ind w:firstLine="540"/>
        <w:jc w:val="both"/>
      </w:pPr>
      <w:r>
        <w:t xml:space="preserve">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w:t>
      </w:r>
      <w:r>
        <w:lastRenderedPageBreak/>
        <w:t>для обеспечения их функционирования и обслуживания;</w:t>
      </w:r>
    </w:p>
    <w:p w:rsidR="00E35FE4" w:rsidRDefault="00E35FE4">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E35FE4" w:rsidRDefault="00E35FE4">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E35FE4" w:rsidRDefault="00E35FE4">
      <w:pPr>
        <w:pStyle w:val="ConsPlusNormal"/>
        <w:spacing w:before="22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E35FE4" w:rsidRDefault="00E35FE4">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E35FE4" w:rsidRDefault="00E35FE4">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E35FE4" w:rsidRDefault="00E35FE4">
      <w:pPr>
        <w:pStyle w:val="ConsPlusNormal"/>
        <w:spacing w:before="220"/>
        <w:ind w:firstLine="540"/>
        <w:jc w:val="both"/>
      </w:pPr>
      <w:r>
        <w:t>12.5. Требования к мероприятиям по охране зеленых насаждений:</w:t>
      </w:r>
    </w:p>
    <w:p w:rsidR="00E35FE4" w:rsidRDefault="00E35FE4">
      <w:pPr>
        <w:pStyle w:val="ConsPlusNormal"/>
        <w:spacing w:before="220"/>
        <w:ind w:firstLine="540"/>
        <w:jc w:val="both"/>
      </w:pPr>
      <w:r>
        <w:t>12.5.1.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E35FE4" w:rsidRDefault="00E35FE4">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E35FE4" w:rsidRDefault="00E35FE4">
      <w:pPr>
        <w:pStyle w:val="ConsPlusNormal"/>
        <w:spacing w:before="22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E35FE4" w:rsidRDefault="00E35FE4">
      <w:pPr>
        <w:pStyle w:val="ConsPlusNormal"/>
        <w:spacing w:before="220"/>
        <w:ind w:firstLine="540"/>
        <w:jc w:val="both"/>
      </w:pPr>
      <w:r>
        <w:t>12.6. Листья и траву необходимо собирать в кучи с последующим компостированием или удалением в установленном порядке.</w:t>
      </w:r>
    </w:p>
    <w:p w:rsidR="00E35FE4" w:rsidRDefault="00E35FE4">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E35FE4" w:rsidRDefault="00E35FE4">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E35FE4" w:rsidRDefault="00E35FE4">
      <w:pPr>
        <w:pStyle w:val="ConsPlusNormal"/>
        <w:spacing w:before="220"/>
        <w:ind w:firstLine="540"/>
        <w:jc w:val="both"/>
      </w:pPr>
      <w:r>
        <w:lastRenderedPageBreak/>
        <w:t>Посадка растений с закрытой корневой системой в цветники осуществляется в период бутонизации с соблюдением плотности посадки.</w:t>
      </w:r>
    </w:p>
    <w:p w:rsidR="00E35FE4" w:rsidRDefault="00E35FE4">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E35FE4" w:rsidRDefault="00E35FE4">
      <w:pPr>
        <w:pStyle w:val="ConsPlusNormal"/>
        <w:spacing w:before="22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E35FE4" w:rsidRDefault="00E35FE4">
      <w:pPr>
        <w:pStyle w:val="ConsPlusNormal"/>
        <w:spacing w:before="22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E35FE4" w:rsidRDefault="00E35FE4">
      <w:pPr>
        <w:pStyle w:val="ConsPlusNormal"/>
        <w:spacing w:before="220"/>
        <w:ind w:firstLine="540"/>
        <w:jc w:val="both"/>
      </w:pPr>
      <w:r>
        <w:t>Порядок сноса и выполнения компенсационных посадок зеленых насаждений предусматривается Правилами.</w:t>
      </w:r>
    </w:p>
    <w:p w:rsidR="00E35FE4" w:rsidRDefault="00E35FE4">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E35FE4" w:rsidRDefault="00E35FE4">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E35FE4" w:rsidRDefault="00E35FE4">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E35FE4" w:rsidRDefault="00E35FE4">
      <w:pPr>
        <w:pStyle w:val="ConsPlusNormal"/>
        <w:spacing w:before="22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E35FE4" w:rsidRDefault="00E35FE4">
      <w:pPr>
        <w:pStyle w:val="ConsPlusNormal"/>
        <w:spacing w:before="220"/>
        <w:ind w:firstLine="540"/>
        <w:jc w:val="both"/>
      </w:pPr>
      <w:r>
        <w:t>ломать и портить деревья, кустарники, срывать листья и цветы,</w:t>
      </w:r>
    </w:p>
    <w:p w:rsidR="00E35FE4" w:rsidRDefault="00E35FE4">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E35FE4" w:rsidRDefault="00E35FE4">
      <w:pPr>
        <w:pStyle w:val="ConsPlusNormal"/>
        <w:spacing w:before="22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E35FE4" w:rsidRDefault="00E35FE4">
      <w:pPr>
        <w:pStyle w:val="ConsPlusNormal"/>
        <w:spacing w:before="220"/>
        <w:ind w:firstLine="540"/>
        <w:jc w:val="both"/>
      </w:pPr>
      <w:r>
        <w:t>кататься на территории объектов озеленения на лыжах и санках, на велосипедах, вне специально отведенных для этого мест,</w:t>
      </w:r>
    </w:p>
    <w:p w:rsidR="00E35FE4" w:rsidRDefault="00E35FE4">
      <w:pPr>
        <w:pStyle w:val="ConsPlusNormal"/>
        <w:spacing w:before="22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E35FE4" w:rsidRDefault="00E35FE4">
      <w:pPr>
        <w:pStyle w:val="ConsPlusNormal"/>
        <w:spacing w:before="220"/>
        <w:ind w:firstLine="540"/>
        <w:jc w:val="both"/>
      </w:pPr>
      <w:r>
        <w:t>организовывать аттракционы, устанавливать нестационарные торговые объекты &lt;1&gt;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города Перми на основании установленных Правилами критериев включения объектов озеленения общего пользования в указанный перечень), а также объекты дорожного сервиса, в том числе размещать автостоянки и парковки на озелененной территории,</w:t>
      </w:r>
    </w:p>
    <w:p w:rsidR="00E35FE4" w:rsidRDefault="00E35FE4">
      <w:pPr>
        <w:pStyle w:val="ConsPlusNormal"/>
        <w:spacing w:before="220"/>
        <w:ind w:firstLine="540"/>
        <w:jc w:val="both"/>
      </w:pPr>
      <w:r>
        <w:t>--------------------------------</w:t>
      </w:r>
    </w:p>
    <w:p w:rsidR="00E35FE4" w:rsidRDefault="00E35FE4">
      <w:pPr>
        <w:pStyle w:val="ConsPlusNormal"/>
        <w:spacing w:before="220"/>
        <w:ind w:firstLine="540"/>
        <w:jc w:val="both"/>
      </w:pPr>
      <w:r>
        <w:lastRenderedPageBreak/>
        <w:t>&lt;1&gt; Запрет не распространяется на случаи размещения нестационарных торговых объектов на придомовых территориях.</w:t>
      </w:r>
    </w:p>
    <w:p w:rsidR="00E35FE4" w:rsidRDefault="00E35FE4">
      <w:pPr>
        <w:pStyle w:val="ConsPlusNormal"/>
        <w:jc w:val="both"/>
      </w:pPr>
    </w:p>
    <w:p w:rsidR="00E35FE4" w:rsidRDefault="00E35FE4">
      <w:pPr>
        <w:pStyle w:val="ConsPlusNormal"/>
        <w:ind w:firstLine="540"/>
        <w:jc w:val="both"/>
      </w:pPr>
      <w:r>
        <w:t>осуществлять раскопку озелененных территорий под огороды,</w:t>
      </w:r>
    </w:p>
    <w:p w:rsidR="00E35FE4" w:rsidRDefault="00E35FE4">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E35FE4" w:rsidRDefault="00E35FE4">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E35FE4" w:rsidRDefault="00E35FE4">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E35FE4" w:rsidRDefault="00E35FE4">
      <w:pPr>
        <w:pStyle w:val="ConsPlusNormal"/>
        <w:spacing w:before="220"/>
        <w:ind w:firstLine="540"/>
        <w:jc w:val="both"/>
      </w:pPr>
      <w:r>
        <w:t>сбрасывать смет и мусор на газоны, цветники,</w:t>
      </w:r>
    </w:p>
    <w:p w:rsidR="00E35FE4" w:rsidRDefault="00E35FE4">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E35FE4" w:rsidRDefault="00E35FE4">
      <w:pPr>
        <w:pStyle w:val="ConsPlusNormal"/>
        <w:spacing w:before="220"/>
        <w:ind w:firstLine="540"/>
        <w:jc w:val="both"/>
      </w:pPr>
      <w:r>
        <w:t>надрезать деревья для добычи сока, смолы, наносить им иные механические повреждения,</w:t>
      </w:r>
    </w:p>
    <w:p w:rsidR="00E35FE4" w:rsidRDefault="00E35FE4">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города,</w:t>
      </w:r>
    </w:p>
    <w:p w:rsidR="00E35FE4" w:rsidRDefault="00E35FE4">
      <w:pPr>
        <w:pStyle w:val="ConsPlusNormal"/>
        <w:spacing w:before="220"/>
        <w:ind w:firstLine="540"/>
        <w:jc w:val="both"/>
      </w:pPr>
      <w:r>
        <w:t>окрашивать зеленые насаждения, за исключением побелки нижних частей ствола деревьев,</w:t>
      </w:r>
    </w:p>
    <w:p w:rsidR="00E35FE4" w:rsidRDefault="00E35FE4">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E35FE4" w:rsidRDefault="00E35FE4">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E35FE4" w:rsidRDefault="00E35FE4">
      <w:pPr>
        <w:pStyle w:val="ConsPlusNormal"/>
        <w:spacing w:before="22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E35FE4" w:rsidRDefault="00E35FE4">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rsidR="00E35FE4" w:rsidRDefault="00E35FE4">
      <w:pPr>
        <w:pStyle w:val="ConsPlusNormal"/>
        <w:spacing w:before="220"/>
        <w:ind w:firstLine="540"/>
        <w:jc w:val="both"/>
      </w:pPr>
      <w:r>
        <w:t>использовать грунт, взятый с участка произрастания борщевика Сосновского, в качестве растительного грунта.</w:t>
      </w:r>
    </w:p>
    <w:p w:rsidR="00E35FE4" w:rsidRDefault="00E35FE4">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E35FE4" w:rsidRDefault="00E35FE4">
      <w:pPr>
        <w:pStyle w:val="ConsPlusNormal"/>
        <w:jc w:val="both"/>
      </w:pPr>
    </w:p>
    <w:p w:rsidR="00E35FE4" w:rsidRDefault="00E35FE4">
      <w:pPr>
        <w:pStyle w:val="ConsPlusTitle"/>
        <w:jc w:val="center"/>
        <w:outlineLvl w:val="1"/>
      </w:pPr>
      <w:r>
        <w:t>XIII. Порядок проведения земляных работ</w:t>
      </w:r>
    </w:p>
    <w:p w:rsidR="00E35FE4" w:rsidRDefault="00E35FE4">
      <w:pPr>
        <w:pStyle w:val="ConsPlusNormal"/>
        <w:jc w:val="both"/>
      </w:pPr>
    </w:p>
    <w:p w:rsidR="00E35FE4" w:rsidRDefault="00E35FE4">
      <w:pPr>
        <w:pStyle w:val="ConsPlusNormal"/>
        <w:ind w:firstLine="540"/>
        <w:jc w:val="both"/>
      </w:pPr>
      <w:r>
        <w:t xml:space="preserve">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w:t>
      </w:r>
      <w:r>
        <w:lastRenderedPageBreak/>
        <w:t>земляных работ (далее - заказчик).</w:t>
      </w:r>
    </w:p>
    <w:p w:rsidR="00E35FE4" w:rsidRDefault="00E35FE4">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E35FE4" w:rsidRDefault="00E35FE4">
      <w:pPr>
        <w:pStyle w:val="ConsPlusNormal"/>
        <w:spacing w:before="22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E35FE4" w:rsidRDefault="00E35FE4">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E35FE4" w:rsidRDefault="00E35FE4">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E35FE4" w:rsidRDefault="00E35FE4">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E35FE4" w:rsidRDefault="00E35FE4">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E35FE4" w:rsidRDefault="00E35FE4">
      <w:pPr>
        <w:pStyle w:val="ConsPlusNormal"/>
        <w:spacing w:before="220"/>
        <w:ind w:firstLine="540"/>
        <w:jc w:val="both"/>
      </w:pPr>
      <w:r>
        <w:t xml:space="preserve">Абзац утратил силу. - </w:t>
      </w:r>
      <w:hyperlink r:id="rId84" w:history="1">
        <w:r>
          <w:rPr>
            <w:color w:val="0000FF"/>
          </w:rPr>
          <w:t>Решение</w:t>
        </w:r>
      </w:hyperlink>
      <w:r>
        <w:t xml:space="preserve"> Пермской городской Думы от 24.08.2021 N 181.</w:t>
      </w:r>
    </w:p>
    <w:p w:rsidR="00E35FE4" w:rsidRDefault="00E35FE4">
      <w:pPr>
        <w:pStyle w:val="ConsPlusNormal"/>
        <w:spacing w:before="22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города Перми, осуществляющим функции по обеспечению безопасности дорожного движения на автомобильных дорогах местного значения в границах города Перми, и разрешения на производство земляных работ.</w:t>
      </w:r>
    </w:p>
    <w:p w:rsidR="00E35FE4" w:rsidRDefault="00E35FE4">
      <w:pPr>
        <w:pStyle w:val="ConsPlusNormal"/>
        <w:jc w:val="both"/>
      </w:pPr>
      <w:r>
        <w:t xml:space="preserve">(п. 13.4 в ред. </w:t>
      </w:r>
      <w:hyperlink r:id="rId85"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13.5. Порядок производства земляных работ на территории города Перми:</w:t>
      </w:r>
    </w:p>
    <w:p w:rsidR="00E35FE4" w:rsidRDefault="00E35FE4">
      <w:pPr>
        <w:pStyle w:val="ConsPlusNormal"/>
        <w:spacing w:before="220"/>
        <w:ind w:firstLine="540"/>
        <w:jc w:val="both"/>
      </w:pPr>
      <w:r>
        <w:t>13.5.1. лицо, производящее земляные работы, обязано:</w:t>
      </w:r>
    </w:p>
    <w:p w:rsidR="00E35FE4" w:rsidRDefault="00E35FE4">
      <w:pPr>
        <w:pStyle w:val="ConsPlusNormal"/>
        <w:spacing w:before="22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E35FE4" w:rsidRDefault="00E35FE4">
      <w:pPr>
        <w:pStyle w:val="ConsPlusNormal"/>
        <w:jc w:val="both"/>
      </w:pPr>
      <w:r>
        <w:t xml:space="preserve">(в ред. </w:t>
      </w:r>
      <w:hyperlink r:id="rId86"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13.5.1.2. при организации земляных работ выполнить следующие требования:</w:t>
      </w:r>
    </w:p>
    <w:p w:rsidR="00E35FE4" w:rsidRDefault="00E35FE4">
      <w:pPr>
        <w:pStyle w:val="ConsPlusNormal"/>
        <w:spacing w:before="220"/>
        <w:ind w:firstLine="540"/>
        <w:jc w:val="both"/>
      </w:pPr>
      <w:r>
        <w:t>оградить деревья, находящиеся на территории, прилегающей к границам раскопки, сплошными щитами высотой не менее 1 м,</w:t>
      </w:r>
    </w:p>
    <w:p w:rsidR="00E35FE4" w:rsidRDefault="00E35FE4">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E35FE4" w:rsidRDefault="00E35FE4">
      <w:pPr>
        <w:pStyle w:val="ConsPlusNormal"/>
        <w:spacing w:before="220"/>
        <w:ind w:firstLine="540"/>
        <w:jc w:val="both"/>
      </w:pPr>
      <w:r>
        <w:t>обеспечить безопасность движения транспорта и пешеходов,</w:t>
      </w:r>
    </w:p>
    <w:p w:rsidR="00E35FE4" w:rsidRDefault="00E35FE4">
      <w:pPr>
        <w:pStyle w:val="ConsPlusNormal"/>
        <w:spacing w:before="220"/>
        <w:ind w:firstLine="540"/>
        <w:jc w:val="both"/>
      </w:pPr>
      <w:r>
        <w:lastRenderedPageBreak/>
        <w:t>обеспечить беспрепятственный доступ к жилым домам, организациям, предприятиям, учреждениям,</w:t>
      </w:r>
    </w:p>
    <w:p w:rsidR="00E35FE4" w:rsidRDefault="00E35FE4">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rsidR="00E35FE4" w:rsidRDefault="00E35FE4">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E35FE4" w:rsidRDefault="00E35FE4">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E35FE4" w:rsidRDefault="00E35FE4">
      <w:pPr>
        <w:pStyle w:val="ConsPlusNormal"/>
        <w:spacing w:before="22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E35FE4" w:rsidRDefault="00E35FE4">
      <w:pPr>
        <w:pStyle w:val="ConsPlusNormal"/>
        <w:jc w:val="both"/>
      </w:pPr>
      <w:r>
        <w:t xml:space="preserve">(в ред. </w:t>
      </w:r>
      <w:hyperlink r:id="rId87"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E35FE4" w:rsidRDefault="00E35FE4">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E35FE4" w:rsidRDefault="00E35FE4">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E35FE4" w:rsidRDefault="00E35FE4">
      <w:pPr>
        <w:pStyle w:val="ConsPlusNormal"/>
        <w:spacing w:before="22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E35FE4" w:rsidRDefault="00E35FE4">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E35FE4" w:rsidRDefault="00E35FE4">
      <w:pPr>
        <w:pStyle w:val="ConsPlusNormal"/>
        <w:spacing w:before="220"/>
        <w:ind w:firstLine="540"/>
        <w:jc w:val="both"/>
      </w:pPr>
      <w:r>
        <w:t>вывозить грунт при разработке траншеи без складирования на месте производства работ по мере его образования;</w:t>
      </w:r>
    </w:p>
    <w:p w:rsidR="00E35FE4" w:rsidRDefault="00E35FE4">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E35FE4" w:rsidRDefault="00E35FE4">
      <w:pPr>
        <w:pStyle w:val="ConsPlusNormal"/>
        <w:spacing w:before="220"/>
        <w:ind w:firstLine="540"/>
        <w:jc w:val="both"/>
      </w:pPr>
      <w:r>
        <w:t>высота ограждения участка производства земляных работ - не менее 1,2 м,</w:t>
      </w:r>
    </w:p>
    <w:p w:rsidR="00E35FE4" w:rsidRDefault="00E35FE4">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E35FE4" w:rsidRDefault="00E35FE4">
      <w:pPr>
        <w:pStyle w:val="ConsPlusNormal"/>
        <w:spacing w:before="220"/>
        <w:ind w:firstLine="540"/>
        <w:jc w:val="both"/>
      </w:pPr>
      <w:r>
        <w:lastRenderedPageBreak/>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E35FE4" w:rsidRDefault="00E35FE4">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E35FE4" w:rsidRDefault="00E35FE4">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E35FE4" w:rsidRDefault="00E35FE4">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rsidR="00E35FE4" w:rsidRDefault="00E35FE4">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E35FE4" w:rsidRDefault="00E35FE4">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E35FE4" w:rsidRDefault="00E35FE4">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E35FE4" w:rsidRDefault="00E35FE4">
      <w:pPr>
        <w:pStyle w:val="ConsPlusNormal"/>
        <w:spacing w:before="220"/>
        <w:ind w:firstLine="540"/>
        <w:jc w:val="both"/>
      </w:pPr>
      <w:r>
        <w:t>выносить грунт или грязь колесами автотранспорта на городскую территорию,</w:t>
      </w:r>
    </w:p>
    <w:p w:rsidR="00E35FE4" w:rsidRDefault="00E35FE4">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E35FE4" w:rsidRDefault="00E35FE4">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E35FE4" w:rsidRDefault="00E35FE4">
      <w:pPr>
        <w:pStyle w:val="ConsPlusNormal"/>
        <w:spacing w:before="22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E35FE4" w:rsidRDefault="00E35FE4">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E35FE4" w:rsidRDefault="00E35FE4">
      <w:pPr>
        <w:pStyle w:val="ConsPlusNormal"/>
        <w:spacing w:before="220"/>
        <w:ind w:firstLine="540"/>
        <w:jc w:val="both"/>
      </w:pPr>
      <w:r>
        <w:t>Работа по просроченному разрешению считается работой без разрешения.</w:t>
      </w:r>
    </w:p>
    <w:p w:rsidR="00E35FE4" w:rsidRDefault="00E35FE4">
      <w:pPr>
        <w:pStyle w:val="ConsPlusNormal"/>
        <w:spacing w:before="220"/>
        <w:ind w:firstLine="540"/>
        <w:jc w:val="both"/>
      </w:pPr>
      <w:r>
        <w:t xml:space="preserve">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w:t>
      </w:r>
      <w:r>
        <w:lastRenderedPageBreak/>
        <w:t>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E35FE4" w:rsidRDefault="00E35FE4">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E35FE4" w:rsidRDefault="00E35FE4">
      <w:pPr>
        <w:pStyle w:val="ConsPlusNormal"/>
        <w:jc w:val="both"/>
      </w:pPr>
    </w:p>
    <w:p w:rsidR="00E35FE4" w:rsidRDefault="00E35FE4">
      <w:pPr>
        <w:pStyle w:val="ConsPlusTitle"/>
        <w:jc w:val="center"/>
        <w:outlineLvl w:val="1"/>
      </w:pPr>
      <w:r>
        <w:t>XIV. Организация стоков дождевых, в том числе ливневых,</w:t>
      </w:r>
    </w:p>
    <w:p w:rsidR="00E35FE4" w:rsidRDefault="00E35FE4">
      <w:pPr>
        <w:pStyle w:val="ConsPlusTitle"/>
        <w:jc w:val="center"/>
      </w:pPr>
      <w:r>
        <w:t>и талых вод на территории города Перми</w:t>
      </w:r>
    </w:p>
    <w:p w:rsidR="00E35FE4" w:rsidRDefault="00E35FE4">
      <w:pPr>
        <w:pStyle w:val="ConsPlusNormal"/>
        <w:jc w:val="both"/>
      </w:pPr>
    </w:p>
    <w:p w:rsidR="00E35FE4" w:rsidRDefault="00E35FE4">
      <w:pPr>
        <w:pStyle w:val="ConsPlusNormal"/>
        <w:ind w:firstLine="540"/>
        <w:jc w:val="both"/>
      </w:pPr>
      <w:r>
        <w:t>14.1.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rsidR="00E35FE4" w:rsidRDefault="00E35FE4">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E35FE4" w:rsidRDefault="00E35FE4">
      <w:pPr>
        <w:pStyle w:val="ConsPlusNormal"/>
        <w:spacing w:before="22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E35FE4" w:rsidRDefault="00E35FE4">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E35FE4" w:rsidRDefault="00E35FE4">
      <w:pPr>
        <w:pStyle w:val="ConsPlusNormal"/>
        <w:spacing w:before="220"/>
        <w:ind w:firstLine="540"/>
        <w:jc w:val="both"/>
      </w:pPr>
      <w:r>
        <w:t>14.3. К мерам защиты территории от скопления поверхностных сточных вод относятся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обваловка территории.</w:t>
      </w:r>
    </w:p>
    <w:p w:rsidR="00E35FE4" w:rsidRDefault="00E35FE4">
      <w:pPr>
        <w:pStyle w:val="ConsPlusNormal"/>
        <w:spacing w:before="220"/>
        <w:ind w:firstLine="540"/>
        <w:jc w:val="both"/>
      </w:pPr>
      <w:r>
        <w:t>14.4.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rsidR="00E35FE4" w:rsidRDefault="00E35FE4">
      <w:pPr>
        <w:pStyle w:val="ConsPlusNormal"/>
        <w:spacing w:before="220"/>
        <w:ind w:firstLine="540"/>
        <w:jc w:val="both"/>
      </w:pPr>
      <w:r>
        <w:t>организация работ по созданию устройств по отведению поверхностных сточных вод,</w:t>
      </w:r>
    </w:p>
    <w:p w:rsidR="00E35FE4" w:rsidRDefault="00E35FE4">
      <w:pPr>
        <w:pStyle w:val="ConsPlusNormal"/>
        <w:spacing w:before="220"/>
        <w:ind w:firstLine="540"/>
        <w:jc w:val="both"/>
      </w:pPr>
      <w:r>
        <w:t>прием поверхностных сточных вод в систему ливневой канализации, расположенную на территории общего пользования.</w:t>
      </w:r>
    </w:p>
    <w:p w:rsidR="00E35FE4" w:rsidRDefault="00E35FE4">
      <w:pPr>
        <w:pStyle w:val="ConsPlusNormal"/>
        <w:spacing w:before="220"/>
        <w:ind w:firstLine="540"/>
        <w:jc w:val="both"/>
      </w:pPr>
      <w:r>
        <w:t>Порядок организации работ по отведению поверхностных сточных вод, порядок пользования системой ливневой канализации устанавливаются Правилами.</w:t>
      </w:r>
    </w:p>
    <w:p w:rsidR="00E35FE4" w:rsidRDefault="00E35FE4">
      <w:pPr>
        <w:pStyle w:val="ConsPlusNormal"/>
        <w:jc w:val="both"/>
      </w:pPr>
    </w:p>
    <w:p w:rsidR="00E35FE4" w:rsidRDefault="00E35FE4">
      <w:pPr>
        <w:pStyle w:val="ConsPlusTitle"/>
        <w:jc w:val="center"/>
        <w:outlineLvl w:val="1"/>
      </w:pPr>
      <w:r>
        <w:t>XV. Требования к размещению и содержанию детских игровых</w:t>
      </w:r>
    </w:p>
    <w:p w:rsidR="00E35FE4" w:rsidRDefault="00E35FE4">
      <w:pPr>
        <w:pStyle w:val="ConsPlusTitle"/>
        <w:jc w:val="center"/>
      </w:pPr>
      <w:r>
        <w:t>и спортивных площадок, площадок для выгула и дрессировки</w:t>
      </w:r>
    </w:p>
    <w:p w:rsidR="00E35FE4" w:rsidRDefault="00E35FE4">
      <w:pPr>
        <w:pStyle w:val="ConsPlusTitle"/>
        <w:jc w:val="center"/>
      </w:pPr>
      <w:r>
        <w:t>животных, парковок (парковочных мест)</w:t>
      </w:r>
    </w:p>
    <w:p w:rsidR="00E35FE4" w:rsidRDefault="00E35FE4">
      <w:pPr>
        <w:pStyle w:val="ConsPlusNormal"/>
        <w:jc w:val="both"/>
      </w:pPr>
    </w:p>
    <w:p w:rsidR="00E35FE4" w:rsidRDefault="00E35FE4">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E35FE4" w:rsidRDefault="00E35FE4">
      <w:pPr>
        <w:pStyle w:val="ConsPlusNormal"/>
        <w:jc w:val="both"/>
      </w:pPr>
      <w:r>
        <w:t xml:space="preserve">(в ред. </w:t>
      </w:r>
      <w:hyperlink r:id="rId88"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15.1.1. детские площадки:</w:t>
      </w:r>
    </w:p>
    <w:p w:rsidR="00E35FE4" w:rsidRDefault="00E35FE4">
      <w:pPr>
        <w:pStyle w:val="ConsPlusNormal"/>
        <w:spacing w:before="220"/>
        <w:ind w:firstLine="540"/>
        <w:jc w:val="both"/>
      </w:pPr>
      <w:r>
        <w:lastRenderedPageBreak/>
        <w:t>15.1.1.1. при благоустройстве территорий размещаются:</w:t>
      </w:r>
    </w:p>
    <w:p w:rsidR="00E35FE4" w:rsidRDefault="00E35FE4">
      <w:pPr>
        <w:pStyle w:val="ConsPlusNormal"/>
        <w:spacing w:before="220"/>
        <w:ind w:firstLine="540"/>
        <w:jc w:val="both"/>
      </w:pPr>
      <w:r>
        <w:t>детские игровые площадки,</w:t>
      </w:r>
    </w:p>
    <w:p w:rsidR="00E35FE4" w:rsidRDefault="00E35FE4">
      <w:pPr>
        <w:pStyle w:val="ConsPlusNormal"/>
        <w:spacing w:before="220"/>
        <w:ind w:firstLine="540"/>
        <w:jc w:val="both"/>
      </w:pPr>
      <w:r>
        <w:t>детские спортивные площадки.</w:t>
      </w:r>
    </w:p>
    <w:p w:rsidR="00E35FE4" w:rsidRDefault="00E35FE4">
      <w:pPr>
        <w:pStyle w:val="ConsPlusNormal"/>
        <w:spacing w:before="22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E35FE4" w:rsidRDefault="00E35FE4">
      <w:pPr>
        <w:pStyle w:val="ConsPlusNormal"/>
        <w:spacing w:before="220"/>
        <w:ind w:firstLine="540"/>
        <w:jc w:val="both"/>
      </w:pPr>
      <w:r>
        <w:t xml:space="preserve">Предельный минимальный размер детских игровых площадок должен соответствовать требованиям </w:t>
      </w:r>
      <w:hyperlink r:id="rId89" w:history="1">
        <w:r>
          <w:rPr>
            <w:color w:val="0000FF"/>
          </w:rPr>
          <w:t>пунктов 8.12</w:t>
        </w:r>
      </w:hyperlink>
      <w:r>
        <w:t xml:space="preserve">, </w:t>
      </w:r>
      <w:hyperlink r:id="rId90" w:history="1">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E35FE4" w:rsidRDefault="00E35FE4">
      <w:pPr>
        <w:pStyle w:val="ConsPlusNormal"/>
        <w:spacing w:before="22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E35FE4" w:rsidRDefault="00E35FE4">
      <w:pPr>
        <w:pStyle w:val="ConsPlusNormal"/>
        <w:spacing w:before="22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спортивно-игрового оборудования для использования детьми в возрасте от 7 до 12 лет, с включением развивающих элементов и элементов инклюзивного спортивно-игрового оборудования для детей в возрасте до 12 лет;</w:t>
      </w:r>
    </w:p>
    <w:p w:rsidR="00E35FE4" w:rsidRDefault="00E35FE4">
      <w:pPr>
        <w:pStyle w:val="ConsPlusNormal"/>
        <w:spacing w:before="22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E35FE4" w:rsidRDefault="00E35FE4">
      <w:pPr>
        <w:pStyle w:val="ConsPlusNormal"/>
        <w:spacing w:before="22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E35FE4" w:rsidRDefault="00E35FE4">
      <w:pPr>
        <w:pStyle w:val="ConsPlusNormal"/>
        <w:spacing w:before="22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E35FE4" w:rsidRDefault="00E35FE4">
      <w:pPr>
        <w:pStyle w:val="ConsPlusNormal"/>
        <w:spacing w:before="22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E35FE4" w:rsidRDefault="00E35FE4">
      <w:pPr>
        <w:pStyle w:val="ConsPlusNormal"/>
        <w:spacing w:before="220"/>
        <w:ind w:firstLine="540"/>
        <w:jc w:val="both"/>
      </w:pPr>
      <w: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E35FE4" w:rsidRDefault="00E35FE4">
      <w:pPr>
        <w:pStyle w:val="ConsPlusNormal"/>
        <w:spacing w:before="22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91" w:history="1">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E35FE4" w:rsidRDefault="00E35FE4">
      <w:pPr>
        <w:pStyle w:val="ConsPlusNormal"/>
        <w:spacing w:before="220"/>
        <w:ind w:firstLine="540"/>
        <w:jc w:val="both"/>
      </w:pPr>
      <w:r>
        <w:t>15.1.1.4. для детей от 3 до 16 лет создаются детские спортивные площадки.</w:t>
      </w:r>
    </w:p>
    <w:p w:rsidR="00E35FE4" w:rsidRDefault="00E35FE4">
      <w:pPr>
        <w:pStyle w:val="ConsPlusNormal"/>
        <w:spacing w:before="220"/>
        <w:ind w:firstLine="540"/>
        <w:jc w:val="both"/>
      </w:pPr>
      <w:r>
        <w:t xml:space="preserve">Оборудование детской спортивной площадки должно соответствовать требованиям </w:t>
      </w:r>
      <w:hyperlink r:id="rId92" w:history="1">
        <w:r>
          <w:rPr>
            <w:color w:val="0000FF"/>
          </w:rPr>
          <w:t>ГОСТ Р 55679-2013</w:t>
        </w:r>
      </w:hyperlink>
      <w:r>
        <w:t xml:space="preserve"> "Оборудование детских спортивных площадок. Безопасность при эксплуатации".</w:t>
      </w:r>
    </w:p>
    <w:p w:rsidR="00E35FE4" w:rsidRDefault="00E35FE4">
      <w:pPr>
        <w:pStyle w:val="ConsPlusNormal"/>
        <w:spacing w:before="22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E35FE4" w:rsidRDefault="00E35FE4">
      <w:pPr>
        <w:pStyle w:val="ConsPlusNormal"/>
        <w:spacing w:before="22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E35FE4" w:rsidRDefault="00E35FE4">
      <w:pPr>
        <w:pStyle w:val="ConsPlusNormal"/>
        <w:spacing w:before="220"/>
        <w:ind w:firstLine="540"/>
        <w:jc w:val="both"/>
      </w:pPr>
      <w:r>
        <w:t xml:space="preserve">В случае зонирования детской игровой площадки для детей разного возраста, в том числе </w:t>
      </w:r>
      <w:r>
        <w:lastRenderedPageBreak/>
        <w:t>детей с ограничениями жизнедеятельности, каждая зона должна иметь границы в виде декоративного ограждения или живой изгороди.</w:t>
      </w:r>
    </w:p>
    <w:p w:rsidR="00E35FE4" w:rsidRDefault="00E35FE4">
      <w:pPr>
        <w:pStyle w:val="ConsPlusNormal"/>
        <w:spacing w:before="22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E35FE4" w:rsidRDefault="00E35FE4">
      <w:pPr>
        <w:pStyle w:val="ConsPlusNormal"/>
        <w:spacing w:before="22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E35FE4" w:rsidRDefault="00E35FE4">
      <w:pPr>
        <w:pStyle w:val="ConsPlusNormal"/>
        <w:spacing w:before="22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E35FE4" w:rsidRDefault="00E35FE4">
      <w:pPr>
        <w:pStyle w:val="ConsPlusNormal"/>
        <w:spacing w:before="22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E35FE4" w:rsidRDefault="00E35FE4">
      <w:pPr>
        <w:pStyle w:val="ConsPlusNormal"/>
        <w:spacing w:before="220"/>
        <w:ind w:firstLine="540"/>
        <w:jc w:val="both"/>
      </w:pPr>
      <w:r>
        <w:t>15.1.1.7. детские игровые площадки должны быть оборудованы:</w:t>
      </w:r>
    </w:p>
    <w:p w:rsidR="00E35FE4" w:rsidRDefault="00E35FE4">
      <w:pPr>
        <w:pStyle w:val="ConsPlusNormal"/>
        <w:spacing w:before="220"/>
        <w:ind w:firstLine="540"/>
        <w:jc w:val="both"/>
      </w:pPr>
      <w:r>
        <w:t>игровым оборудованием (песочницей, и (или) качелями, и (или) каруселью),</w:t>
      </w:r>
    </w:p>
    <w:p w:rsidR="00E35FE4" w:rsidRDefault="00E35FE4">
      <w:pPr>
        <w:pStyle w:val="ConsPlusNormal"/>
        <w:spacing w:before="220"/>
        <w:ind w:firstLine="540"/>
        <w:jc w:val="both"/>
      </w:pPr>
      <w:r>
        <w:t>малыми архитектурными формами (скамейкой, урной),</w:t>
      </w:r>
    </w:p>
    <w:p w:rsidR="00E35FE4" w:rsidRDefault="00E35FE4">
      <w:pPr>
        <w:pStyle w:val="ConsPlusNormal"/>
        <w:spacing w:before="220"/>
        <w:ind w:firstLine="540"/>
        <w:jc w:val="both"/>
      </w:pPr>
      <w:r>
        <w:t>осветительным оборудованием,</w:t>
      </w:r>
    </w:p>
    <w:p w:rsidR="00E35FE4" w:rsidRDefault="00E35FE4">
      <w:pPr>
        <w:pStyle w:val="ConsPlusNormal"/>
        <w:spacing w:before="220"/>
        <w:ind w:firstLine="540"/>
        <w:jc w:val="both"/>
      </w:pPr>
      <w:r>
        <w:t>информационным стендом.</w:t>
      </w:r>
    </w:p>
    <w:p w:rsidR="00E35FE4" w:rsidRDefault="00E35FE4">
      <w:pPr>
        <w:pStyle w:val="ConsPlusNormal"/>
        <w:spacing w:before="22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E35FE4" w:rsidRDefault="00E35FE4">
      <w:pPr>
        <w:pStyle w:val="ConsPlusNormal"/>
        <w:spacing w:before="220"/>
        <w:ind w:firstLine="540"/>
        <w:jc w:val="both"/>
      </w:pPr>
      <w: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E35FE4" w:rsidRDefault="00E35FE4">
      <w:pPr>
        <w:pStyle w:val="ConsPlusNormal"/>
        <w:spacing w:before="22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rsidR="00E35FE4" w:rsidRDefault="00E35FE4">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E35FE4" w:rsidRDefault="00E35FE4">
      <w:pPr>
        <w:pStyle w:val="ConsPlusNormal"/>
        <w:spacing w:before="220"/>
        <w:ind w:firstLine="540"/>
        <w:jc w:val="both"/>
      </w:pPr>
      <w:r>
        <w:t>15.1.1.9. информационный стенд детской площадки должен содержать:</w:t>
      </w:r>
    </w:p>
    <w:p w:rsidR="00E35FE4" w:rsidRDefault="00E35FE4">
      <w:pPr>
        <w:pStyle w:val="ConsPlusNormal"/>
        <w:spacing w:before="220"/>
        <w:ind w:firstLine="540"/>
        <w:jc w:val="both"/>
      </w:pPr>
      <w:r>
        <w:t>правила пользования оборудованием и сведения о возрастных группах (включая ограничения по росту и весу),</w:t>
      </w:r>
    </w:p>
    <w:p w:rsidR="00E35FE4" w:rsidRDefault="00E35FE4">
      <w:pPr>
        <w:pStyle w:val="ConsPlusNormal"/>
        <w:spacing w:before="220"/>
        <w:ind w:firstLine="540"/>
        <w:jc w:val="both"/>
      </w:pPr>
      <w:r>
        <w:t>номера телефонов службы спасения, скорой помощи,</w:t>
      </w:r>
    </w:p>
    <w:p w:rsidR="00E35FE4" w:rsidRDefault="00E35FE4">
      <w:pPr>
        <w:pStyle w:val="ConsPlusNormal"/>
        <w:spacing w:before="220"/>
        <w:ind w:firstLine="540"/>
        <w:jc w:val="both"/>
      </w:pPr>
      <w:r>
        <w:t>номер(-а) телефона(-ов) эксплуатирующей организации;</w:t>
      </w:r>
    </w:p>
    <w:p w:rsidR="00E35FE4" w:rsidRDefault="00E35FE4">
      <w:pPr>
        <w:pStyle w:val="ConsPlusNormal"/>
        <w:spacing w:before="220"/>
        <w:ind w:firstLine="540"/>
        <w:jc w:val="both"/>
      </w:pPr>
      <w:r>
        <w:t xml:space="preserve">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w:t>
      </w:r>
      <w:r>
        <w:lastRenderedPageBreak/>
        <w:t>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E35FE4" w:rsidRDefault="00E35FE4">
      <w:pPr>
        <w:pStyle w:val="ConsPlusNormal"/>
        <w:spacing w:before="220"/>
        <w:ind w:firstLine="540"/>
        <w:jc w:val="both"/>
      </w:pPr>
      <w:r>
        <w:t>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E35FE4" w:rsidRDefault="00E35FE4">
      <w:pPr>
        <w:pStyle w:val="ConsPlusNormal"/>
        <w:jc w:val="both"/>
      </w:pPr>
      <w:r>
        <w:t xml:space="preserve">(пп. 15.1.1 в ред. </w:t>
      </w:r>
      <w:hyperlink r:id="rId93"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15.1.2. спортивные площадки:</w:t>
      </w:r>
    </w:p>
    <w:p w:rsidR="00E35FE4" w:rsidRDefault="00E35FE4">
      <w:pPr>
        <w:pStyle w:val="ConsPlusNormal"/>
        <w:spacing w:before="220"/>
        <w:ind w:firstLine="540"/>
        <w:jc w:val="both"/>
      </w:pPr>
      <w:r>
        <w:t>15.1.2.1. виды спортивных площадок:</w:t>
      </w:r>
    </w:p>
    <w:p w:rsidR="00E35FE4" w:rsidRDefault="00E35FE4">
      <w:pPr>
        <w:pStyle w:val="ConsPlusNormal"/>
        <w:spacing w:before="220"/>
        <w:ind w:firstLine="540"/>
        <w:jc w:val="both"/>
      </w:pPr>
      <w:r>
        <w:t>баскетбольные,</w:t>
      </w:r>
    </w:p>
    <w:p w:rsidR="00E35FE4" w:rsidRDefault="00E35FE4">
      <w:pPr>
        <w:pStyle w:val="ConsPlusNormal"/>
        <w:spacing w:before="220"/>
        <w:ind w:firstLine="540"/>
        <w:jc w:val="both"/>
      </w:pPr>
      <w:r>
        <w:t>волейбольные,</w:t>
      </w:r>
    </w:p>
    <w:p w:rsidR="00E35FE4" w:rsidRDefault="00E35FE4">
      <w:pPr>
        <w:pStyle w:val="ConsPlusNormal"/>
        <w:spacing w:before="220"/>
        <w:ind w:firstLine="540"/>
        <w:jc w:val="both"/>
      </w:pPr>
      <w:r>
        <w:t>теннисные и других спортивных направлений;</w:t>
      </w:r>
    </w:p>
    <w:p w:rsidR="00E35FE4" w:rsidRDefault="00E35FE4">
      <w:pPr>
        <w:pStyle w:val="ConsPlusNormal"/>
        <w:spacing w:before="220"/>
        <w:ind w:firstLine="540"/>
        <w:jc w:val="both"/>
      </w:pPr>
      <w:r>
        <w:t>15.1.2.2. 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E35FE4" w:rsidRDefault="00E35FE4">
      <w:pPr>
        <w:pStyle w:val="ConsPlusNormal"/>
        <w:spacing w:before="220"/>
        <w:ind w:firstLine="540"/>
        <w:jc w:val="both"/>
      </w:pPr>
      <w:r>
        <w:t>15.1.2.3. 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rsidR="00E35FE4" w:rsidRDefault="00E35FE4">
      <w:pPr>
        <w:pStyle w:val="ConsPlusNormal"/>
        <w:spacing w:before="220"/>
        <w:ind w:firstLine="540"/>
        <w:jc w:val="both"/>
      </w:pPr>
      <w:r>
        <w:t>15.1.2.4. спортивные площадки следует размещать на расстоянии не менее 25 м от фасада здания;</w:t>
      </w:r>
    </w:p>
    <w:p w:rsidR="00E35FE4" w:rsidRDefault="00E35FE4">
      <w:pPr>
        <w:pStyle w:val="ConsPlusNormal"/>
        <w:spacing w:before="220"/>
        <w:ind w:firstLine="540"/>
        <w:jc w:val="both"/>
      </w:pPr>
      <w:r>
        <w:t>15.1.3. площадки для выгула и дрессировки животных:</w:t>
      </w:r>
    </w:p>
    <w:p w:rsidR="00E35FE4" w:rsidRDefault="00E35FE4">
      <w:pPr>
        <w:pStyle w:val="ConsPlusNormal"/>
        <w:spacing w:before="22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E35FE4" w:rsidRDefault="00E35FE4">
      <w:pPr>
        <w:pStyle w:val="ConsPlusNormal"/>
        <w:spacing w:before="220"/>
        <w:ind w:firstLine="540"/>
        <w:jc w:val="both"/>
      </w:pPr>
      <w:r>
        <w:t>15.1.3.2. обустройство площадок для выгула и дрессировки животных:</w:t>
      </w:r>
    </w:p>
    <w:p w:rsidR="00E35FE4" w:rsidRDefault="00E35FE4">
      <w:pPr>
        <w:pStyle w:val="ConsPlusNormal"/>
        <w:spacing w:before="22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E35FE4" w:rsidRDefault="00E35FE4">
      <w:pPr>
        <w:pStyle w:val="ConsPlusNormal"/>
        <w:spacing w:before="22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E35FE4" w:rsidRDefault="00E35FE4">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E35FE4" w:rsidRDefault="00E35FE4">
      <w:pPr>
        <w:pStyle w:val="ConsPlusNormal"/>
        <w:spacing w:before="220"/>
        <w:ind w:firstLine="540"/>
        <w:jc w:val="both"/>
      </w:pPr>
      <w:r>
        <w:t xml:space="preserve">15.1.3.2.3. перечень обязательных элементов благоустройства на территории площадки для </w:t>
      </w:r>
      <w:r>
        <w:lastRenderedPageBreak/>
        <w:t>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E35FE4" w:rsidRDefault="00E35FE4">
      <w:pPr>
        <w:pStyle w:val="ConsPlusNormal"/>
        <w:spacing w:before="22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E35FE4" w:rsidRDefault="00E35FE4">
      <w:pPr>
        <w:pStyle w:val="ConsPlusNormal"/>
        <w:spacing w:before="22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E35FE4" w:rsidRDefault="00E35FE4">
      <w:pPr>
        <w:pStyle w:val="ConsPlusNormal"/>
        <w:spacing w:before="220"/>
        <w:ind w:firstLine="540"/>
        <w:jc w:val="both"/>
      </w:pPr>
      <w:r>
        <w:t>15.1.3.2.6. на территории площадки необходимо предусматривать информационный стенд с правилами пользования площадкой;</w:t>
      </w:r>
    </w:p>
    <w:p w:rsidR="00E35FE4" w:rsidRDefault="00E35FE4">
      <w:pPr>
        <w:pStyle w:val="ConsPlusNormal"/>
        <w:spacing w:before="220"/>
        <w:ind w:firstLine="540"/>
        <w:jc w:val="both"/>
      </w:pPr>
      <w:r>
        <w:t>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rsidR="00E35FE4" w:rsidRDefault="00E35FE4">
      <w:pPr>
        <w:pStyle w:val="ConsPlusNormal"/>
        <w:spacing w:before="22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E35FE4" w:rsidRDefault="00E35FE4">
      <w:pPr>
        <w:pStyle w:val="ConsPlusNormal"/>
        <w:spacing w:before="22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E35FE4" w:rsidRDefault="00E35FE4">
      <w:pPr>
        <w:pStyle w:val="ConsPlusNormal"/>
        <w:spacing w:before="22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E35FE4" w:rsidRDefault="00E35FE4">
      <w:pPr>
        <w:pStyle w:val="ConsPlusNormal"/>
        <w:spacing w:before="22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E35FE4" w:rsidRDefault="00E35FE4">
      <w:pPr>
        <w:pStyle w:val="ConsPlusNormal"/>
        <w:spacing w:before="22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E35FE4" w:rsidRDefault="00E35FE4">
      <w:pPr>
        <w:pStyle w:val="ConsPlusNormal"/>
        <w:spacing w:before="220"/>
        <w:ind w:firstLine="540"/>
        <w:jc w:val="both"/>
      </w:pPr>
      <w:r>
        <w:t>15.1.4. парковки (парковочные места):</w:t>
      </w:r>
    </w:p>
    <w:p w:rsidR="00E35FE4" w:rsidRDefault="00E35FE4">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E35FE4" w:rsidRDefault="00E35FE4">
      <w:pPr>
        <w:pStyle w:val="ConsPlusNormal"/>
        <w:spacing w:before="22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E35FE4" w:rsidRDefault="00E35FE4">
      <w:pPr>
        <w:pStyle w:val="ConsPlusNormal"/>
        <w:spacing w:before="220"/>
        <w:ind w:firstLine="540"/>
        <w:jc w:val="both"/>
      </w:pPr>
      <w:r>
        <w:t xml:space="preserve">15.2. Содержание и эксплуатация детских и спортивных площадок, площадок для выгула и </w:t>
      </w:r>
      <w:r>
        <w:lastRenderedPageBreak/>
        <w:t>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E35FE4" w:rsidRDefault="00E35FE4">
      <w:pPr>
        <w:pStyle w:val="ConsPlusNormal"/>
        <w:spacing w:before="22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E35FE4" w:rsidRDefault="00E35FE4">
      <w:pPr>
        <w:pStyle w:val="ConsPlusNormal"/>
        <w:spacing w:before="22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E35FE4" w:rsidRDefault="00E35FE4">
      <w:pPr>
        <w:pStyle w:val="ConsPlusNormal"/>
        <w:jc w:val="both"/>
      </w:pPr>
      <w:r>
        <w:t xml:space="preserve">(п. 15.2 в ред. </w:t>
      </w:r>
      <w:hyperlink r:id="rId94" w:history="1">
        <w:r>
          <w:rPr>
            <w:color w:val="0000FF"/>
          </w:rPr>
          <w:t>решения</w:t>
        </w:r>
      </w:hyperlink>
      <w:r>
        <w:t xml:space="preserve"> Пермской городской Думы от 24.08.2021 N 181)</w:t>
      </w:r>
    </w:p>
    <w:p w:rsidR="00E35FE4" w:rsidRDefault="00E35FE4">
      <w:pPr>
        <w:pStyle w:val="ConsPlusNormal"/>
        <w:jc w:val="both"/>
      </w:pPr>
    </w:p>
    <w:p w:rsidR="00E35FE4" w:rsidRDefault="00E35FE4">
      <w:pPr>
        <w:pStyle w:val="ConsPlusTitle"/>
        <w:jc w:val="center"/>
        <w:outlineLvl w:val="1"/>
      </w:pPr>
      <w:r>
        <w:t>XVI. Порядок участия граждан и организаций в реализации</w:t>
      </w:r>
    </w:p>
    <w:p w:rsidR="00E35FE4" w:rsidRDefault="00E35FE4">
      <w:pPr>
        <w:pStyle w:val="ConsPlusTitle"/>
        <w:jc w:val="center"/>
      </w:pPr>
      <w:r>
        <w:t>мероприятий по благоустройству территории города Перми</w:t>
      </w:r>
    </w:p>
    <w:p w:rsidR="00E35FE4" w:rsidRDefault="00E35FE4">
      <w:pPr>
        <w:pStyle w:val="ConsPlusNormal"/>
        <w:jc w:val="both"/>
      </w:pPr>
    </w:p>
    <w:p w:rsidR="00E35FE4" w:rsidRDefault="00E35FE4">
      <w:pPr>
        <w:pStyle w:val="ConsPlusNormal"/>
        <w:ind w:firstLine="540"/>
        <w:jc w:val="both"/>
      </w:pPr>
      <w:r>
        <w:t>16.1. Общественное участие в благоустройстве территории обеспечивается посредством:</w:t>
      </w:r>
    </w:p>
    <w:p w:rsidR="00E35FE4" w:rsidRDefault="00E35FE4">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E35FE4" w:rsidRDefault="00E35FE4">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E35FE4" w:rsidRDefault="00E35FE4">
      <w:pPr>
        <w:pStyle w:val="ConsPlusNormal"/>
        <w:spacing w:before="220"/>
        <w:ind w:firstLine="540"/>
        <w:jc w:val="both"/>
      </w:pPr>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rsidR="00E35FE4" w:rsidRDefault="00E35FE4">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E35FE4" w:rsidRDefault="00E35FE4">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E35FE4" w:rsidRDefault="00E35FE4">
      <w:pPr>
        <w:pStyle w:val="ConsPlusNormal"/>
        <w:spacing w:before="22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E35FE4" w:rsidRDefault="00E35FE4">
      <w:pPr>
        <w:pStyle w:val="ConsPlusNormal"/>
        <w:spacing w:before="22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E35FE4" w:rsidRDefault="00E35FE4">
      <w:pPr>
        <w:pStyle w:val="ConsPlusNormal"/>
        <w:spacing w:before="22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E35FE4" w:rsidRDefault="00E35FE4">
      <w:pPr>
        <w:pStyle w:val="ConsPlusNormal"/>
        <w:spacing w:before="220"/>
        <w:ind w:firstLine="540"/>
        <w:jc w:val="both"/>
      </w:pPr>
      <w:r>
        <w:lastRenderedPageBreak/>
        <w:t>16.2.1.3. в зимний период:</w:t>
      </w:r>
    </w:p>
    <w:p w:rsidR="00E35FE4" w:rsidRDefault="00E35FE4">
      <w:pPr>
        <w:pStyle w:val="ConsPlusNormal"/>
        <w:spacing w:before="22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E35FE4" w:rsidRDefault="00E35FE4">
      <w:pPr>
        <w:pStyle w:val="ConsPlusNormal"/>
        <w:spacing w:before="22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E35FE4" w:rsidRDefault="00E35FE4">
      <w:pPr>
        <w:pStyle w:val="ConsPlusNormal"/>
        <w:jc w:val="both"/>
      </w:pPr>
      <w:r>
        <w:t xml:space="preserve">(пп. 16.2.1 в ред. </w:t>
      </w:r>
      <w:hyperlink r:id="rId95"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E35FE4" w:rsidRDefault="00E35FE4">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E35FE4" w:rsidRDefault="00E35FE4">
      <w:pPr>
        <w:pStyle w:val="ConsPlusNormal"/>
        <w:spacing w:before="22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E35FE4" w:rsidRDefault="00E35FE4">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rsidR="00E35FE4" w:rsidRDefault="00E35FE4">
      <w:pPr>
        <w:pStyle w:val="ConsPlusNormal"/>
        <w:spacing w:before="220"/>
        <w:ind w:firstLine="540"/>
        <w:jc w:val="both"/>
      </w:pPr>
      <w:r>
        <w:t xml:space="preserve">абзац утратил силу. - </w:t>
      </w:r>
      <w:hyperlink r:id="rId96" w:history="1">
        <w:r>
          <w:rPr>
            <w:color w:val="0000FF"/>
          </w:rPr>
          <w:t>Решение</w:t>
        </w:r>
      </w:hyperlink>
      <w:r>
        <w:t xml:space="preserve"> Пермской городской Думы от 24.08.2021 N 181,</w:t>
      </w:r>
    </w:p>
    <w:p w:rsidR="00E35FE4" w:rsidRDefault="00E35FE4">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E35FE4" w:rsidRDefault="00E35FE4">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E35FE4" w:rsidRDefault="00E35FE4">
      <w:pPr>
        <w:pStyle w:val="ConsPlusNormal"/>
        <w:spacing w:before="220"/>
        <w:ind w:firstLine="540"/>
        <w:jc w:val="both"/>
      </w:pPr>
      <w:r>
        <w:t>соблюдение субподрядными организациями требований Правил, нормативных правовых актов,</w:t>
      </w:r>
    </w:p>
    <w:p w:rsidR="00E35FE4" w:rsidRDefault="00E35FE4">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E35FE4" w:rsidRDefault="00E35FE4">
      <w:pPr>
        <w:pStyle w:val="ConsPlusNormal"/>
        <w:spacing w:before="22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E35FE4" w:rsidRDefault="00E35FE4">
      <w:pPr>
        <w:pStyle w:val="ConsPlusNormal"/>
        <w:jc w:val="both"/>
      </w:pPr>
      <w:r>
        <w:t xml:space="preserve">(абзац введен </w:t>
      </w:r>
      <w:hyperlink r:id="rId97"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E35FE4" w:rsidRDefault="00E35FE4">
      <w:pPr>
        <w:pStyle w:val="ConsPlusNormal"/>
        <w:jc w:val="both"/>
      </w:pPr>
      <w:r>
        <w:lastRenderedPageBreak/>
        <w:t xml:space="preserve">(абзац введен </w:t>
      </w:r>
      <w:hyperlink r:id="rId98" w:history="1">
        <w:r>
          <w:rPr>
            <w:color w:val="0000FF"/>
          </w:rPr>
          <w:t>решением</w:t>
        </w:r>
      </w:hyperlink>
      <w:r>
        <w:t xml:space="preserve"> Пермской городской Думы от 24.08.2021 N 181)</w:t>
      </w:r>
    </w:p>
    <w:p w:rsidR="00E35FE4" w:rsidRDefault="00E35FE4">
      <w:pPr>
        <w:pStyle w:val="ConsPlusNormal"/>
        <w:jc w:val="both"/>
      </w:pPr>
    </w:p>
    <w:p w:rsidR="00E35FE4" w:rsidRDefault="00E35FE4">
      <w:pPr>
        <w:pStyle w:val="ConsPlusTitle"/>
        <w:jc w:val="center"/>
        <w:outlineLvl w:val="1"/>
      </w:pPr>
      <w:r>
        <w:t>XVII. Организация освещения территории города Перми,</w:t>
      </w:r>
    </w:p>
    <w:p w:rsidR="00E35FE4" w:rsidRDefault="00E35FE4">
      <w:pPr>
        <w:pStyle w:val="ConsPlusTitle"/>
        <w:jc w:val="center"/>
      </w:pPr>
      <w:r>
        <w:t>праздничное оформление территории</w:t>
      </w:r>
    </w:p>
    <w:p w:rsidR="00E35FE4" w:rsidRDefault="00E35FE4">
      <w:pPr>
        <w:pStyle w:val="ConsPlusNormal"/>
        <w:jc w:val="both"/>
      </w:pPr>
    </w:p>
    <w:p w:rsidR="00E35FE4" w:rsidRDefault="00E35FE4">
      <w:pPr>
        <w:pStyle w:val="ConsPlusNormal"/>
        <w:ind w:firstLine="540"/>
        <w:jc w:val="both"/>
      </w:pPr>
      <w:r>
        <w:t>17.1. Организация освещения территории города Перми:</w:t>
      </w:r>
    </w:p>
    <w:p w:rsidR="00E35FE4" w:rsidRDefault="00E35FE4">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E35FE4" w:rsidRDefault="00E35FE4">
      <w:pPr>
        <w:pStyle w:val="ConsPlusNormal"/>
        <w:spacing w:before="220"/>
        <w:ind w:firstLine="540"/>
        <w:jc w:val="both"/>
      </w:pPr>
      <w:r>
        <w:t>17.1.2. обеспечивается:</w:t>
      </w:r>
    </w:p>
    <w:p w:rsidR="00E35FE4" w:rsidRDefault="00E35FE4">
      <w:pPr>
        <w:pStyle w:val="ConsPlusNormal"/>
        <w:spacing w:before="220"/>
        <w:ind w:firstLine="540"/>
        <w:jc w:val="both"/>
      </w:pPr>
      <w:r>
        <w:t>на территории общего пользования - администрацией города Перми,</w:t>
      </w:r>
    </w:p>
    <w:p w:rsidR="00E35FE4" w:rsidRDefault="00E35FE4">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E35FE4" w:rsidRDefault="00E35FE4">
      <w:pPr>
        <w:pStyle w:val="ConsPlusNormal"/>
        <w:spacing w:before="220"/>
        <w:ind w:firstLine="540"/>
        <w:jc w:val="both"/>
      </w:pPr>
      <w:r>
        <w:t>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E35FE4" w:rsidRDefault="00E35FE4">
      <w:pPr>
        <w:pStyle w:val="ConsPlusNormal"/>
        <w:spacing w:before="22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E35FE4" w:rsidRDefault="00E35FE4">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E35FE4" w:rsidRDefault="00E35FE4">
      <w:pPr>
        <w:pStyle w:val="ConsPlusNormal"/>
        <w:spacing w:before="220"/>
        <w:ind w:firstLine="540"/>
        <w:jc w:val="both"/>
      </w:pPr>
      <w:r>
        <w:t>17.3. Содержание установок освещения территории обеспечивают:</w:t>
      </w:r>
    </w:p>
    <w:p w:rsidR="00E35FE4" w:rsidRDefault="00E35FE4">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E35FE4" w:rsidRDefault="00E35FE4">
      <w:pPr>
        <w:pStyle w:val="ConsPlusNormal"/>
        <w:spacing w:before="220"/>
        <w:ind w:firstLine="540"/>
        <w:jc w:val="both"/>
      </w:pPr>
      <w:r>
        <w:t>на территории общего пользования - владелец установок наружного освещения.</w:t>
      </w:r>
    </w:p>
    <w:p w:rsidR="00E35FE4" w:rsidRDefault="00E35FE4">
      <w:pPr>
        <w:pStyle w:val="ConsPlusNormal"/>
        <w:spacing w:before="220"/>
        <w:ind w:firstLine="540"/>
        <w:jc w:val="both"/>
      </w:pPr>
      <w:r>
        <w:t>17.4. Архитектурно-художественная подсветка зданий, строений, сооружений:</w:t>
      </w:r>
    </w:p>
    <w:p w:rsidR="00E35FE4" w:rsidRDefault="00E35FE4">
      <w:pPr>
        <w:pStyle w:val="ConsPlusNormal"/>
        <w:spacing w:before="220"/>
        <w:ind w:firstLine="540"/>
        <w:jc w:val="both"/>
      </w:pPr>
      <w:r>
        <w:t>17.4.1. на территории города Перми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а также обеспечения безопасности и работы всех установок освещения, используемых в подсветке фасада.</w:t>
      </w:r>
    </w:p>
    <w:p w:rsidR="00E35FE4" w:rsidRDefault="00E35FE4">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E35FE4" w:rsidRDefault="00E35FE4">
      <w:pPr>
        <w:pStyle w:val="ConsPlusNormal"/>
        <w:jc w:val="both"/>
      </w:pPr>
      <w:r>
        <w:t xml:space="preserve">(в ред. </w:t>
      </w:r>
      <w:hyperlink r:id="rId99"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lastRenderedPageBreak/>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E35FE4" w:rsidRDefault="00E35FE4">
      <w:pPr>
        <w:pStyle w:val="ConsPlusNormal"/>
        <w:jc w:val="both"/>
      </w:pPr>
      <w:r>
        <w:t xml:space="preserve">(в ред. </w:t>
      </w:r>
      <w:hyperlink r:id="rId100"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17.4.2. виды архитектурно-художественной подсветки:</w:t>
      </w:r>
    </w:p>
    <w:p w:rsidR="00E35FE4" w:rsidRDefault="00E35FE4">
      <w:pPr>
        <w:pStyle w:val="ConsPlusNormal"/>
        <w:spacing w:before="220"/>
        <w:ind w:firstLine="540"/>
        <w:jc w:val="both"/>
      </w:pPr>
      <w:r>
        <w:t>общая заливающая подсветка - общее освещение всего фасада здания,</w:t>
      </w:r>
    </w:p>
    <w:p w:rsidR="00E35FE4" w:rsidRDefault="00E35FE4">
      <w:pPr>
        <w:pStyle w:val="ConsPlusNormal"/>
        <w:spacing w:before="220"/>
        <w:ind w:firstLine="540"/>
        <w:jc w:val="both"/>
      </w:pPr>
      <w:r>
        <w:t>локальная подсветка - освещение части здания, а также отдельных архитектурных элементов,</w:t>
      </w:r>
    </w:p>
    <w:p w:rsidR="00E35FE4" w:rsidRDefault="00E35FE4">
      <w:pPr>
        <w:pStyle w:val="ConsPlusNormal"/>
        <w:spacing w:before="220"/>
        <w:ind w:firstLine="540"/>
        <w:jc w:val="both"/>
      </w:pPr>
      <w:r>
        <w:t>контурная подсветка - освещение линейного характера, направленное на выявление силуэта здания, очертания его формы,</w:t>
      </w:r>
    </w:p>
    <w:p w:rsidR="00E35FE4" w:rsidRDefault="00E35FE4">
      <w:pPr>
        <w:pStyle w:val="ConsPlusNormal"/>
        <w:spacing w:before="220"/>
        <w:ind w:firstLine="540"/>
        <w:jc w:val="both"/>
      </w:pPr>
      <w:r>
        <w:t>круговая подсветка - равномерное распределение света по периметру фасада здания, направленное на выявление объемной формы здания,</w:t>
      </w:r>
    </w:p>
    <w:p w:rsidR="00E35FE4" w:rsidRDefault="00E35FE4">
      <w:pPr>
        <w:pStyle w:val="ConsPlusNormal"/>
        <w:spacing w:before="220"/>
        <w:ind w:firstLine="540"/>
        <w:jc w:val="both"/>
      </w:pPr>
      <w:r>
        <w:t>карнизная подсветка - освещение в соответствии с горизонтальными членениями фасада здания;</w:t>
      </w:r>
    </w:p>
    <w:p w:rsidR="00E35FE4" w:rsidRDefault="00E35FE4">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E35FE4" w:rsidRDefault="00E35FE4">
      <w:pPr>
        <w:pStyle w:val="ConsPlusNormal"/>
        <w:spacing w:before="220"/>
        <w:ind w:firstLine="540"/>
        <w:jc w:val="both"/>
      </w:pPr>
      <w:r>
        <w:t>17.5. Праздничное оформление территории включает размещение праздничной иллюминации.</w:t>
      </w:r>
    </w:p>
    <w:p w:rsidR="00E35FE4" w:rsidRDefault="00E35FE4">
      <w:pPr>
        <w:pStyle w:val="ConsPlusNormal"/>
        <w:spacing w:before="22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E35FE4" w:rsidRDefault="00E35FE4">
      <w:pPr>
        <w:pStyle w:val="ConsPlusNormal"/>
        <w:spacing w:before="22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E35FE4" w:rsidRDefault="00E35FE4">
      <w:pPr>
        <w:pStyle w:val="ConsPlusNormal"/>
        <w:jc w:val="both"/>
      </w:pPr>
    </w:p>
    <w:p w:rsidR="00E35FE4" w:rsidRDefault="00E35FE4">
      <w:pPr>
        <w:pStyle w:val="ConsPlusTitle"/>
        <w:jc w:val="center"/>
        <w:outlineLvl w:val="1"/>
      </w:pPr>
      <w:r>
        <w:t>XVIII. Контроль за соблюдением Правил благоустройства</w:t>
      </w:r>
    </w:p>
    <w:p w:rsidR="00E35FE4" w:rsidRDefault="00E35FE4">
      <w:pPr>
        <w:pStyle w:val="ConsPlusTitle"/>
        <w:jc w:val="center"/>
      </w:pPr>
      <w:r>
        <w:t>территории города Перми</w:t>
      </w:r>
    </w:p>
    <w:p w:rsidR="00E35FE4" w:rsidRDefault="00E35FE4">
      <w:pPr>
        <w:pStyle w:val="ConsPlusNormal"/>
        <w:jc w:val="both"/>
      </w:pPr>
    </w:p>
    <w:p w:rsidR="00E35FE4" w:rsidRDefault="00E35FE4">
      <w:pPr>
        <w:pStyle w:val="ConsPlusNormal"/>
        <w:ind w:firstLine="540"/>
        <w:jc w:val="both"/>
      </w:pPr>
      <w:r>
        <w:t>18.1. Контроль за соблюдением требований Правил осуществляется уполномоченными должностными лицами администрации города Перми в соответствии с административным регламентом по осуществлению муниципального контроля за соблюдением правил благоустройства на территории города Перми, утвержденным правовым актом администрации города Перми.</w:t>
      </w:r>
    </w:p>
    <w:p w:rsidR="00E35FE4" w:rsidRDefault="00E35FE4">
      <w:pPr>
        <w:pStyle w:val="ConsPlusNormal"/>
        <w:spacing w:before="220"/>
        <w:ind w:firstLine="540"/>
        <w:jc w:val="both"/>
      </w:pPr>
      <w:r>
        <w:t>Перечень должностных лиц администрации города Перми, уполномоченных на осуществление муниципального контроля (за исключением муниципального финансового контроля), утверждается правовым актом администрации города Перми.</w:t>
      </w:r>
    </w:p>
    <w:p w:rsidR="00E35FE4" w:rsidRDefault="00E35FE4">
      <w:pPr>
        <w:pStyle w:val="ConsPlusNormal"/>
        <w:spacing w:before="220"/>
        <w:ind w:firstLine="540"/>
        <w:jc w:val="both"/>
      </w:pPr>
      <w:r>
        <w:t>18.2. Контроль за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rsidR="00E35FE4" w:rsidRDefault="00E35FE4">
      <w:pPr>
        <w:pStyle w:val="ConsPlusNormal"/>
        <w:spacing w:before="220"/>
        <w:ind w:firstLine="540"/>
        <w:jc w:val="both"/>
      </w:pPr>
      <w:r>
        <w:lastRenderedPageBreak/>
        <w:t>18.3. По фактам нарушения физическими и юридическими лицами требований Правил уполномоченные должностные лица администрации города Перми принимают меры, предусмотренные законодательством Российской Федерации.</w:t>
      </w:r>
    </w:p>
    <w:p w:rsidR="00E35FE4" w:rsidRDefault="00E35FE4">
      <w:pPr>
        <w:pStyle w:val="ConsPlusNormal"/>
        <w:spacing w:before="220"/>
        <w:ind w:firstLine="540"/>
        <w:jc w:val="both"/>
      </w:pPr>
      <w:r>
        <w:t xml:space="preserve">К отношениям, связанным с осуществлением контроля за соблюдением Правил юридическими лицами, индивидуальными предпринимателями, применяются положения Федерального </w:t>
      </w:r>
      <w:hyperlink r:id="rId101" w:history="1">
        <w:r>
          <w:rPr>
            <w:color w:val="0000FF"/>
          </w:rPr>
          <w:t>закона</w:t>
        </w:r>
      </w:hyperlink>
      <w: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35FE4" w:rsidRDefault="00E35FE4">
      <w:pPr>
        <w:pStyle w:val="ConsPlusNormal"/>
        <w:spacing w:before="220"/>
        <w:ind w:firstLine="540"/>
        <w:jc w:val="both"/>
      </w:pPr>
      <w:r>
        <w:t>18.4. За нарушение Правил наступает административная ответственность, установленная Законом Пермского края об административных правонарушениях в Пермском крае.</w:t>
      </w:r>
    </w:p>
    <w:p w:rsidR="00E35FE4" w:rsidRDefault="00E35FE4">
      <w:pPr>
        <w:pStyle w:val="ConsPlusNormal"/>
        <w:spacing w:before="220"/>
        <w:ind w:firstLine="540"/>
        <w:jc w:val="both"/>
      </w:pPr>
      <w:r>
        <w:t>18.5.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1"/>
      </w:pPr>
      <w:r>
        <w:t>Приложение 1</w:t>
      </w:r>
    </w:p>
    <w:p w:rsidR="00E35FE4" w:rsidRDefault="00E35FE4">
      <w:pPr>
        <w:pStyle w:val="ConsPlusNormal"/>
        <w:jc w:val="right"/>
      </w:pPr>
      <w:r>
        <w:t>к Правилам</w:t>
      </w:r>
    </w:p>
    <w:p w:rsidR="00E35FE4" w:rsidRDefault="00E35FE4">
      <w:pPr>
        <w:pStyle w:val="ConsPlusNormal"/>
        <w:jc w:val="right"/>
      </w:pPr>
      <w:r>
        <w:t>благоустройства территории</w:t>
      </w:r>
    </w:p>
    <w:p w:rsidR="00E35FE4" w:rsidRDefault="00E35FE4">
      <w:pPr>
        <w:pStyle w:val="ConsPlusNormal"/>
        <w:jc w:val="right"/>
      </w:pPr>
      <w:r>
        <w:t>города Перми</w:t>
      </w:r>
    </w:p>
    <w:p w:rsidR="00E35FE4" w:rsidRDefault="00E35FE4">
      <w:pPr>
        <w:pStyle w:val="ConsPlusNormal"/>
        <w:jc w:val="both"/>
      </w:pPr>
    </w:p>
    <w:p w:rsidR="00E35FE4" w:rsidRDefault="00E35FE4">
      <w:pPr>
        <w:pStyle w:val="ConsPlusTitle"/>
        <w:jc w:val="center"/>
      </w:pPr>
      <w:bookmarkStart w:id="7" w:name="P1121"/>
      <w:bookmarkEnd w:id="7"/>
      <w:r>
        <w:t>ТРЕБОВАНИЯ</w:t>
      </w:r>
    </w:p>
    <w:p w:rsidR="00E35FE4" w:rsidRDefault="00E35FE4">
      <w:pPr>
        <w:pStyle w:val="ConsPlusTitle"/>
        <w:jc w:val="center"/>
      </w:pPr>
      <w:r>
        <w:t>к типовым проектам некапитальных строений, сооружений,</w:t>
      </w:r>
    </w:p>
    <w:p w:rsidR="00E35FE4" w:rsidRDefault="00E35FE4">
      <w:pPr>
        <w:pStyle w:val="ConsPlusTitle"/>
        <w:jc w:val="center"/>
      </w:pPr>
      <w:r>
        <w:t>используемых для осуществления торговой деятельности</w:t>
      </w:r>
    </w:p>
    <w:p w:rsidR="00E35FE4" w:rsidRDefault="00E35FE4">
      <w:pPr>
        <w:pStyle w:val="ConsPlusTitle"/>
        <w:jc w:val="center"/>
      </w:pPr>
      <w:r>
        <w:t>и деятельности по оказанию услуг населению, включая услуги</w:t>
      </w:r>
    </w:p>
    <w:p w:rsidR="00E35FE4" w:rsidRDefault="00E35FE4">
      <w:pPr>
        <w:pStyle w:val="ConsPlusTitle"/>
        <w:jc w:val="center"/>
      </w:pPr>
      <w:r>
        <w:t>общественного питания</w:t>
      </w:r>
    </w:p>
    <w:p w:rsidR="00E35FE4" w:rsidRDefault="00E35FE4">
      <w:pPr>
        <w:pStyle w:val="ConsPlusNormal"/>
        <w:jc w:val="both"/>
      </w:pPr>
    </w:p>
    <w:p w:rsidR="00E35FE4" w:rsidRDefault="00E35FE4">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E35FE4" w:rsidRDefault="00E35FE4">
      <w:pPr>
        <w:pStyle w:val="ConsPlusNormal"/>
        <w:spacing w:before="220"/>
        <w:ind w:firstLine="540"/>
        <w:jc w:val="both"/>
      </w:pPr>
      <w:r>
        <w:t>2. Типовые проекты установлены для видов Нестационарных объектов: "киоск", "павильон", отдельно стоящий торговый автомат (вендинговый автомат) по продаже питьевой воды, палатка.</w:t>
      </w:r>
    </w:p>
    <w:p w:rsidR="00E35FE4" w:rsidRDefault="00E35FE4">
      <w:pPr>
        <w:pStyle w:val="ConsPlusNormal"/>
        <w:spacing w:before="220"/>
        <w:ind w:firstLine="540"/>
        <w:jc w:val="both"/>
      </w:pPr>
      <w:r>
        <w:t xml:space="preserve">Графическое </w:t>
      </w:r>
      <w:hyperlink w:anchor="P1569" w:history="1">
        <w:r>
          <w:rPr>
            <w:color w:val="0000FF"/>
          </w:rPr>
          <w:t>изображение</w:t>
        </w:r>
      </w:hyperlink>
      <w:r>
        <w:t xml:space="preserve"> типовых проектов приведено в приложении к настоящим Требованиям.</w:t>
      </w:r>
    </w:p>
    <w:p w:rsidR="00E35FE4" w:rsidRDefault="00E35FE4">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E35FE4" w:rsidRDefault="00E35FE4">
      <w:pPr>
        <w:pStyle w:val="ConsPlusNormal"/>
        <w:spacing w:before="220"/>
        <w:ind w:firstLine="540"/>
        <w:jc w:val="both"/>
      </w:pPr>
      <w:r>
        <w:t>3.1. Параметры:</w:t>
      </w:r>
    </w:p>
    <w:p w:rsidR="00E35FE4" w:rsidRDefault="00E35FE4">
      <w:pPr>
        <w:pStyle w:val="ConsPlusNormal"/>
        <w:spacing w:before="220"/>
        <w:ind w:firstLine="540"/>
        <w:jc w:val="both"/>
      </w:pPr>
      <w:r>
        <w:t>"Киоск":</w:t>
      </w:r>
    </w:p>
    <w:p w:rsidR="00E35FE4" w:rsidRDefault="00E35FE4">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rsidR="00E35FE4" w:rsidRDefault="00E35FE4">
      <w:pPr>
        <w:pStyle w:val="ConsPlusNormal"/>
        <w:spacing w:before="220"/>
        <w:ind w:firstLine="540"/>
        <w:jc w:val="both"/>
      </w:pPr>
      <w:r>
        <w:lastRenderedPageBreak/>
        <w:t>"Киоск", тип 2 - площадь 6 кв. м (длина - 3,0 м, ширина - 2,0 м, высота - 2,6 м),</w:t>
      </w:r>
    </w:p>
    <w:p w:rsidR="00E35FE4" w:rsidRDefault="00E35FE4">
      <w:pPr>
        <w:pStyle w:val="ConsPlusNormal"/>
        <w:spacing w:before="220"/>
        <w:ind w:firstLine="540"/>
        <w:jc w:val="both"/>
      </w:pPr>
      <w:r>
        <w:t>"Киоск", тип 3 - площадь 9 кв. м (длина - 3,6 м, ширина - 2,5 м, высота - 2,6 м);</w:t>
      </w:r>
    </w:p>
    <w:p w:rsidR="00E35FE4" w:rsidRDefault="00E35FE4">
      <w:pPr>
        <w:pStyle w:val="ConsPlusNormal"/>
        <w:spacing w:before="220"/>
        <w:ind w:firstLine="540"/>
        <w:jc w:val="both"/>
      </w:pPr>
      <w:r>
        <w:t>"Павильон":</w:t>
      </w:r>
    </w:p>
    <w:p w:rsidR="00E35FE4" w:rsidRDefault="00E35FE4">
      <w:pPr>
        <w:pStyle w:val="ConsPlusNormal"/>
        <w:spacing w:before="220"/>
        <w:ind w:firstLine="540"/>
        <w:jc w:val="both"/>
      </w:pPr>
      <w:r>
        <w:t>"Павильон", тип 1 - площадь 30 кв. м (длина - 7,5 м, ширина - 4,0 м, высота - 3,2 м),</w:t>
      </w:r>
    </w:p>
    <w:p w:rsidR="00E35FE4" w:rsidRDefault="00E35FE4">
      <w:pPr>
        <w:pStyle w:val="ConsPlusNormal"/>
        <w:spacing w:before="220"/>
        <w:ind w:firstLine="540"/>
        <w:jc w:val="both"/>
      </w:pPr>
      <w:r>
        <w:t>"Павильон", тип 2 - площадь 28 кв. м (длина - 7,0 м, ширина - 4,0 м, высота - 3,2 м);</w:t>
      </w:r>
    </w:p>
    <w:p w:rsidR="00E35FE4" w:rsidRDefault="00E35FE4">
      <w:pPr>
        <w:pStyle w:val="ConsPlusNormal"/>
        <w:spacing w:before="220"/>
        <w:ind w:firstLine="540"/>
        <w:jc w:val="both"/>
      </w:pPr>
      <w:r>
        <w:t>"Торговый автомат (вендинговый автомат) по продаже питьевой воды":</w:t>
      </w:r>
    </w:p>
    <w:p w:rsidR="00E35FE4" w:rsidRDefault="00E35FE4">
      <w:pPr>
        <w:pStyle w:val="ConsPlusNormal"/>
        <w:spacing w:before="220"/>
        <w:ind w:firstLine="540"/>
        <w:jc w:val="both"/>
      </w:pPr>
      <w:r>
        <w:t>"Торговый автомат (вендинговый автомат) по продаже питьевой воды", тип 1 - площадь 3,4 кв. м, высота 4,21 м,</w:t>
      </w:r>
    </w:p>
    <w:p w:rsidR="00E35FE4" w:rsidRDefault="00E35FE4">
      <w:pPr>
        <w:pStyle w:val="ConsPlusNormal"/>
        <w:spacing w:before="220"/>
        <w:ind w:firstLine="540"/>
        <w:jc w:val="both"/>
      </w:pPr>
      <w:r>
        <w:t>"Торговый автомат (вендинговый автомат) по продаже питьевой воды с пеналом", тип 2 - площадь 3,4 кв. м, высота 4,21 м;</w:t>
      </w:r>
    </w:p>
    <w:p w:rsidR="00E35FE4" w:rsidRDefault="00E35FE4">
      <w:pPr>
        <w:pStyle w:val="ConsPlusNormal"/>
        <w:spacing w:before="220"/>
        <w:ind w:firstLine="540"/>
        <w:jc w:val="both"/>
      </w:pPr>
      <w:r>
        <w:t>"Палатка":</w:t>
      </w:r>
    </w:p>
    <w:p w:rsidR="00E35FE4" w:rsidRDefault="00E35FE4">
      <w:pPr>
        <w:pStyle w:val="ConsPlusNormal"/>
        <w:spacing w:before="220"/>
        <w:ind w:firstLine="540"/>
        <w:jc w:val="both"/>
      </w:pPr>
      <w:r>
        <w:t>"Палатка", тип 1 - площадь 6 кв. м (длина - 3,0 м, ширина - 2,0 м, высота в коньке - 2,2 м),</w:t>
      </w:r>
    </w:p>
    <w:p w:rsidR="00E35FE4" w:rsidRDefault="00E35FE4">
      <w:pPr>
        <w:pStyle w:val="ConsPlusNormal"/>
        <w:spacing w:before="220"/>
        <w:ind w:firstLine="540"/>
        <w:jc w:val="both"/>
      </w:pPr>
      <w:r>
        <w:t>"Палатка", тип 2 - площадь 9 кв. м (длина - 3,0 м, ширина - 3,0 м, высота в коньке - 2,2 м).</w:t>
      </w:r>
    </w:p>
    <w:p w:rsidR="00E35FE4" w:rsidRDefault="00E35FE4">
      <w:pPr>
        <w:pStyle w:val="ConsPlusNormal"/>
        <w:spacing w:before="220"/>
        <w:ind w:firstLine="540"/>
        <w:jc w:val="both"/>
      </w:pPr>
      <w:r>
        <w:t>3.2. Конструкции и материалы типовых проектов всех типов "Киоск", "Павильон":</w:t>
      </w:r>
    </w:p>
    <w:p w:rsidR="00E35FE4" w:rsidRDefault="00E35FE4">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35FE4" w:rsidRDefault="00E35FE4">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E35FE4" w:rsidRDefault="00E35FE4">
      <w:pPr>
        <w:pStyle w:val="ConsPlusNormal"/>
        <w:spacing w:before="220"/>
        <w:ind w:firstLine="540"/>
        <w:jc w:val="both"/>
      </w:pPr>
      <w: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E35FE4" w:rsidRDefault="00E35FE4">
      <w:pPr>
        <w:pStyle w:val="ConsPlusNormal"/>
        <w:spacing w:before="220"/>
        <w:ind w:firstLine="540"/>
        <w:jc w:val="both"/>
      </w:pPr>
      <w:r>
        <w:t>остекление: простое прозрачное с антивандальным покрытием, ударопрочное (тонирование стекла запрещается),</w:t>
      </w:r>
    </w:p>
    <w:p w:rsidR="00E35FE4" w:rsidRDefault="00E35FE4">
      <w:pPr>
        <w:pStyle w:val="ConsPlusNormal"/>
        <w:spacing w:before="220"/>
        <w:ind w:firstLine="540"/>
        <w:jc w:val="both"/>
      </w:pPr>
      <w:r>
        <w:t>вентиляционные решетки: металлические,</w:t>
      </w:r>
    </w:p>
    <w:p w:rsidR="00E35FE4" w:rsidRDefault="00E35FE4">
      <w:pPr>
        <w:pStyle w:val="ConsPlusNormal"/>
        <w:spacing w:before="220"/>
        <w:ind w:firstLine="540"/>
        <w:jc w:val="both"/>
      </w:pPr>
      <w:r>
        <w:t>цоколь: композит.</w:t>
      </w:r>
    </w:p>
    <w:p w:rsidR="00E35FE4" w:rsidRDefault="00E35FE4">
      <w:pPr>
        <w:pStyle w:val="ConsPlusNormal"/>
        <w:spacing w:before="220"/>
        <w:ind w:firstLine="540"/>
        <w:jc w:val="both"/>
      </w:pPr>
      <w:r>
        <w:t>3.3. Конструкции и материалы типовых проектов всех типов "Торговый автомат (вендинговый автомат) по продаже питьевой воды":</w:t>
      </w:r>
    </w:p>
    <w:p w:rsidR="00E35FE4" w:rsidRDefault="00E35FE4">
      <w:pPr>
        <w:pStyle w:val="ConsPlusNormal"/>
        <w:spacing w:before="22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E35FE4" w:rsidRDefault="00E35FE4">
      <w:pPr>
        <w:pStyle w:val="ConsPlusNormal"/>
        <w:spacing w:before="22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E35FE4" w:rsidRDefault="00E35FE4">
      <w:pPr>
        <w:pStyle w:val="ConsPlusNormal"/>
        <w:spacing w:before="220"/>
        <w:ind w:firstLine="540"/>
        <w:jc w:val="both"/>
      </w:pPr>
      <w:r>
        <w:t>допускается пенал для продажи бутылей - металлический,</w:t>
      </w:r>
    </w:p>
    <w:p w:rsidR="00E35FE4" w:rsidRDefault="00E35FE4">
      <w:pPr>
        <w:pStyle w:val="ConsPlusNormal"/>
        <w:spacing w:before="220"/>
        <w:ind w:firstLine="540"/>
        <w:jc w:val="both"/>
      </w:pPr>
      <w:r>
        <w:t xml:space="preserve">автоматический модуль: из листовой нержавеющей стали (толщина металла не менее 0,8 </w:t>
      </w:r>
      <w:r>
        <w:lastRenderedPageBreak/>
        <w:t>мм) без окрашивания,</w:t>
      </w:r>
    </w:p>
    <w:p w:rsidR="00E35FE4" w:rsidRDefault="00E35FE4">
      <w:pPr>
        <w:pStyle w:val="ConsPlusNormal"/>
        <w:spacing w:before="220"/>
        <w:ind w:firstLine="540"/>
        <w:jc w:val="both"/>
      </w:pPr>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E35FE4" w:rsidRDefault="00E35FE4">
      <w:pPr>
        <w:pStyle w:val="ConsPlusNormal"/>
        <w:spacing w:before="220"/>
        <w:ind w:firstLine="540"/>
        <w:jc w:val="both"/>
      </w:pPr>
      <w:r>
        <w:t>3.4. Конструкции и материалы типовых проектов всех типов "Палатка":</w:t>
      </w:r>
    </w:p>
    <w:p w:rsidR="00E35FE4" w:rsidRDefault="00E35FE4">
      <w:pPr>
        <w:pStyle w:val="ConsPlusNormal"/>
        <w:spacing w:before="220"/>
        <w:ind w:firstLine="540"/>
        <w:jc w:val="both"/>
      </w:pPr>
      <w:r>
        <w:t>несущий каркас: металлический,</w:t>
      </w:r>
    </w:p>
    <w:p w:rsidR="00E35FE4" w:rsidRDefault="00E35FE4">
      <w:pPr>
        <w:pStyle w:val="ConsPlusNormal"/>
        <w:spacing w:before="220"/>
        <w:ind w:firstLine="540"/>
        <w:jc w:val="both"/>
      </w:pPr>
      <w:r>
        <w:t>материал тента: ткань с ПВХ-покрытием водостойким,</w:t>
      </w:r>
    </w:p>
    <w:p w:rsidR="00E35FE4" w:rsidRDefault="00E35FE4">
      <w:pPr>
        <w:pStyle w:val="ConsPlusNormal"/>
        <w:spacing w:before="220"/>
        <w:ind w:firstLine="540"/>
        <w:jc w:val="both"/>
      </w:pPr>
      <w:r>
        <w:t>крыша двускатная.</w:t>
      </w:r>
    </w:p>
    <w:p w:rsidR="00E35FE4" w:rsidRDefault="00E35FE4">
      <w:pPr>
        <w:pStyle w:val="ConsPlusNormal"/>
        <w:spacing w:before="220"/>
        <w:ind w:firstLine="540"/>
        <w:jc w:val="both"/>
      </w:pPr>
      <w:r>
        <w:t>3.5. Цветовое решение типовых проектов всех типов "Киоск", "Павильон":</w:t>
      </w:r>
    </w:p>
    <w:p w:rsidR="00E35FE4" w:rsidRDefault="00E35FE4">
      <w:pPr>
        <w:pStyle w:val="ConsPlusNormal"/>
        <w:spacing w:before="220"/>
        <w:ind w:firstLine="540"/>
        <w:jc w:val="both"/>
      </w:pPr>
      <w:r>
        <w:t>несущий каркас: RAL 8017 шоколадно-коричневый, RAL 7016 антрацитово-серый,</w:t>
      </w:r>
    </w:p>
    <w:p w:rsidR="00E35FE4" w:rsidRDefault="00E35FE4">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E35FE4" w:rsidRDefault="00E35FE4">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rsidR="00E35FE4" w:rsidRDefault="00E35FE4">
      <w:pPr>
        <w:pStyle w:val="ConsPlusNormal"/>
        <w:spacing w:before="220"/>
        <w:ind w:firstLine="540"/>
        <w:jc w:val="both"/>
      </w:pPr>
      <w:r>
        <w:t>декоративные стойки: RAL 8017 шоколадно-коричневый, RAL 7016 антрацитово-серый,</w:t>
      </w:r>
    </w:p>
    <w:p w:rsidR="00E35FE4" w:rsidRDefault="00E35FE4">
      <w:pPr>
        <w:pStyle w:val="ConsPlusNormal"/>
        <w:spacing w:before="220"/>
        <w:ind w:firstLine="540"/>
        <w:jc w:val="both"/>
      </w:pPr>
      <w:r>
        <w:t>декоративные панели (рейки): RAL 1013 жемчужно-белый, RAL 1015 светлая слоновая кость,</w:t>
      </w:r>
    </w:p>
    <w:p w:rsidR="00E35FE4" w:rsidRDefault="00E35FE4">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E35FE4" w:rsidRDefault="00E35FE4">
      <w:pPr>
        <w:pStyle w:val="ConsPlusNormal"/>
        <w:spacing w:before="220"/>
        <w:ind w:firstLine="540"/>
        <w:jc w:val="both"/>
      </w:pPr>
      <w:r>
        <w:t>остекление: прозрачное с антивандальным покрытием, ударопрочное (тонирование стекла запрещается),</w:t>
      </w:r>
    </w:p>
    <w:p w:rsidR="00E35FE4" w:rsidRDefault="00E35FE4">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E35FE4" w:rsidRDefault="00E35FE4">
      <w:pPr>
        <w:pStyle w:val="ConsPlusNormal"/>
        <w:spacing w:before="220"/>
        <w:ind w:firstLine="540"/>
        <w:jc w:val="both"/>
      </w:pPr>
      <w:r>
        <w:t>цоколь: должен соответствовать цвету каркаса (RAL 8017 шоколадно-коричневый, RAL 7016 антрацитово-серый).</w:t>
      </w:r>
    </w:p>
    <w:p w:rsidR="00E35FE4" w:rsidRDefault="00E35FE4">
      <w:pPr>
        <w:pStyle w:val="ConsPlusNormal"/>
        <w:spacing w:before="220"/>
        <w:ind w:firstLine="540"/>
        <w:jc w:val="both"/>
      </w:pPr>
      <w:r>
        <w:t>3.6. Цветовое решение типовых проектов всех типов "Торговый автомат (вендинговый автомат) по продаже питьевой воды":</w:t>
      </w:r>
    </w:p>
    <w:p w:rsidR="00E35FE4" w:rsidRDefault="00E35FE4">
      <w:pPr>
        <w:pStyle w:val="ConsPlusNormal"/>
        <w:spacing w:before="220"/>
        <w:ind w:firstLine="540"/>
        <w:jc w:val="both"/>
      </w:pPr>
      <w:r>
        <w:t>несущий каркас: RAL 7040/ORACAL 076 серое окно,</w:t>
      </w:r>
    </w:p>
    <w:p w:rsidR="00E35FE4" w:rsidRDefault="00E35FE4">
      <w:pPr>
        <w:pStyle w:val="ConsPlusNormal"/>
        <w:spacing w:before="220"/>
        <w:ind w:firstLine="540"/>
        <w:jc w:val="both"/>
      </w:pPr>
      <w:r>
        <w:t>дверные переплеты: должны соответствовать выбранному RAL для каркаса,</w:t>
      </w:r>
    </w:p>
    <w:p w:rsidR="00E35FE4" w:rsidRDefault="00E35FE4">
      <w:pPr>
        <w:pStyle w:val="ConsPlusNormal"/>
        <w:spacing w:before="220"/>
        <w:ind w:firstLine="540"/>
        <w:jc w:val="both"/>
      </w:pPr>
      <w:r>
        <w:t>декоративные панели (рейки): RAL 1015/ORACAL 082 светлая слоновая кость,</w:t>
      </w:r>
    </w:p>
    <w:p w:rsidR="00E35FE4" w:rsidRDefault="00E35FE4">
      <w:pPr>
        <w:pStyle w:val="ConsPlusNormal"/>
        <w:spacing w:before="220"/>
        <w:ind w:firstLine="540"/>
        <w:jc w:val="both"/>
      </w:pPr>
      <w:r>
        <w:t>декоративная полоса: RAL 7016/ORACAL 073 антрацитово-серый,</w:t>
      </w:r>
    </w:p>
    <w:p w:rsidR="00E35FE4" w:rsidRDefault="00E35FE4">
      <w:pPr>
        <w:pStyle w:val="ConsPlusNormal"/>
        <w:spacing w:before="22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E35FE4" w:rsidRDefault="00E35FE4">
      <w:pPr>
        <w:pStyle w:val="ConsPlusNormal"/>
        <w:spacing w:before="220"/>
        <w:ind w:firstLine="540"/>
        <w:jc w:val="both"/>
      </w:pPr>
      <w:r>
        <w:t>информационная панель на двери: поле панели должно соответствовать RAL для каркаса; текст панели RAL 9010/ORACAL 010 белый,</w:t>
      </w:r>
    </w:p>
    <w:p w:rsidR="00E35FE4" w:rsidRDefault="00E35FE4">
      <w:pPr>
        <w:pStyle w:val="ConsPlusNormal"/>
        <w:spacing w:before="220"/>
        <w:ind w:firstLine="540"/>
        <w:jc w:val="both"/>
      </w:pPr>
      <w:r>
        <w:t>графическое изображение на пенале: RAL 9010/ORACAL 010 белый.</w:t>
      </w:r>
    </w:p>
    <w:p w:rsidR="00E35FE4" w:rsidRDefault="00E35FE4">
      <w:pPr>
        <w:pStyle w:val="ConsPlusNormal"/>
        <w:spacing w:before="220"/>
        <w:ind w:firstLine="540"/>
        <w:jc w:val="both"/>
      </w:pPr>
      <w:r>
        <w:lastRenderedPageBreak/>
        <w:t>3.7. Цветовое решение типовых проектов всех типов "Палатка":</w:t>
      </w:r>
    </w:p>
    <w:p w:rsidR="00E35FE4" w:rsidRDefault="00E35FE4">
      <w:pPr>
        <w:pStyle w:val="ConsPlusNormal"/>
        <w:spacing w:before="220"/>
        <w:ind w:firstLine="540"/>
        <w:jc w:val="both"/>
      </w:pPr>
      <w:r>
        <w:t>дворовой фасад и крыша: RAL 8017 шоколадно-коричневый, RAL 7016 антрацитово-серый,</w:t>
      </w:r>
    </w:p>
    <w:p w:rsidR="00E35FE4" w:rsidRDefault="00E35FE4">
      <w:pPr>
        <w:pStyle w:val="ConsPlusNormal"/>
        <w:spacing w:before="220"/>
        <w:ind w:firstLine="540"/>
        <w:jc w:val="both"/>
      </w:pPr>
      <w:r>
        <w:t>боковые фасады и имитация декоративных панелей: RAL 1013 жемчужно-белый, RAL 1015 светлая слоновая кость.</w:t>
      </w:r>
    </w:p>
    <w:p w:rsidR="00E35FE4" w:rsidRDefault="00E35FE4">
      <w:pPr>
        <w:pStyle w:val="ConsPlusNormal"/>
        <w:spacing w:before="220"/>
        <w:ind w:firstLine="540"/>
        <w:jc w:val="both"/>
      </w:pPr>
      <w:r>
        <w:t>3.8. Установка вывески типовых проектов:</w:t>
      </w:r>
    </w:p>
    <w:p w:rsidR="00E35FE4" w:rsidRDefault="00E35FE4">
      <w:pPr>
        <w:pStyle w:val="ConsPlusNormal"/>
        <w:spacing w:before="220"/>
        <w:ind w:firstLine="540"/>
        <w:jc w:val="both"/>
      </w:pPr>
      <w:r>
        <w:t>3.8.1. установка вывески типовых проектов всех типов "Киоск":</w:t>
      </w:r>
    </w:p>
    <w:p w:rsidR="00E35FE4" w:rsidRDefault="00E35FE4">
      <w:pPr>
        <w:pStyle w:val="ConsPlusNormal"/>
        <w:spacing w:before="220"/>
        <w:ind w:firstLine="540"/>
        <w:jc w:val="both"/>
      </w:pPr>
      <w:r>
        <w:t>вывеска состоит из графической и текстовой частей.</w:t>
      </w:r>
    </w:p>
    <w:p w:rsidR="00E35FE4" w:rsidRDefault="00E35FE4">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E35FE4" w:rsidRDefault="00E35FE4">
      <w:pPr>
        <w:pStyle w:val="ConsPlusNormal"/>
        <w:spacing w:before="220"/>
        <w:ind w:firstLine="540"/>
        <w:jc w:val="both"/>
      </w:pPr>
      <w:r>
        <w:t>Высота горизонтальной информационной панели (далее - фриз) - 450 мм.</w:t>
      </w:r>
    </w:p>
    <w:p w:rsidR="00E35FE4" w:rsidRDefault="00E35FE4">
      <w:pPr>
        <w:pStyle w:val="ConsPlusNormal"/>
        <w:spacing w:before="220"/>
        <w:ind w:firstLine="540"/>
        <w:jc w:val="both"/>
      </w:pPr>
      <w:r>
        <w:t>Высота текстовой части - не более 300 мм (2/3 высоты фриза); размещение: строго в границах фриза.</w:t>
      </w:r>
    </w:p>
    <w:p w:rsidR="00E35FE4" w:rsidRDefault="00E35FE4">
      <w:pPr>
        <w:pStyle w:val="ConsPlusNormal"/>
        <w:spacing w:before="220"/>
        <w:ind w:firstLine="540"/>
        <w:jc w:val="both"/>
      </w:pPr>
      <w:r>
        <w:t>Колористическое решение фриза определяется владельцем Нестационарного объекта.</w:t>
      </w:r>
    </w:p>
    <w:p w:rsidR="00E35FE4" w:rsidRDefault="00E35FE4">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E35FE4" w:rsidRDefault="00E35FE4">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E35FE4" w:rsidRDefault="00E35FE4">
      <w:pPr>
        <w:pStyle w:val="ConsPlusNormal"/>
        <w:spacing w:before="220"/>
        <w:ind w:firstLine="540"/>
        <w:jc w:val="both"/>
      </w:pPr>
      <w:r>
        <w:t>Материал графической и текстовой частей - пластик, дерево, металл;</w:t>
      </w:r>
    </w:p>
    <w:p w:rsidR="00E35FE4" w:rsidRDefault="00E35FE4">
      <w:pPr>
        <w:pStyle w:val="ConsPlusNormal"/>
        <w:spacing w:before="220"/>
        <w:ind w:firstLine="540"/>
        <w:jc w:val="both"/>
      </w:pPr>
      <w:r>
        <w:t>3.8.2. установка вывески типовых проектов всех типов "Павильон":</w:t>
      </w:r>
    </w:p>
    <w:p w:rsidR="00E35FE4" w:rsidRDefault="00E35FE4">
      <w:pPr>
        <w:pStyle w:val="ConsPlusNormal"/>
        <w:spacing w:before="220"/>
        <w:ind w:firstLine="540"/>
        <w:jc w:val="both"/>
      </w:pPr>
      <w:r>
        <w:t>вывеска состоит из графической и текстовой частей.</w:t>
      </w:r>
    </w:p>
    <w:p w:rsidR="00E35FE4" w:rsidRDefault="00E35FE4">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E35FE4" w:rsidRDefault="00E35FE4">
      <w:pPr>
        <w:pStyle w:val="ConsPlusNormal"/>
        <w:spacing w:before="220"/>
        <w:ind w:firstLine="540"/>
        <w:jc w:val="both"/>
      </w:pPr>
      <w:r>
        <w:t>Высота фриза - 700 мм.</w:t>
      </w:r>
    </w:p>
    <w:p w:rsidR="00E35FE4" w:rsidRDefault="00E35FE4">
      <w:pPr>
        <w:pStyle w:val="ConsPlusNormal"/>
        <w:spacing w:before="220"/>
        <w:ind w:firstLine="540"/>
        <w:jc w:val="both"/>
      </w:pPr>
      <w:r>
        <w:t>Высота текстовой части - не более 500 мм (2/3 высоты фриза); размещение: строго в границах фриза.</w:t>
      </w:r>
    </w:p>
    <w:p w:rsidR="00E35FE4" w:rsidRDefault="00E35FE4">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35FE4" w:rsidRDefault="00E35FE4">
      <w:pPr>
        <w:pStyle w:val="ConsPlusNormal"/>
        <w:spacing w:before="22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E35FE4" w:rsidRDefault="00E35FE4">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E35FE4" w:rsidRDefault="00E35FE4">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E35FE4" w:rsidRDefault="00E35FE4">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E35FE4" w:rsidRDefault="00E35FE4">
      <w:pPr>
        <w:pStyle w:val="ConsPlusNormal"/>
        <w:spacing w:before="220"/>
        <w:ind w:firstLine="540"/>
        <w:jc w:val="both"/>
      </w:pPr>
      <w:r>
        <w:lastRenderedPageBreak/>
        <w:t>Материал графической и текстовой частей - пластик, дерево, металл;</w:t>
      </w:r>
    </w:p>
    <w:p w:rsidR="00E35FE4" w:rsidRDefault="00E35FE4">
      <w:pPr>
        <w:pStyle w:val="ConsPlusNormal"/>
        <w:spacing w:before="220"/>
        <w:ind w:firstLine="540"/>
        <w:jc w:val="both"/>
      </w:pPr>
      <w:r>
        <w:t>3.8.3. установка вывески типовых проектов всех типов "Торговый автомат (вендинговый автомат) по продаже питьевой воды":</w:t>
      </w:r>
    </w:p>
    <w:p w:rsidR="00E35FE4" w:rsidRDefault="00E35FE4">
      <w:pPr>
        <w:pStyle w:val="ConsPlusNormal"/>
        <w:spacing w:before="220"/>
        <w:ind w:firstLine="540"/>
        <w:jc w:val="both"/>
      </w:pPr>
      <w:r>
        <w:t>вывеска состоит из графической и текстовой частей.</w:t>
      </w:r>
    </w:p>
    <w:p w:rsidR="00E35FE4" w:rsidRDefault="00E35FE4">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E35FE4" w:rsidRDefault="00E35FE4">
      <w:pPr>
        <w:pStyle w:val="ConsPlusNormal"/>
        <w:spacing w:before="220"/>
        <w:ind w:firstLine="540"/>
        <w:jc w:val="both"/>
      </w:pPr>
      <w:r>
        <w:t>Высота информационного поля вывески - 700 мм, ширина информационного поля вывески - 1250 мм.</w:t>
      </w:r>
    </w:p>
    <w:p w:rsidR="00E35FE4" w:rsidRDefault="00E35FE4">
      <w:pPr>
        <w:pStyle w:val="ConsPlusNormal"/>
        <w:spacing w:before="220"/>
        <w:ind w:firstLine="540"/>
        <w:jc w:val="both"/>
      </w:pPr>
      <w:r>
        <w:t>Колористическое решение текстовой и графической частей вывески определяется владельцем Нестационарного объекта.</w:t>
      </w:r>
    </w:p>
    <w:p w:rsidR="00E35FE4" w:rsidRDefault="00E35FE4">
      <w:pPr>
        <w:pStyle w:val="ConsPlusNormal"/>
        <w:spacing w:before="22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E35FE4" w:rsidRDefault="00E35FE4">
      <w:pPr>
        <w:pStyle w:val="ConsPlusNormal"/>
        <w:spacing w:before="220"/>
        <w:ind w:firstLine="540"/>
        <w:jc w:val="both"/>
      </w:pPr>
      <w:r>
        <w:t>Ширина текстовой части информационной панели на автоматическом модуле - 400 мм, высота - 530 мм.</w:t>
      </w:r>
    </w:p>
    <w:p w:rsidR="00E35FE4" w:rsidRDefault="00E35FE4">
      <w:pPr>
        <w:pStyle w:val="ConsPlusNormal"/>
        <w:spacing w:before="220"/>
        <w:ind w:firstLine="540"/>
        <w:jc w:val="both"/>
      </w:pPr>
      <w:r>
        <w:t>Материал - пленка, пластик;</w:t>
      </w:r>
    </w:p>
    <w:p w:rsidR="00E35FE4" w:rsidRDefault="00E35FE4">
      <w:pPr>
        <w:pStyle w:val="ConsPlusNormal"/>
        <w:spacing w:before="220"/>
        <w:ind w:firstLine="540"/>
        <w:jc w:val="both"/>
      </w:pPr>
      <w:r>
        <w:t>3.8.4. установка вывески типовых проектов всех типов "Палатка":</w:t>
      </w:r>
    </w:p>
    <w:p w:rsidR="00E35FE4" w:rsidRDefault="00E35FE4">
      <w:pPr>
        <w:pStyle w:val="ConsPlusNormal"/>
        <w:spacing w:before="220"/>
        <w:ind w:firstLine="540"/>
        <w:jc w:val="both"/>
      </w:pPr>
      <w:r>
        <w:t>вывеска состоит из графической и текстовой частей.</w:t>
      </w:r>
    </w:p>
    <w:p w:rsidR="00E35FE4" w:rsidRDefault="00E35FE4">
      <w:pPr>
        <w:pStyle w:val="ConsPlusNormal"/>
        <w:spacing w:before="220"/>
        <w:ind w:firstLine="540"/>
        <w:jc w:val="both"/>
      </w:pPr>
      <w:r>
        <w:t>Высота текстовой части - не более 150 мм.</w:t>
      </w:r>
    </w:p>
    <w:p w:rsidR="00E35FE4" w:rsidRDefault="00E35FE4">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E35FE4" w:rsidRDefault="00E35FE4">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E35FE4" w:rsidRDefault="00E35FE4">
      <w:pPr>
        <w:pStyle w:val="ConsPlusNormal"/>
        <w:spacing w:before="220"/>
        <w:ind w:firstLine="540"/>
        <w:jc w:val="both"/>
      </w:pPr>
      <w:r>
        <w:t>3.9. Требования к оформлению прилавка (торгового стола) типовых проектов "Палатка":</w:t>
      </w:r>
    </w:p>
    <w:p w:rsidR="00E35FE4" w:rsidRDefault="00E35FE4">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rsidR="00E35FE4" w:rsidRDefault="00E35FE4">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E35FE4" w:rsidRDefault="00E35FE4">
      <w:pPr>
        <w:pStyle w:val="ConsPlusNormal"/>
        <w:spacing w:before="220"/>
        <w:ind w:firstLine="540"/>
        <w:jc w:val="both"/>
      </w:pPr>
      <w:r>
        <w:t>3.10. Дополнительные требования к типовым проектам всех типов "Киоск", "Павильон".</w:t>
      </w:r>
    </w:p>
    <w:p w:rsidR="00E35FE4" w:rsidRDefault="00E35FE4">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E35FE4" w:rsidRDefault="00E35FE4">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E35FE4" w:rsidRDefault="00E35FE4">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E35FE4" w:rsidRDefault="00E35FE4">
      <w:pPr>
        <w:pStyle w:val="ConsPlusNormal"/>
        <w:spacing w:before="220"/>
        <w:ind w:firstLine="540"/>
        <w:jc w:val="both"/>
      </w:pPr>
      <w:r>
        <w:t xml:space="preserve">Роллетные системы (рольставни) не должны выходить за декоративные элементы внешней </w:t>
      </w:r>
      <w:r>
        <w:lastRenderedPageBreak/>
        <w:t>отделки.</w:t>
      </w:r>
    </w:p>
    <w:p w:rsidR="00E35FE4" w:rsidRDefault="00E35FE4">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E35FE4" w:rsidRDefault="00E35FE4">
      <w:pPr>
        <w:pStyle w:val="ConsPlusNormal"/>
        <w:spacing w:before="220"/>
        <w:ind w:firstLine="540"/>
        <w:jc w:val="both"/>
      </w:pPr>
      <w:r>
        <w:t>Нестационарные объекты могут иметь системы обогрева и вентиляции.</w:t>
      </w:r>
    </w:p>
    <w:p w:rsidR="00E35FE4" w:rsidRDefault="00E35FE4">
      <w:pPr>
        <w:pStyle w:val="ConsPlusNormal"/>
        <w:spacing w:before="220"/>
        <w:ind w:firstLine="540"/>
        <w:jc w:val="both"/>
      </w:pPr>
      <w:r>
        <w:t>Допускается внешняя и внутренняя система кондиционирования.</w:t>
      </w:r>
    </w:p>
    <w:p w:rsidR="00E35FE4" w:rsidRDefault="00E35FE4">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E35FE4" w:rsidRDefault="00E35FE4">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E35FE4" w:rsidRDefault="00E35FE4">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E35FE4" w:rsidRDefault="00E35FE4">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E35FE4" w:rsidRDefault="00E35FE4">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E35FE4" w:rsidRDefault="00E35FE4">
      <w:pPr>
        <w:pStyle w:val="ConsPlusNormal"/>
        <w:spacing w:before="220"/>
        <w:ind w:firstLine="540"/>
        <w:jc w:val="both"/>
      </w:pPr>
      <w:r>
        <w:t>Главный, боковой фасады должны быть оснащены декоративными панелями (рейками), за исключением киоска "Печать" типа 1.</w:t>
      </w:r>
    </w:p>
    <w:p w:rsidR="00E35FE4" w:rsidRDefault="00E35FE4">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2"/>
      </w:pPr>
      <w:r>
        <w:t>Приложение</w:t>
      </w:r>
    </w:p>
    <w:p w:rsidR="00E35FE4" w:rsidRDefault="00E35FE4">
      <w:pPr>
        <w:pStyle w:val="ConsPlusNormal"/>
        <w:jc w:val="right"/>
      </w:pPr>
      <w:r>
        <w:t>к Требованиям</w:t>
      </w:r>
    </w:p>
    <w:p w:rsidR="00E35FE4" w:rsidRDefault="00E35FE4">
      <w:pPr>
        <w:pStyle w:val="ConsPlusNormal"/>
        <w:jc w:val="right"/>
      </w:pPr>
      <w:r>
        <w:t>к типовым проектам некапитальных</w:t>
      </w:r>
    </w:p>
    <w:p w:rsidR="00E35FE4" w:rsidRDefault="00E35FE4">
      <w:pPr>
        <w:pStyle w:val="ConsPlusNormal"/>
        <w:jc w:val="right"/>
      </w:pPr>
      <w:r>
        <w:t>строений, сооружений, используемых</w:t>
      </w:r>
    </w:p>
    <w:p w:rsidR="00E35FE4" w:rsidRDefault="00E35FE4">
      <w:pPr>
        <w:pStyle w:val="ConsPlusNormal"/>
        <w:jc w:val="right"/>
      </w:pPr>
      <w:r>
        <w:t>для осуществления торговой</w:t>
      </w:r>
    </w:p>
    <w:p w:rsidR="00E35FE4" w:rsidRDefault="00E35FE4">
      <w:pPr>
        <w:pStyle w:val="ConsPlusNormal"/>
        <w:jc w:val="right"/>
      </w:pPr>
      <w:r>
        <w:t>деятельности и деятельности</w:t>
      </w:r>
    </w:p>
    <w:p w:rsidR="00E35FE4" w:rsidRDefault="00E35FE4">
      <w:pPr>
        <w:pStyle w:val="ConsPlusNormal"/>
        <w:jc w:val="right"/>
      </w:pPr>
      <w:r>
        <w:t>по оказанию услуг населению,</w:t>
      </w:r>
    </w:p>
    <w:p w:rsidR="00E35FE4" w:rsidRDefault="00E35FE4">
      <w:pPr>
        <w:pStyle w:val="ConsPlusNormal"/>
        <w:jc w:val="right"/>
      </w:pPr>
      <w:r>
        <w:t>включая услуги общественного питания</w:t>
      </w:r>
    </w:p>
    <w:p w:rsidR="00E35FE4" w:rsidRDefault="00E35FE4">
      <w:pPr>
        <w:pStyle w:val="ConsPlusNormal"/>
        <w:jc w:val="both"/>
      </w:pPr>
    </w:p>
    <w:p w:rsidR="00E35FE4" w:rsidRDefault="00E35FE4">
      <w:pPr>
        <w:pStyle w:val="ConsPlusTitle"/>
        <w:jc w:val="center"/>
        <w:outlineLvl w:val="3"/>
      </w:pPr>
      <w:r>
        <w:t>Графическое изображение типовых проектов некапитальных</w:t>
      </w:r>
    </w:p>
    <w:p w:rsidR="00E35FE4" w:rsidRDefault="00E35FE4">
      <w:pPr>
        <w:pStyle w:val="ConsPlusTitle"/>
        <w:jc w:val="center"/>
      </w:pPr>
      <w:r>
        <w:t>строений, сооружений, используемых для осуществления</w:t>
      </w:r>
    </w:p>
    <w:p w:rsidR="00E35FE4" w:rsidRDefault="00E35FE4">
      <w:pPr>
        <w:pStyle w:val="ConsPlusTitle"/>
        <w:jc w:val="center"/>
      </w:pPr>
      <w:r>
        <w:t>торговой деятельности и деятельности по оказанию услуг</w:t>
      </w:r>
    </w:p>
    <w:p w:rsidR="00E35FE4" w:rsidRDefault="00E35FE4">
      <w:pPr>
        <w:pStyle w:val="ConsPlusTitle"/>
        <w:jc w:val="center"/>
      </w:pPr>
      <w:r>
        <w:t>населению, включая услуги общественного питания</w:t>
      </w:r>
    </w:p>
    <w:p w:rsidR="00E35FE4" w:rsidRDefault="00E35FE4">
      <w:pPr>
        <w:pStyle w:val="ConsPlusNormal"/>
        <w:jc w:val="both"/>
      </w:pPr>
    </w:p>
    <w:p w:rsidR="00E35FE4" w:rsidRDefault="00E35FE4">
      <w:pPr>
        <w:pStyle w:val="ConsPlusNormal"/>
        <w:jc w:val="center"/>
      </w:pPr>
      <w:r w:rsidRPr="00E43D23">
        <w:rPr>
          <w:position w:val="-153"/>
        </w:rPr>
        <w:lastRenderedPageBreak/>
        <w:pict>
          <v:shape id="_x0000_i1025" style="width:420.7pt;height:164.4pt" coordsize="" o:spt="100" adj="0,,0" path="" filled="f" stroked="f">
            <v:stroke joinstyle="miter"/>
            <v:imagedata r:id="rId102" o:title="base_23920_156485_32768"/>
            <v:formulas/>
            <v:path o:connecttype="segments"/>
          </v:shape>
        </w:pict>
      </w:r>
    </w:p>
    <w:p w:rsidR="00E35FE4" w:rsidRDefault="00E35FE4">
      <w:pPr>
        <w:pStyle w:val="ConsPlusNormal"/>
        <w:jc w:val="both"/>
      </w:pPr>
    </w:p>
    <w:p w:rsidR="00E35FE4" w:rsidRDefault="00E35FE4">
      <w:pPr>
        <w:pStyle w:val="ConsPlusTitle"/>
        <w:jc w:val="center"/>
        <w:outlineLvl w:val="4"/>
      </w:pPr>
      <w:r>
        <w:t>Цветовое решение</w:t>
      </w:r>
    </w:p>
    <w:p w:rsidR="00E35FE4" w:rsidRDefault="00E35FE4">
      <w:pPr>
        <w:pStyle w:val="ConsPlusNormal"/>
        <w:jc w:val="both"/>
      </w:pPr>
    </w:p>
    <w:p w:rsidR="00E35FE4" w:rsidRDefault="00E35FE4">
      <w:pPr>
        <w:pStyle w:val="ConsPlusNormal"/>
        <w:jc w:val="center"/>
      </w:pPr>
      <w:r w:rsidRPr="00E43D23">
        <w:rPr>
          <w:position w:val="-331"/>
        </w:rPr>
        <w:pict>
          <v:shape id="_x0000_i1026" style="width:420.7pt;height:342.25pt" coordsize="" o:spt="100" adj="0,,0" path="" filled="f" stroked="f">
            <v:stroke joinstyle="miter"/>
            <v:imagedata r:id="rId103" o:title="base_23920_156485_32769"/>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4"/>
      </w:pPr>
      <w:r>
        <w:t>Пример группировки киосков и павильонов</w:t>
      </w:r>
    </w:p>
    <w:p w:rsidR="00E35FE4" w:rsidRDefault="00E35FE4">
      <w:pPr>
        <w:pStyle w:val="ConsPlusNormal"/>
        <w:jc w:val="both"/>
      </w:pPr>
    </w:p>
    <w:p w:rsidR="00E35FE4" w:rsidRDefault="00E35FE4">
      <w:pPr>
        <w:pStyle w:val="ConsPlusNormal"/>
        <w:jc w:val="center"/>
      </w:pPr>
      <w:r w:rsidRPr="00E43D23">
        <w:rPr>
          <w:position w:val="-98"/>
        </w:rPr>
        <w:pict>
          <v:shape id="_x0000_i1027" style="width:420.7pt;height:109.6pt" coordsize="" o:spt="100" adj="0,,0" path="" filled="f" stroked="f">
            <v:stroke joinstyle="miter"/>
            <v:imagedata r:id="rId104" o:title="base_23920_156485_32770"/>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rsidRPr="00E43D23">
        <w:rPr>
          <w:position w:val="-613"/>
        </w:rPr>
        <w:pict>
          <v:shape id="_x0000_i1028" style="width:420.7pt;height:624.9pt" coordsize="" o:spt="100" adj="0,,0" path="" filled="f" stroked="f">
            <v:stroke joinstyle="miter"/>
            <v:imagedata r:id="rId105" o:title="base_23920_156485_32771"/>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rsidRPr="00E43D23">
        <w:rPr>
          <w:position w:val="-143"/>
        </w:rPr>
        <w:lastRenderedPageBreak/>
        <w:pict>
          <v:shape id="_x0000_i1029" style="width:420.7pt;height:154.75pt" coordsize="" o:spt="100" adj="0,,0" path="" filled="f" stroked="f">
            <v:stroke joinstyle="miter"/>
            <v:imagedata r:id="rId106" o:title="base_23920_156485_32772"/>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55"/>
        </w:rPr>
        <w:pict>
          <v:shape id="_x0000_i1030" style="width:420.7pt;height:66.1pt" coordsize="" o:spt="100" adj="0,,0" path="" filled="f" stroked="f">
            <v:stroke joinstyle="miter"/>
            <v:imagedata r:id="rId107" o:title="base_23920_156485_32773"/>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58"/>
        </w:rPr>
        <w:pict>
          <v:shape id="_x0000_i1031" style="width:420.7pt;height:69.3pt" coordsize="" o:spt="100" adj="0,,0" path="" filled="f" stroked="f">
            <v:stroke joinstyle="miter"/>
            <v:imagedata r:id="rId108" o:title="base_23920_156485_32774"/>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59"/>
        </w:rPr>
        <w:pict>
          <v:shape id="_x0000_i1032" style="width:420.7pt;height:70.95pt" coordsize="" o:spt="100" adj="0,,0" path="" filled="f" stroked="f">
            <v:stroke joinstyle="miter"/>
            <v:imagedata r:id="rId109" o:title="base_23920_156485_32775"/>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59"/>
        </w:rPr>
        <w:pict>
          <v:shape id="_x0000_i1033" style="width:420.7pt;height:70.95pt" coordsize="" o:spt="100" adj="0,,0" path="" filled="f" stroked="f">
            <v:stroke joinstyle="miter"/>
            <v:imagedata r:id="rId110" o:title="base_23920_156485_32776"/>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54"/>
        </w:rPr>
        <w:pict>
          <v:shape id="_x0000_i1034" style="width:420.7pt;height:65.55pt" coordsize="" o:spt="100" adj="0,,0" path="" filled="f" stroked="f">
            <v:stroke joinstyle="miter"/>
            <v:imagedata r:id="rId111" o:title="base_23920_156485_32777"/>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rsidRPr="00E43D23">
        <w:rPr>
          <w:position w:val="-175"/>
        </w:rPr>
        <w:lastRenderedPageBreak/>
        <w:pict>
          <v:shape id="_x0000_i1035" style="width:420.7pt;height:186.45pt" coordsize="" o:spt="100" adj="0,,0" path="" filled="f" stroked="f">
            <v:stroke joinstyle="miter"/>
            <v:imagedata r:id="rId112" o:title="base_23920_156485_32778"/>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166"/>
        </w:rPr>
        <w:pict>
          <v:shape id="_x0000_i1036" style="width:420.7pt;height:177.3pt" coordsize="" o:spt="100" adj="0,,0" path="" filled="f" stroked="f">
            <v:stroke joinstyle="miter"/>
            <v:imagedata r:id="rId113" o:title="base_23920_156485_32779"/>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58"/>
        </w:rPr>
        <w:pict>
          <v:shape id="_x0000_i1037" style="width:420.7pt;height:69.3pt" coordsize="" o:spt="100" adj="0,,0" path="" filled="f" stroked="f">
            <v:stroke joinstyle="miter"/>
            <v:imagedata r:id="rId114" o:title="base_23920_156485_32780"/>
            <v:formulas/>
            <v:path o:connecttype="segments"/>
          </v:shape>
        </w:pict>
      </w:r>
    </w:p>
    <w:p w:rsidR="00E35FE4" w:rsidRDefault="00E35FE4">
      <w:pPr>
        <w:pStyle w:val="ConsPlusNormal"/>
        <w:jc w:val="both"/>
      </w:pPr>
    </w:p>
    <w:p w:rsidR="00E35FE4" w:rsidRDefault="00E35FE4">
      <w:pPr>
        <w:pStyle w:val="ConsPlusTitle"/>
        <w:jc w:val="center"/>
        <w:outlineLvl w:val="3"/>
      </w:pPr>
      <w:r>
        <w:t>Графические изображения типовых проектов торгового автомата</w:t>
      </w:r>
    </w:p>
    <w:p w:rsidR="00E35FE4" w:rsidRDefault="00E35FE4">
      <w:pPr>
        <w:pStyle w:val="ConsPlusTitle"/>
        <w:jc w:val="center"/>
      </w:pPr>
      <w:r>
        <w:t>(вендингового автомата) по продаже питьевой воды, палатки.</w:t>
      </w:r>
    </w:p>
    <w:p w:rsidR="00E35FE4" w:rsidRDefault="00E35FE4">
      <w:pPr>
        <w:pStyle w:val="ConsPlusTitle"/>
        <w:jc w:val="center"/>
      </w:pPr>
      <w:r>
        <w:t>Графические изображения типовых проектов некапитальных</w:t>
      </w:r>
    </w:p>
    <w:p w:rsidR="00E35FE4" w:rsidRDefault="00E35FE4">
      <w:pPr>
        <w:pStyle w:val="ConsPlusTitle"/>
        <w:jc w:val="center"/>
      </w:pPr>
      <w:r>
        <w:t>строений, сооружений, используемых для осуществления</w:t>
      </w:r>
    </w:p>
    <w:p w:rsidR="00E35FE4" w:rsidRDefault="00E35FE4">
      <w:pPr>
        <w:pStyle w:val="ConsPlusTitle"/>
        <w:jc w:val="center"/>
      </w:pPr>
      <w:r>
        <w:t>торговой деятельности и деятельности по оказанию услуг</w:t>
      </w:r>
    </w:p>
    <w:p w:rsidR="00E35FE4" w:rsidRDefault="00E35FE4">
      <w:pPr>
        <w:pStyle w:val="ConsPlusTitle"/>
        <w:jc w:val="center"/>
      </w:pPr>
      <w:r>
        <w:t>населению, включая услуги общественного питания</w:t>
      </w:r>
    </w:p>
    <w:p w:rsidR="00E35FE4" w:rsidRDefault="00E35FE4">
      <w:pPr>
        <w:pStyle w:val="ConsPlusNormal"/>
        <w:jc w:val="both"/>
      </w:pPr>
    </w:p>
    <w:p w:rsidR="00E35FE4" w:rsidRDefault="00E35FE4">
      <w:pPr>
        <w:pStyle w:val="ConsPlusTitle"/>
        <w:jc w:val="center"/>
        <w:outlineLvl w:val="4"/>
      </w:pPr>
      <w:r>
        <w:t>Торговый автомат (вендинговый автомат) по продаже питьевой</w:t>
      </w:r>
    </w:p>
    <w:p w:rsidR="00E35FE4" w:rsidRDefault="00E35FE4">
      <w:pPr>
        <w:pStyle w:val="ConsPlusTitle"/>
        <w:jc w:val="center"/>
      </w:pPr>
      <w:r>
        <w:t>воды</w:t>
      </w:r>
    </w:p>
    <w:p w:rsidR="00E35FE4" w:rsidRDefault="00E35FE4">
      <w:pPr>
        <w:pStyle w:val="ConsPlusNormal"/>
        <w:jc w:val="both"/>
      </w:pPr>
    </w:p>
    <w:p w:rsidR="00E35FE4" w:rsidRDefault="00E35FE4">
      <w:pPr>
        <w:pStyle w:val="ConsPlusNormal"/>
        <w:jc w:val="center"/>
      </w:pPr>
      <w:r w:rsidRPr="00E43D23">
        <w:rPr>
          <w:position w:val="-159"/>
        </w:rPr>
        <w:lastRenderedPageBreak/>
        <w:pict>
          <v:shape id="_x0000_i1038" style="width:420.7pt;height:169.8pt" coordsize="" o:spt="100" adj="0,,0" path="" filled="f" stroked="f">
            <v:stroke joinstyle="miter"/>
            <v:imagedata r:id="rId115" o:title="base_23920_156485_32781"/>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160"/>
        </w:rPr>
        <w:pict>
          <v:shape id="_x0000_i1039" style="width:420.7pt;height:171.4pt" coordsize="" o:spt="100" adj="0,,0" path="" filled="f" stroked="f">
            <v:stroke joinstyle="miter"/>
            <v:imagedata r:id="rId116" o:title="base_23920_156485_32782"/>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5"/>
      </w:pPr>
      <w:r>
        <w:t>Цветовое решение</w:t>
      </w:r>
    </w:p>
    <w:p w:rsidR="00E35FE4" w:rsidRDefault="00E35FE4">
      <w:pPr>
        <w:pStyle w:val="ConsPlusNormal"/>
        <w:jc w:val="both"/>
      </w:pPr>
    </w:p>
    <w:p w:rsidR="00E35FE4" w:rsidRDefault="00E35FE4">
      <w:pPr>
        <w:pStyle w:val="ConsPlusNormal"/>
        <w:jc w:val="center"/>
      </w:pPr>
      <w:r w:rsidRPr="00E43D23">
        <w:rPr>
          <w:position w:val="-34"/>
        </w:rPr>
        <w:pict>
          <v:shape id="_x0000_i1040" style="width:420.7pt;height:46.2pt" coordsize="" o:spt="100" adj="0,,0" path="" filled="f" stroked="f">
            <v:stroke joinstyle="miter"/>
            <v:imagedata r:id="rId117" o:title="base_23920_156485_32783"/>
            <v:formulas/>
            <v:path o:connecttype="segments"/>
          </v:shape>
        </w:pict>
      </w:r>
    </w:p>
    <w:p w:rsidR="00E35FE4" w:rsidRDefault="00E35FE4">
      <w:pPr>
        <w:pStyle w:val="ConsPlusNormal"/>
        <w:jc w:val="both"/>
      </w:pPr>
    </w:p>
    <w:p w:rsidR="00E35FE4" w:rsidRDefault="00E35FE4">
      <w:pPr>
        <w:pStyle w:val="ConsPlusNormal"/>
        <w:ind w:firstLine="540"/>
        <w:jc w:val="both"/>
      </w:pPr>
      <w:r>
        <w:t>Условные обозначения:</w:t>
      </w:r>
    </w:p>
    <w:p w:rsidR="00E35FE4" w:rsidRDefault="00E35FE4">
      <w:pPr>
        <w:pStyle w:val="ConsPlusNormal"/>
        <w:spacing w:before="220"/>
        <w:ind w:firstLine="540"/>
        <w:jc w:val="both"/>
      </w:pPr>
      <w:r>
        <w:t>1) вывеска;</w:t>
      </w:r>
    </w:p>
    <w:p w:rsidR="00E35FE4" w:rsidRDefault="00E35FE4">
      <w:pPr>
        <w:pStyle w:val="ConsPlusNormal"/>
        <w:spacing w:before="220"/>
        <w:ind w:firstLine="540"/>
        <w:jc w:val="both"/>
      </w:pPr>
      <w:r>
        <w:t>2) информационная панель на двери;</w:t>
      </w:r>
    </w:p>
    <w:p w:rsidR="00E35FE4" w:rsidRDefault="00E35FE4">
      <w:pPr>
        <w:pStyle w:val="ConsPlusNormal"/>
        <w:spacing w:before="220"/>
        <w:ind w:firstLine="540"/>
        <w:jc w:val="both"/>
      </w:pPr>
      <w:r>
        <w:t>3) информационная панель на автоматическом модуле;</w:t>
      </w:r>
    </w:p>
    <w:p w:rsidR="00E35FE4" w:rsidRDefault="00E35FE4">
      <w:pPr>
        <w:pStyle w:val="ConsPlusNormal"/>
        <w:spacing w:before="220"/>
        <w:ind w:firstLine="540"/>
        <w:jc w:val="both"/>
      </w:pPr>
      <w:r>
        <w:t>4) графическое изображение на пенале.</w:t>
      </w:r>
    </w:p>
    <w:p w:rsidR="00E35FE4" w:rsidRDefault="00E35FE4">
      <w:pPr>
        <w:pStyle w:val="ConsPlusNormal"/>
        <w:jc w:val="both"/>
      </w:pPr>
    </w:p>
    <w:p w:rsidR="00E35FE4" w:rsidRDefault="00E35FE4">
      <w:pPr>
        <w:pStyle w:val="ConsPlusNormal"/>
        <w:jc w:val="center"/>
      </w:pPr>
      <w:r w:rsidRPr="00E43D23">
        <w:rPr>
          <w:position w:val="-591"/>
        </w:rPr>
        <w:lastRenderedPageBreak/>
        <w:pict>
          <v:shape id="_x0000_i1041" style="width:420.7pt;height:602.35pt" coordsize="" o:spt="100" adj="0,,0" path="" filled="f" stroked="f">
            <v:stroke joinstyle="miter"/>
            <v:imagedata r:id="rId118" o:title="base_23920_156485_32784"/>
            <v:formulas/>
            <v:path o:connecttype="segments"/>
          </v:shape>
        </w:pict>
      </w:r>
    </w:p>
    <w:p w:rsidR="00E35FE4" w:rsidRDefault="00E35FE4">
      <w:pPr>
        <w:pStyle w:val="ConsPlusNormal"/>
        <w:jc w:val="both"/>
      </w:pPr>
    </w:p>
    <w:p w:rsidR="00E35FE4" w:rsidRDefault="00E35FE4">
      <w:pPr>
        <w:sectPr w:rsidR="00E35FE4" w:rsidSect="007D58C6">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tblPr>
      <w:tblGrid>
        <w:gridCol w:w="3912"/>
        <w:gridCol w:w="3628"/>
        <w:gridCol w:w="4082"/>
      </w:tblGrid>
      <w:tr w:rsidR="00E35FE4">
        <w:tc>
          <w:tcPr>
            <w:tcW w:w="7540" w:type="dxa"/>
            <w:gridSpan w:val="2"/>
            <w:tcBorders>
              <w:top w:val="nil"/>
              <w:left w:val="nil"/>
              <w:bottom w:val="nil"/>
              <w:right w:val="nil"/>
            </w:tcBorders>
          </w:tcPr>
          <w:p w:rsidR="00E35FE4" w:rsidRDefault="00E35FE4">
            <w:pPr>
              <w:pStyle w:val="ConsPlusNormal"/>
              <w:jc w:val="center"/>
            </w:pPr>
            <w:r>
              <w:lastRenderedPageBreak/>
              <w:t>Пример допустимого оформления</w:t>
            </w:r>
          </w:p>
        </w:tc>
        <w:tc>
          <w:tcPr>
            <w:tcW w:w="4082" w:type="dxa"/>
            <w:tcBorders>
              <w:top w:val="nil"/>
              <w:left w:val="nil"/>
              <w:bottom w:val="nil"/>
              <w:right w:val="nil"/>
            </w:tcBorders>
          </w:tcPr>
          <w:p w:rsidR="00E35FE4" w:rsidRDefault="00E35FE4">
            <w:pPr>
              <w:pStyle w:val="ConsPlusNormal"/>
              <w:jc w:val="center"/>
            </w:pPr>
            <w:r>
              <w:t>Пример недопустимого оформления</w:t>
            </w:r>
          </w:p>
        </w:tc>
      </w:tr>
      <w:tr w:rsidR="00E35FE4">
        <w:tc>
          <w:tcPr>
            <w:tcW w:w="3912" w:type="dxa"/>
            <w:tcBorders>
              <w:top w:val="nil"/>
              <w:left w:val="nil"/>
              <w:bottom w:val="nil"/>
              <w:right w:val="nil"/>
            </w:tcBorders>
          </w:tcPr>
          <w:p w:rsidR="00E35FE4" w:rsidRDefault="00E35FE4">
            <w:pPr>
              <w:pStyle w:val="ConsPlusNormal"/>
              <w:jc w:val="center"/>
            </w:pPr>
            <w:r w:rsidRPr="00E43D23">
              <w:rPr>
                <w:position w:val="-144"/>
              </w:rPr>
              <w:pict>
                <v:shape id="_x0000_i1042" style="width:121.45pt;height:155.3pt" coordsize="" o:spt="100" adj="0,,0" path="" filled="f" stroked="f">
                  <v:stroke joinstyle="miter"/>
                  <v:imagedata r:id="rId119" o:title="base_23920_156485_32785"/>
                  <v:formulas/>
                  <v:path o:connecttype="segments"/>
                </v:shape>
              </w:pict>
            </w:r>
          </w:p>
        </w:tc>
        <w:tc>
          <w:tcPr>
            <w:tcW w:w="3628" w:type="dxa"/>
            <w:tcBorders>
              <w:top w:val="nil"/>
              <w:left w:val="nil"/>
              <w:bottom w:val="nil"/>
              <w:right w:val="nil"/>
            </w:tcBorders>
          </w:tcPr>
          <w:p w:rsidR="00E35FE4" w:rsidRDefault="00E35FE4">
            <w:pPr>
              <w:pStyle w:val="ConsPlusNormal"/>
              <w:jc w:val="center"/>
            </w:pPr>
            <w:r w:rsidRPr="00E43D23">
              <w:rPr>
                <w:position w:val="-144"/>
              </w:rPr>
              <w:pict>
                <v:shape id="_x0000_i1043" style="width:128.4pt;height:155.8pt" coordsize="" o:spt="100" adj="0,,0" path="" filled="f" stroked="f">
                  <v:stroke joinstyle="miter"/>
                  <v:imagedata r:id="rId120" o:title="base_23920_156485_32786"/>
                  <v:formulas/>
                  <v:path o:connecttype="segments"/>
                </v:shape>
              </w:pict>
            </w:r>
          </w:p>
        </w:tc>
        <w:tc>
          <w:tcPr>
            <w:tcW w:w="4082" w:type="dxa"/>
            <w:tcBorders>
              <w:top w:val="nil"/>
              <w:left w:val="nil"/>
              <w:bottom w:val="nil"/>
              <w:right w:val="nil"/>
            </w:tcBorders>
          </w:tcPr>
          <w:p w:rsidR="00E35FE4" w:rsidRDefault="00E35FE4">
            <w:pPr>
              <w:pStyle w:val="ConsPlusNormal"/>
              <w:jc w:val="center"/>
            </w:pPr>
            <w:r w:rsidRPr="00E43D23">
              <w:rPr>
                <w:position w:val="-144"/>
              </w:rPr>
              <w:pict>
                <v:shape id="_x0000_i1044" style="width:138.1pt;height:155.8pt" coordsize="" o:spt="100" adj="0,,0" path="" filled="f" stroked="f">
                  <v:stroke joinstyle="miter"/>
                  <v:imagedata r:id="rId121" o:title="base_23920_156485_32787"/>
                  <v:formulas/>
                  <v:path o:connecttype="segments"/>
                </v:shape>
              </w:pict>
            </w:r>
          </w:p>
        </w:tc>
      </w:tr>
      <w:tr w:rsidR="00E35FE4">
        <w:tc>
          <w:tcPr>
            <w:tcW w:w="7540" w:type="dxa"/>
            <w:gridSpan w:val="2"/>
            <w:tcBorders>
              <w:top w:val="nil"/>
              <w:left w:val="nil"/>
              <w:bottom w:val="nil"/>
              <w:right w:val="nil"/>
            </w:tcBorders>
          </w:tcPr>
          <w:p w:rsidR="00E35FE4" w:rsidRDefault="00E35FE4">
            <w:pPr>
              <w:pStyle w:val="ConsPlusNormal"/>
              <w:jc w:val="center"/>
            </w:pPr>
            <w:r>
              <w:t>главный фасад</w:t>
            </w:r>
          </w:p>
        </w:tc>
        <w:tc>
          <w:tcPr>
            <w:tcW w:w="4082" w:type="dxa"/>
            <w:tcBorders>
              <w:top w:val="nil"/>
              <w:left w:val="nil"/>
              <w:bottom w:val="nil"/>
              <w:right w:val="nil"/>
            </w:tcBorders>
          </w:tcPr>
          <w:p w:rsidR="00E35FE4" w:rsidRDefault="00E35FE4">
            <w:pPr>
              <w:pStyle w:val="ConsPlusNormal"/>
            </w:pPr>
          </w:p>
        </w:tc>
      </w:tr>
      <w:tr w:rsidR="00E35FE4">
        <w:tc>
          <w:tcPr>
            <w:tcW w:w="3912" w:type="dxa"/>
            <w:tcBorders>
              <w:top w:val="nil"/>
              <w:left w:val="nil"/>
              <w:bottom w:val="nil"/>
              <w:right w:val="nil"/>
            </w:tcBorders>
          </w:tcPr>
          <w:p w:rsidR="00E35FE4" w:rsidRDefault="00E35FE4">
            <w:pPr>
              <w:pStyle w:val="ConsPlusNormal"/>
              <w:jc w:val="center"/>
            </w:pPr>
            <w:r w:rsidRPr="00E43D23">
              <w:rPr>
                <w:position w:val="-144"/>
              </w:rPr>
              <w:pict>
                <v:shape id="_x0000_i1045" style="width:159.05pt;height:155.8pt" coordsize="" o:spt="100" adj="0,,0" path="" filled="f" stroked="f">
                  <v:stroke joinstyle="miter"/>
                  <v:imagedata r:id="rId122" o:title="base_23920_156485_32788"/>
                  <v:formulas/>
                  <v:path o:connecttype="segments"/>
                </v:shape>
              </w:pict>
            </w:r>
          </w:p>
        </w:tc>
        <w:tc>
          <w:tcPr>
            <w:tcW w:w="3628" w:type="dxa"/>
            <w:tcBorders>
              <w:top w:val="nil"/>
              <w:left w:val="nil"/>
              <w:bottom w:val="nil"/>
              <w:right w:val="nil"/>
            </w:tcBorders>
          </w:tcPr>
          <w:p w:rsidR="00E35FE4" w:rsidRDefault="00E35FE4">
            <w:pPr>
              <w:pStyle w:val="ConsPlusNormal"/>
              <w:jc w:val="center"/>
            </w:pPr>
            <w:r w:rsidRPr="00E43D23">
              <w:rPr>
                <w:position w:val="-144"/>
              </w:rPr>
              <w:pict>
                <v:shape id="_x0000_i1046" style="width:142.95pt;height:155.8pt" coordsize="" o:spt="100" adj="0,,0" path="" filled="f" stroked="f">
                  <v:stroke joinstyle="miter"/>
                  <v:imagedata r:id="rId123" o:title="base_23920_156485_32789"/>
                  <v:formulas/>
                  <v:path o:connecttype="segments"/>
                </v:shape>
              </w:pict>
            </w:r>
          </w:p>
        </w:tc>
        <w:tc>
          <w:tcPr>
            <w:tcW w:w="4082" w:type="dxa"/>
            <w:tcBorders>
              <w:top w:val="nil"/>
              <w:left w:val="nil"/>
              <w:bottom w:val="nil"/>
              <w:right w:val="nil"/>
            </w:tcBorders>
          </w:tcPr>
          <w:p w:rsidR="00E35FE4" w:rsidRDefault="00E35FE4">
            <w:pPr>
              <w:pStyle w:val="ConsPlusNormal"/>
              <w:jc w:val="center"/>
            </w:pPr>
            <w:r w:rsidRPr="00E43D23">
              <w:rPr>
                <w:position w:val="-144"/>
              </w:rPr>
              <w:pict>
                <v:shape id="_x0000_i1047" style="width:174.65pt;height:155.8pt" coordsize="" o:spt="100" adj="0,,0" path="" filled="f" stroked="f">
                  <v:stroke joinstyle="miter"/>
                  <v:imagedata r:id="rId124" o:title="base_23920_156485_32790"/>
                  <v:formulas/>
                  <v:path o:connecttype="segments"/>
                </v:shape>
              </w:pict>
            </w:r>
          </w:p>
        </w:tc>
      </w:tr>
      <w:tr w:rsidR="00E35FE4">
        <w:tc>
          <w:tcPr>
            <w:tcW w:w="7540" w:type="dxa"/>
            <w:gridSpan w:val="2"/>
            <w:tcBorders>
              <w:top w:val="nil"/>
              <w:left w:val="nil"/>
              <w:bottom w:val="nil"/>
              <w:right w:val="nil"/>
            </w:tcBorders>
          </w:tcPr>
          <w:p w:rsidR="00E35FE4" w:rsidRDefault="00E35FE4">
            <w:pPr>
              <w:pStyle w:val="ConsPlusNormal"/>
              <w:jc w:val="center"/>
            </w:pPr>
            <w:r>
              <w:t>дворовый фасад</w:t>
            </w:r>
          </w:p>
        </w:tc>
        <w:tc>
          <w:tcPr>
            <w:tcW w:w="4082" w:type="dxa"/>
            <w:tcBorders>
              <w:top w:val="nil"/>
              <w:left w:val="nil"/>
              <w:bottom w:val="nil"/>
              <w:right w:val="nil"/>
            </w:tcBorders>
          </w:tcPr>
          <w:p w:rsidR="00E35FE4" w:rsidRDefault="00E35FE4">
            <w:pPr>
              <w:pStyle w:val="ConsPlusNormal"/>
            </w:pPr>
          </w:p>
        </w:tc>
      </w:tr>
      <w:tr w:rsidR="00E35FE4">
        <w:tc>
          <w:tcPr>
            <w:tcW w:w="3912" w:type="dxa"/>
            <w:tcBorders>
              <w:top w:val="nil"/>
              <w:left w:val="nil"/>
              <w:bottom w:val="nil"/>
              <w:right w:val="nil"/>
            </w:tcBorders>
          </w:tcPr>
          <w:p w:rsidR="00E35FE4" w:rsidRDefault="00E35FE4">
            <w:pPr>
              <w:pStyle w:val="ConsPlusNormal"/>
              <w:jc w:val="center"/>
            </w:pPr>
            <w:r w:rsidRPr="00E43D23">
              <w:rPr>
                <w:position w:val="-144"/>
              </w:rPr>
              <w:lastRenderedPageBreak/>
              <w:pict>
                <v:shape id="_x0000_i1048" style="width:138.1pt;height:155.8pt" coordsize="" o:spt="100" adj="0,,0" path="" filled="f" stroked="f">
                  <v:stroke joinstyle="miter"/>
                  <v:imagedata r:id="rId125" o:title="base_23920_156485_32791"/>
                  <v:formulas/>
                  <v:path o:connecttype="segments"/>
                </v:shape>
              </w:pict>
            </w:r>
          </w:p>
        </w:tc>
        <w:tc>
          <w:tcPr>
            <w:tcW w:w="3628" w:type="dxa"/>
            <w:tcBorders>
              <w:top w:val="nil"/>
              <w:left w:val="nil"/>
              <w:bottom w:val="nil"/>
              <w:right w:val="nil"/>
            </w:tcBorders>
          </w:tcPr>
          <w:p w:rsidR="00E35FE4" w:rsidRDefault="00E35FE4">
            <w:pPr>
              <w:pStyle w:val="ConsPlusNormal"/>
              <w:jc w:val="center"/>
            </w:pPr>
            <w:r w:rsidRPr="00E43D23">
              <w:rPr>
                <w:position w:val="-144"/>
              </w:rPr>
              <w:pict>
                <v:shape id="_x0000_i1049" style="width:138.65pt;height:155.8pt" coordsize="" o:spt="100" adj="0,,0" path="" filled="f" stroked="f">
                  <v:stroke joinstyle="miter"/>
                  <v:imagedata r:id="rId126" o:title="base_23920_156485_32792"/>
                  <v:formulas/>
                  <v:path o:connecttype="segments"/>
                </v:shape>
              </w:pict>
            </w:r>
          </w:p>
        </w:tc>
        <w:tc>
          <w:tcPr>
            <w:tcW w:w="4082" w:type="dxa"/>
            <w:tcBorders>
              <w:top w:val="nil"/>
              <w:left w:val="nil"/>
              <w:bottom w:val="nil"/>
              <w:right w:val="nil"/>
            </w:tcBorders>
          </w:tcPr>
          <w:p w:rsidR="00E35FE4" w:rsidRDefault="00E35FE4">
            <w:pPr>
              <w:pStyle w:val="ConsPlusNormal"/>
              <w:jc w:val="center"/>
            </w:pPr>
            <w:r w:rsidRPr="00E43D23">
              <w:rPr>
                <w:position w:val="-144"/>
              </w:rPr>
              <w:pict>
                <v:shape id="_x0000_i1050" style="width:166.05pt;height:155.8pt" coordsize="" o:spt="100" adj="0,,0" path="" filled="f" stroked="f">
                  <v:stroke joinstyle="miter"/>
                  <v:imagedata r:id="rId127" o:title="base_23920_156485_32793"/>
                  <v:formulas/>
                  <v:path o:connecttype="segments"/>
                </v:shape>
              </w:pict>
            </w:r>
          </w:p>
        </w:tc>
      </w:tr>
      <w:tr w:rsidR="00E35FE4">
        <w:tc>
          <w:tcPr>
            <w:tcW w:w="7540" w:type="dxa"/>
            <w:gridSpan w:val="2"/>
            <w:tcBorders>
              <w:top w:val="nil"/>
              <w:left w:val="nil"/>
              <w:bottom w:val="nil"/>
              <w:right w:val="nil"/>
            </w:tcBorders>
          </w:tcPr>
          <w:p w:rsidR="00E35FE4" w:rsidRDefault="00E35FE4">
            <w:pPr>
              <w:pStyle w:val="ConsPlusNormal"/>
              <w:jc w:val="center"/>
            </w:pPr>
            <w:r>
              <w:t>боковые фасады</w:t>
            </w:r>
          </w:p>
        </w:tc>
        <w:tc>
          <w:tcPr>
            <w:tcW w:w="4082" w:type="dxa"/>
            <w:tcBorders>
              <w:top w:val="nil"/>
              <w:left w:val="nil"/>
              <w:bottom w:val="nil"/>
              <w:right w:val="nil"/>
            </w:tcBorders>
          </w:tcPr>
          <w:p w:rsidR="00E35FE4" w:rsidRDefault="00E35FE4">
            <w:pPr>
              <w:pStyle w:val="ConsPlusNormal"/>
            </w:pPr>
          </w:p>
        </w:tc>
      </w:tr>
    </w:tbl>
    <w:p w:rsidR="00E35FE4" w:rsidRDefault="00E35FE4">
      <w:pPr>
        <w:sectPr w:rsidR="00E35FE4">
          <w:pgSz w:w="16838" w:h="11905" w:orient="landscape"/>
          <w:pgMar w:top="1701" w:right="1134" w:bottom="850" w:left="1134" w:header="0" w:footer="0" w:gutter="0"/>
          <w:cols w:space="720"/>
        </w:sectPr>
      </w:pPr>
    </w:p>
    <w:p w:rsidR="00E35FE4" w:rsidRDefault="00E35FE4">
      <w:pPr>
        <w:pStyle w:val="ConsPlusNormal"/>
        <w:jc w:val="both"/>
      </w:pPr>
    </w:p>
    <w:p w:rsidR="00E35FE4" w:rsidRDefault="00E35FE4">
      <w:pPr>
        <w:pStyle w:val="ConsPlusTitle"/>
        <w:jc w:val="center"/>
        <w:outlineLvl w:val="4"/>
      </w:pPr>
      <w:r>
        <w:t>Палатка</w:t>
      </w:r>
    </w:p>
    <w:p w:rsidR="00E35FE4" w:rsidRDefault="00E35FE4">
      <w:pPr>
        <w:pStyle w:val="ConsPlusNormal"/>
        <w:jc w:val="both"/>
      </w:pPr>
    </w:p>
    <w:p w:rsidR="00E35FE4" w:rsidRDefault="00E35FE4">
      <w:pPr>
        <w:pStyle w:val="ConsPlusNormal"/>
        <w:jc w:val="center"/>
      </w:pPr>
      <w:r w:rsidRPr="00E43D23">
        <w:rPr>
          <w:position w:val="-133"/>
        </w:rPr>
        <w:pict>
          <v:shape id="_x0000_i1051" style="width:420.7pt;height:2in" coordsize="" o:spt="100" adj="0,,0" path="" filled="f" stroked="f">
            <v:stroke joinstyle="miter"/>
            <v:imagedata r:id="rId128" o:title="base_23920_156485_32794"/>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137"/>
        </w:rPr>
        <w:pict>
          <v:shape id="_x0000_i1052" style="width:420.7pt;height:148.85pt" coordsize="" o:spt="100" adj="0,,0" path="" filled="f" stroked="f">
            <v:stroke joinstyle="miter"/>
            <v:imagedata r:id="rId129" o:title="base_23920_156485_32795"/>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5"/>
      </w:pPr>
      <w:r>
        <w:t>Конфигурации</w:t>
      </w:r>
    </w:p>
    <w:p w:rsidR="00E35FE4" w:rsidRDefault="00E35FE4">
      <w:pPr>
        <w:pStyle w:val="ConsPlusNormal"/>
        <w:jc w:val="both"/>
      </w:pPr>
    </w:p>
    <w:p w:rsidR="00E35FE4" w:rsidRDefault="00E35FE4">
      <w:pPr>
        <w:pStyle w:val="ConsPlusNormal"/>
        <w:jc w:val="center"/>
      </w:pPr>
      <w:r w:rsidRPr="00E43D23">
        <w:rPr>
          <w:position w:val="-115"/>
        </w:rPr>
        <w:pict>
          <v:shape id="_x0000_i1053" style="width:420.7pt;height:126.8pt" coordsize="" o:spt="100" adj="0,,0" path="" filled="f" stroked="f">
            <v:stroke joinstyle="miter"/>
            <v:imagedata r:id="rId130" o:title="base_23920_156485_32796"/>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5"/>
      </w:pPr>
      <w:r>
        <w:t>Цветовое решение</w:t>
      </w:r>
    </w:p>
    <w:p w:rsidR="00E35FE4" w:rsidRDefault="00E35FE4">
      <w:pPr>
        <w:pStyle w:val="ConsPlusNormal"/>
        <w:jc w:val="both"/>
      </w:pPr>
    </w:p>
    <w:p w:rsidR="00E35FE4" w:rsidRDefault="00E35FE4">
      <w:pPr>
        <w:pStyle w:val="ConsPlusNormal"/>
        <w:jc w:val="center"/>
      </w:pPr>
      <w:r w:rsidRPr="00E43D23">
        <w:rPr>
          <w:position w:val="-38"/>
        </w:rPr>
        <w:pict>
          <v:shape id="_x0000_i1054" style="width:420.7pt;height:49.45pt" coordsize="" o:spt="100" adj="0,,0" path="" filled="f" stroked="f">
            <v:stroke joinstyle="miter"/>
            <v:imagedata r:id="rId131" o:title="base_23920_156485_32797"/>
            <v:formulas/>
            <v:path o:connecttype="segments"/>
          </v:shape>
        </w:pict>
      </w:r>
    </w:p>
    <w:p w:rsidR="00E35FE4" w:rsidRDefault="00E35FE4">
      <w:pPr>
        <w:pStyle w:val="ConsPlusNormal"/>
        <w:jc w:val="both"/>
      </w:pPr>
    </w:p>
    <w:p w:rsidR="00E35FE4" w:rsidRDefault="00E35FE4">
      <w:pPr>
        <w:pStyle w:val="ConsPlusNormal"/>
        <w:ind w:firstLine="540"/>
        <w:jc w:val="both"/>
      </w:pPr>
      <w:r>
        <w:t>Условные обозначения:</w:t>
      </w:r>
    </w:p>
    <w:p w:rsidR="00E35FE4" w:rsidRDefault="00E35FE4">
      <w:pPr>
        <w:pStyle w:val="ConsPlusNormal"/>
        <w:spacing w:before="220"/>
        <w:ind w:firstLine="540"/>
        <w:jc w:val="both"/>
      </w:pPr>
      <w:r>
        <w:t>1) вывеска;</w:t>
      </w:r>
    </w:p>
    <w:p w:rsidR="00E35FE4" w:rsidRDefault="00E35FE4">
      <w:pPr>
        <w:pStyle w:val="ConsPlusNormal"/>
        <w:spacing w:before="220"/>
        <w:ind w:firstLine="540"/>
        <w:jc w:val="both"/>
      </w:pPr>
      <w:r>
        <w:lastRenderedPageBreak/>
        <w:t>2) прилавок (торговый стол) декорируется чехлом в цвет палатки с имитацией декоративных панелей по углам;</w:t>
      </w:r>
    </w:p>
    <w:p w:rsidR="00E35FE4" w:rsidRDefault="00E35FE4">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E35FE4" w:rsidRDefault="00E35FE4">
      <w:pPr>
        <w:pStyle w:val="ConsPlusNormal"/>
        <w:spacing w:before="220"/>
        <w:ind w:firstLine="540"/>
        <w:jc w:val="both"/>
      </w:pPr>
      <w:r>
        <w:t>4) крыша двускатная;</w:t>
      </w:r>
    </w:p>
    <w:p w:rsidR="00E35FE4" w:rsidRDefault="00E35FE4">
      <w:pPr>
        <w:pStyle w:val="ConsPlusNormal"/>
        <w:spacing w:before="220"/>
        <w:ind w:firstLine="540"/>
        <w:jc w:val="both"/>
      </w:pPr>
      <w:r>
        <w:t>5) материал тента: ткань с ПВХ-покрытием водостойким;</w:t>
      </w:r>
    </w:p>
    <w:p w:rsidR="00E35FE4" w:rsidRDefault="00E35FE4">
      <w:pPr>
        <w:pStyle w:val="ConsPlusNormal"/>
        <w:spacing w:before="220"/>
        <w:ind w:firstLine="540"/>
        <w:jc w:val="both"/>
      </w:pPr>
      <w:r>
        <w:t>6) несущий каркас: металлический.</w:t>
      </w:r>
    </w:p>
    <w:p w:rsidR="00E35FE4" w:rsidRDefault="00E35FE4">
      <w:pPr>
        <w:pStyle w:val="ConsPlusNormal"/>
        <w:jc w:val="both"/>
      </w:pPr>
    </w:p>
    <w:p w:rsidR="00E35FE4" w:rsidRDefault="00E35FE4">
      <w:pPr>
        <w:pStyle w:val="ConsPlusNormal"/>
        <w:jc w:val="center"/>
      </w:pPr>
      <w:r w:rsidRPr="00E43D23">
        <w:rPr>
          <w:position w:val="-176"/>
        </w:rPr>
        <w:pict>
          <v:shape id="_x0000_i1055" style="width:420.7pt;height:187.5pt" coordsize="" o:spt="100" adj="0,,0" path="" filled="f" stroked="f">
            <v:stroke joinstyle="miter"/>
            <v:imagedata r:id="rId132" o:title="base_23920_156485_32798"/>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173"/>
        </w:rPr>
        <w:pict>
          <v:shape id="_x0000_i1056" style="width:420.7pt;height:184.85pt" coordsize="" o:spt="100" adj="0,,0" path="" filled="f" stroked="f">
            <v:stroke joinstyle="miter"/>
            <v:imagedata r:id="rId133" o:title="base_23920_156485_32799"/>
            <v:formulas/>
            <v:path o:connecttype="segments"/>
          </v:shape>
        </w:pict>
      </w:r>
    </w:p>
    <w:p w:rsidR="00E35FE4" w:rsidRDefault="00E35FE4">
      <w:pPr>
        <w:pStyle w:val="ConsPlusNormal"/>
        <w:jc w:val="both"/>
      </w:pPr>
    </w:p>
    <w:p w:rsidR="00E35FE4" w:rsidRDefault="00E35FE4">
      <w:pPr>
        <w:pStyle w:val="ConsPlusNormal"/>
        <w:jc w:val="center"/>
      </w:pPr>
      <w:r w:rsidRPr="00E43D23">
        <w:rPr>
          <w:position w:val="-163"/>
        </w:rPr>
        <w:pict>
          <v:shape id="_x0000_i1057" style="width:420.7pt;height:174.65pt" coordsize="" o:spt="100" adj="0,,0" path="" filled="f" stroked="f">
            <v:stroke joinstyle="miter"/>
            <v:imagedata r:id="rId134" o:title="base_23920_156485_32800"/>
            <v:formulas/>
            <v:path o:connecttype="segments"/>
          </v:shape>
        </w:pict>
      </w:r>
    </w:p>
    <w:p w:rsidR="00E35FE4" w:rsidRDefault="00E35FE4">
      <w:pPr>
        <w:pStyle w:val="ConsPlusNormal"/>
        <w:jc w:val="both"/>
      </w:pPr>
    </w:p>
    <w:p w:rsidR="00E35FE4" w:rsidRDefault="00E35FE4">
      <w:pPr>
        <w:sectPr w:rsidR="00E35FE4">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tblPr>
      <w:tblGrid>
        <w:gridCol w:w="4309"/>
        <w:gridCol w:w="4195"/>
        <w:gridCol w:w="4025"/>
      </w:tblGrid>
      <w:tr w:rsidR="00E35FE4">
        <w:tc>
          <w:tcPr>
            <w:tcW w:w="8504" w:type="dxa"/>
            <w:gridSpan w:val="2"/>
            <w:tcBorders>
              <w:top w:val="nil"/>
              <w:left w:val="nil"/>
              <w:bottom w:val="nil"/>
              <w:right w:val="nil"/>
            </w:tcBorders>
          </w:tcPr>
          <w:p w:rsidR="00E35FE4" w:rsidRDefault="00E35FE4">
            <w:pPr>
              <w:pStyle w:val="ConsPlusNormal"/>
              <w:jc w:val="center"/>
            </w:pPr>
            <w:r>
              <w:lastRenderedPageBreak/>
              <w:t>Пример допустимого оформления</w:t>
            </w:r>
          </w:p>
        </w:tc>
        <w:tc>
          <w:tcPr>
            <w:tcW w:w="4025" w:type="dxa"/>
            <w:tcBorders>
              <w:top w:val="nil"/>
              <w:left w:val="nil"/>
              <w:bottom w:val="nil"/>
              <w:right w:val="nil"/>
            </w:tcBorders>
          </w:tcPr>
          <w:p w:rsidR="00E35FE4" w:rsidRDefault="00E35FE4">
            <w:pPr>
              <w:pStyle w:val="ConsPlusNormal"/>
              <w:jc w:val="center"/>
            </w:pPr>
            <w:r>
              <w:t>Пример недопустимого оформления</w:t>
            </w:r>
          </w:p>
        </w:tc>
      </w:tr>
      <w:tr w:rsidR="00E35FE4">
        <w:tc>
          <w:tcPr>
            <w:tcW w:w="4309" w:type="dxa"/>
            <w:tcBorders>
              <w:top w:val="nil"/>
              <w:left w:val="nil"/>
              <w:bottom w:val="nil"/>
              <w:right w:val="nil"/>
            </w:tcBorders>
          </w:tcPr>
          <w:p w:rsidR="00E35FE4" w:rsidRDefault="00E35FE4">
            <w:pPr>
              <w:pStyle w:val="ConsPlusNormal"/>
              <w:jc w:val="center"/>
            </w:pPr>
            <w:r w:rsidRPr="00E43D23">
              <w:rPr>
                <w:position w:val="-82"/>
              </w:rPr>
              <w:pict>
                <v:shape id="_x0000_i1058" style="width:146.15pt;height:93.5pt" coordsize="" o:spt="100" adj="0,,0" path="" filled="f" stroked="f">
                  <v:stroke joinstyle="miter"/>
                  <v:imagedata r:id="rId135" o:title="base_23920_156485_32801"/>
                  <v:formulas/>
                  <v:path o:connecttype="segments"/>
                </v:shape>
              </w:pict>
            </w:r>
          </w:p>
        </w:tc>
        <w:tc>
          <w:tcPr>
            <w:tcW w:w="4195" w:type="dxa"/>
            <w:tcBorders>
              <w:top w:val="nil"/>
              <w:left w:val="nil"/>
              <w:bottom w:val="nil"/>
              <w:right w:val="nil"/>
            </w:tcBorders>
          </w:tcPr>
          <w:p w:rsidR="00E35FE4" w:rsidRDefault="00E35FE4">
            <w:pPr>
              <w:pStyle w:val="ConsPlusNormal"/>
              <w:jc w:val="center"/>
            </w:pPr>
            <w:r w:rsidRPr="00E43D23">
              <w:rPr>
                <w:position w:val="-82"/>
              </w:rPr>
              <w:pict>
                <v:shape id="_x0000_i1059" style="width:161.2pt;height:93.5pt" coordsize="" o:spt="100" adj="0,,0" path="" filled="f" stroked="f">
                  <v:stroke joinstyle="miter"/>
                  <v:imagedata r:id="rId136" o:title="base_23920_156485_32802"/>
                  <v:formulas/>
                  <v:path o:connecttype="segments"/>
                </v:shape>
              </w:pict>
            </w:r>
          </w:p>
        </w:tc>
        <w:tc>
          <w:tcPr>
            <w:tcW w:w="4025" w:type="dxa"/>
            <w:tcBorders>
              <w:top w:val="nil"/>
              <w:left w:val="nil"/>
              <w:bottom w:val="nil"/>
              <w:right w:val="nil"/>
            </w:tcBorders>
          </w:tcPr>
          <w:p w:rsidR="00E35FE4" w:rsidRDefault="00E35FE4">
            <w:pPr>
              <w:pStyle w:val="ConsPlusNormal"/>
              <w:jc w:val="center"/>
            </w:pPr>
            <w:r w:rsidRPr="00E43D23">
              <w:rPr>
                <w:position w:val="-82"/>
              </w:rPr>
              <w:pict>
                <v:shape id="_x0000_i1060" style="width:145.6pt;height:93.5pt" coordsize="" o:spt="100" adj="0,,0" path="" filled="f" stroked="f">
                  <v:stroke joinstyle="miter"/>
                  <v:imagedata r:id="rId137" o:title="base_23920_156485_32803"/>
                  <v:formulas/>
                  <v:path o:connecttype="segments"/>
                </v:shape>
              </w:pict>
            </w:r>
          </w:p>
        </w:tc>
      </w:tr>
      <w:tr w:rsidR="00E35FE4">
        <w:tc>
          <w:tcPr>
            <w:tcW w:w="8504" w:type="dxa"/>
            <w:gridSpan w:val="2"/>
            <w:tcBorders>
              <w:top w:val="nil"/>
              <w:left w:val="nil"/>
              <w:bottom w:val="nil"/>
              <w:right w:val="nil"/>
            </w:tcBorders>
          </w:tcPr>
          <w:p w:rsidR="00E35FE4" w:rsidRDefault="00E35FE4">
            <w:pPr>
              <w:pStyle w:val="ConsPlusNormal"/>
              <w:jc w:val="center"/>
            </w:pPr>
            <w:r>
              <w:t>главный фасад</w:t>
            </w:r>
          </w:p>
        </w:tc>
        <w:tc>
          <w:tcPr>
            <w:tcW w:w="4025" w:type="dxa"/>
            <w:tcBorders>
              <w:top w:val="nil"/>
              <w:left w:val="nil"/>
              <w:bottom w:val="nil"/>
              <w:right w:val="nil"/>
            </w:tcBorders>
          </w:tcPr>
          <w:p w:rsidR="00E35FE4" w:rsidRDefault="00E35FE4">
            <w:pPr>
              <w:pStyle w:val="ConsPlusNormal"/>
            </w:pPr>
          </w:p>
        </w:tc>
      </w:tr>
      <w:tr w:rsidR="00E35FE4">
        <w:tc>
          <w:tcPr>
            <w:tcW w:w="4309" w:type="dxa"/>
            <w:tcBorders>
              <w:top w:val="nil"/>
              <w:left w:val="nil"/>
              <w:bottom w:val="nil"/>
              <w:right w:val="nil"/>
            </w:tcBorders>
          </w:tcPr>
          <w:p w:rsidR="00E35FE4" w:rsidRDefault="00E35FE4">
            <w:pPr>
              <w:pStyle w:val="ConsPlusNormal"/>
              <w:jc w:val="center"/>
            </w:pPr>
            <w:r w:rsidRPr="00E43D23">
              <w:rPr>
                <w:position w:val="-82"/>
              </w:rPr>
              <w:pict>
                <v:shape id="_x0000_i1061" style="width:176.25pt;height:93.5pt" coordsize="" o:spt="100" adj="0,,0" path="" filled="f" stroked="f">
                  <v:stroke joinstyle="miter"/>
                  <v:imagedata r:id="rId138" o:title="base_23920_156485_32804"/>
                  <v:formulas/>
                  <v:path o:connecttype="segments"/>
                </v:shape>
              </w:pict>
            </w:r>
          </w:p>
        </w:tc>
        <w:tc>
          <w:tcPr>
            <w:tcW w:w="4195" w:type="dxa"/>
            <w:tcBorders>
              <w:top w:val="nil"/>
              <w:left w:val="nil"/>
              <w:bottom w:val="nil"/>
              <w:right w:val="nil"/>
            </w:tcBorders>
          </w:tcPr>
          <w:p w:rsidR="00E35FE4" w:rsidRDefault="00E35FE4">
            <w:pPr>
              <w:pStyle w:val="ConsPlusNormal"/>
              <w:jc w:val="center"/>
            </w:pPr>
            <w:r w:rsidRPr="00E43D23">
              <w:rPr>
                <w:position w:val="-82"/>
              </w:rPr>
              <w:pict>
                <v:shape id="_x0000_i1062" style="width:169.8pt;height:93.5pt" coordsize="" o:spt="100" adj="0,,0" path="" filled="f" stroked="f">
                  <v:stroke joinstyle="miter"/>
                  <v:imagedata r:id="rId139" o:title="base_23920_156485_32805"/>
                  <v:formulas/>
                  <v:path o:connecttype="segments"/>
                </v:shape>
              </w:pict>
            </w:r>
          </w:p>
        </w:tc>
        <w:tc>
          <w:tcPr>
            <w:tcW w:w="4025" w:type="dxa"/>
            <w:tcBorders>
              <w:top w:val="nil"/>
              <w:left w:val="nil"/>
              <w:bottom w:val="nil"/>
              <w:right w:val="nil"/>
            </w:tcBorders>
          </w:tcPr>
          <w:p w:rsidR="00E35FE4" w:rsidRDefault="00E35FE4">
            <w:pPr>
              <w:pStyle w:val="ConsPlusNormal"/>
              <w:jc w:val="center"/>
            </w:pPr>
            <w:r w:rsidRPr="00E43D23">
              <w:rPr>
                <w:position w:val="-82"/>
              </w:rPr>
              <w:pict>
                <v:shape id="_x0000_i1063" style="width:168.7pt;height:93.5pt" coordsize="" o:spt="100" adj="0,,0" path="" filled="f" stroked="f">
                  <v:stroke joinstyle="miter"/>
                  <v:imagedata r:id="rId140" o:title="base_23920_156485_32806"/>
                  <v:formulas/>
                  <v:path o:connecttype="segments"/>
                </v:shape>
              </w:pict>
            </w:r>
          </w:p>
        </w:tc>
      </w:tr>
      <w:tr w:rsidR="00E35FE4">
        <w:tc>
          <w:tcPr>
            <w:tcW w:w="8504" w:type="dxa"/>
            <w:gridSpan w:val="2"/>
            <w:tcBorders>
              <w:top w:val="nil"/>
              <w:left w:val="nil"/>
              <w:bottom w:val="nil"/>
              <w:right w:val="nil"/>
            </w:tcBorders>
          </w:tcPr>
          <w:p w:rsidR="00E35FE4" w:rsidRDefault="00E35FE4">
            <w:pPr>
              <w:pStyle w:val="ConsPlusNormal"/>
              <w:jc w:val="center"/>
            </w:pPr>
            <w:r>
              <w:t>дворовой фасад</w:t>
            </w:r>
          </w:p>
        </w:tc>
        <w:tc>
          <w:tcPr>
            <w:tcW w:w="4025" w:type="dxa"/>
            <w:tcBorders>
              <w:top w:val="nil"/>
              <w:left w:val="nil"/>
              <w:bottom w:val="nil"/>
              <w:right w:val="nil"/>
            </w:tcBorders>
          </w:tcPr>
          <w:p w:rsidR="00E35FE4" w:rsidRDefault="00E35FE4">
            <w:pPr>
              <w:pStyle w:val="ConsPlusNormal"/>
            </w:pPr>
          </w:p>
        </w:tc>
      </w:tr>
      <w:tr w:rsidR="00E35FE4">
        <w:tc>
          <w:tcPr>
            <w:tcW w:w="4309" w:type="dxa"/>
            <w:tcBorders>
              <w:top w:val="nil"/>
              <w:left w:val="nil"/>
              <w:bottom w:val="nil"/>
              <w:right w:val="nil"/>
            </w:tcBorders>
          </w:tcPr>
          <w:p w:rsidR="00E35FE4" w:rsidRDefault="00E35FE4">
            <w:pPr>
              <w:pStyle w:val="ConsPlusNormal"/>
              <w:jc w:val="center"/>
            </w:pPr>
            <w:r w:rsidRPr="00E43D23">
              <w:rPr>
                <w:position w:val="-82"/>
              </w:rPr>
              <w:pict>
                <v:shape id="_x0000_i1064" style="width:115.5pt;height:93.5pt" coordsize="" o:spt="100" adj="0,,0" path="" filled="f" stroked="f">
                  <v:stroke joinstyle="miter"/>
                  <v:imagedata r:id="rId141" o:title="base_23920_156485_32807"/>
                  <v:formulas/>
                  <v:path o:connecttype="segments"/>
                </v:shape>
              </w:pict>
            </w:r>
          </w:p>
        </w:tc>
        <w:tc>
          <w:tcPr>
            <w:tcW w:w="4195" w:type="dxa"/>
            <w:tcBorders>
              <w:top w:val="nil"/>
              <w:left w:val="nil"/>
              <w:bottom w:val="nil"/>
              <w:right w:val="nil"/>
            </w:tcBorders>
          </w:tcPr>
          <w:p w:rsidR="00E35FE4" w:rsidRDefault="00E35FE4">
            <w:pPr>
              <w:pStyle w:val="ConsPlusNormal"/>
              <w:jc w:val="center"/>
            </w:pPr>
            <w:r w:rsidRPr="00E43D23">
              <w:rPr>
                <w:position w:val="-82"/>
              </w:rPr>
              <w:pict>
                <v:shape id="_x0000_i1065" style="width:175.15pt;height:93.5pt" coordsize="" o:spt="100" adj="0,,0" path="" filled="f" stroked="f">
                  <v:stroke joinstyle="miter"/>
                  <v:imagedata r:id="rId142" o:title="base_23920_156485_32808"/>
                  <v:formulas/>
                  <v:path o:connecttype="segments"/>
                </v:shape>
              </w:pict>
            </w:r>
          </w:p>
        </w:tc>
        <w:tc>
          <w:tcPr>
            <w:tcW w:w="4025" w:type="dxa"/>
            <w:tcBorders>
              <w:top w:val="nil"/>
              <w:left w:val="nil"/>
              <w:bottom w:val="nil"/>
              <w:right w:val="nil"/>
            </w:tcBorders>
          </w:tcPr>
          <w:p w:rsidR="00E35FE4" w:rsidRDefault="00E35FE4">
            <w:pPr>
              <w:pStyle w:val="ConsPlusNormal"/>
              <w:jc w:val="center"/>
            </w:pPr>
            <w:r w:rsidRPr="00E43D23">
              <w:rPr>
                <w:position w:val="-82"/>
              </w:rPr>
              <w:pict>
                <v:shape id="_x0000_i1066" style="width:167.1pt;height:93.5pt" coordsize="" o:spt="100" adj="0,,0" path="" filled="f" stroked="f">
                  <v:stroke joinstyle="miter"/>
                  <v:imagedata r:id="rId143" o:title="base_23920_156485_32809"/>
                  <v:formulas/>
                  <v:path o:connecttype="segments"/>
                </v:shape>
              </w:pict>
            </w:r>
          </w:p>
        </w:tc>
      </w:tr>
      <w:tr w:rsidR="00E35FE4">
        <w:tc>
          <w:tcPr>
            <w:tcW w:w="8504" w:type="dxa"/>
            <w:gridSpan w:val="2"/>
            <w:tcBorders>
              <w:top w:val="nil"/>
              <w:left w:val="nil"/>
              <w:bottom w:val="nil"/>
              <w:right w:val="nil"/>
            </w:tcBorders>
          </w:tcPr>
          <w:p w:rsidR="00E35FE4" w:rsidRDefault="00E35FE4">
            <w:pPr>
              <w:pStyle w:val="ConsPlusNormal"/>
              <w:jc w:val="center"/>
            </w:pPr>
            <w:r>
              <w:t>боковые фасады</w:t>
            </w:r>
          </w:p>
        </w:tc>
        <w:tc>
          <w:tcPr>
            <w:tcW w:w="4025" w:type="dxa"/>
            <w:tcBorders>
              <w:top w:val="nil"/>
              <w:left w:val="nil"/>
              <w:bottom w:val="nil"/>
              <w:right w:val="nil"/>
            </w:tcBorders>
          </w:tcPr>
          <w:p w:rsidR="00E35FE4" w:rsidRDefault="00E35FE4">
            <w:pPr>
              <w:pStyle w:val="ConsPlusNormal"/>
            </w:pPr>
          </w:p>
        </w:tc>
      </w:tr>
    </w:tbl>
    <w:p w:rsidR="00E35FE4" w:rsidRDefault="00E35FE4">
      <w:pPr>
        <w:sectPr w:rsidR="00E35FE4">
          <w:pgSz w:w="16838" w:h="11905" w:orient="landscape"/>
          <w:pgMar w:top="1701" w:right="1134" w:bottom="850" w:left="1134" w:header="0" w:footer="0" w:gutter="0"/>
          <w:cols w:space="720"/>
        </w:sectPr>
      </w:pPr>
    </w:p>
    <w:p w:rsidR="00E35FE4" w:rsidRDefault="00E35FE4">
      <w:pPr>
        <w:pStyle w:val="ConsPlusNormal"/>
        <w:jc w:val="both"/>
      </w:pPr>
    </w:p>
    <w:p w:rsidR="00E35FE4" w:rsidRDefault="00E35FE4">
      <w:pPr>
        <w:pStyle w:val="ConsPlusTitle"/>
        <w:jc w:val="center"/>
        <w:outlineLvl w:val="5"/>
      </w:pPr>
      <w:r>
        <w:t>Пример допустимого размещения</w:t>
      </w:r>
    </w:p>
    <w:p w:rsidR="00E35FE4" w:rsidRDefault="00E35FE4">
      <w:pPr>
        <w:pStyle w:val="ConsPlusNormal"/>
        <w:jc w:val="both"/>
      </w:pPr>
    </w:p>
    <w:p w:rsidR="00E35FE4" w:rsidRDefault="00E35FE4">
      <w:pPr>
        <w:pStyle w:val="ConsPlusNormal"/>
        <w:jc w:val="center"/>
      </w:pPr>
      <w:r w:rsidRPr="00E43D23">
        <w:rPr>
          <w:position w:val="-94"/>
        </w:rPr>
        <w:pict>
          <v:shape id="_x0000_i1067" style="width:420.7pt;height:105.3pt" coordsize="" o:spt="100" adj="0,,0" path="" filled="f" stroked="f">
            <v:stroke joinstyle="miter"/>
            <v:imagedata r:id="rId144" o:title="base_23920_156485_32810"/>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1"/>
      </w:pPr>
      <w:r>
        <w:t>Приложение 2</w:t>
      </w:r>
    </w:p>
    <w:p w:rsidR="00E35FE4" w:rsidRDefault="00E35FE4">
      <w:pPr>
        <w:pStyle w:val="ConsPlusNormal"/>
        <w:jc w:val="right"/>
      </w:pPr>
      <w:r>
        <w:t>к Правилам</w:t>
      </w:r>
    </w:p>
    <w:p w:rsidR="00E35FE4" w:rsidRDefault="00E35FE4">
      <w:pPr>
        <w:pStyle w:val="ConsPlusNormal"/>
        <w:jc w:val="right"/>
      </w:pPr>
      <w:r>
        <w:t>благоустройства территории</w:t>
      </w:r>
    </w:p>
    <w:p w:rsidR="00E35FE4" w:rsidRDefault="00E35FE4">
      <w:pPr>
        <w:pStyle w:val="ConsPlusNormal"/>
        <w:jc w:val="right"/>
      </w:pPr>
      <w:r>
        <w:t>города Перми</w:t>
      </w:r>
    </w:p>
    <w:p w:rsidR="00E35FE4" w:rsidRDefault="00E35FE4">
      <w:pPr>
        <w:pStyle w:val="ConsPlusNormal"/>
        <w:jc w:val="both"/>
      </w:pPr>
    </w:p>
    <w:p w:rsidR="00E35FE4" w:rsidRDefault="00E35FE4">
      <w:pPr>
        <w:pStyle w:val="ConsPlusTitle"/>
        <w:jc w:val="center"/>
      </w:pPr>
      <w:bookmarkStart w:id="8" w:name="P1401"/>
      <w:bookmarkEnd w:id="8"/>
      <w:r>
        <w:t>ТРЕБОВАНИЯ</w:t>
      </w:r>
    </w:p>
    <w:p w:rsidR="00E35FE4" w:rsidRDefault="00E35FE4">
      <w:pPr>
        <w:pStyle w:val="ConsPlusTitle"/>
        <w:jc w:val="center"/>
      </w:pPr>
      <w:r>
        <w:t>к содержанию паспорта внешнего облика объекта капитального</w:t>
      </w:r>
    </w:p>
    <w:p w:rsidR="00E35FE4" w:rsidRDefault="00E35FE4">
      <w:pPr>
        <w:pStyle w:val="ConsPlusTitle"/>
        <w:jc w:val="center"/>
      </w:pPr>
      <w:r>
        <w:t>строительства (колерного паспорта)</w:t>
      </w:r>
    </w:p>
    <w:p w:rsidR="00E35FE4" w:rsidRDefault="00E35FE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E35F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5FE4" w:rsidRDefault="00E35FE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35FE4" w:rsidRDefault="00E35FE4">
            <w:pPr>
              <w:pStyle w:val="ConsPlusNormal"/>
              <w:jc w:val="center"/>
            </w:pPr>
            <w:r>
              <w:rPr>
                <w:color w:val="392C69"/>
              </w:rPr>
              <w:t>Список изменяющих документов</w:t>
            </w:r>
          </w:p>
          <w:p w:rsidR="00E35FE4" w:rsidRDefault="00E35FE4">
            <w:pPr>
              <w:pStyle w:val="ConsPlusNormal"/>
              <w:jc w:val="center"/>
            </w:pPr>
            <w:r>
              <w:rPr>
                <w:color w:val="392C69"/>
              </w:rPr>
              <w:t xml:space="preserve">(в ред. </w:t>
            </w:r>
            <w:hyperlink r:id="rId145" w:history="1">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r>
    </w:tbl>
    <w:p w:rsidR="00E35FE4" w:rsidRDefault="00E35FE4">
      <w:pPr>
        <w:pStyle w:val="ConsPlusNormal"/>
        <w:jc w:val="both"/>
      </w:pPr>
    </w:p>
    <w:p w:rsidR="00E35FE4" w:rsidRDefault="00E35FE4">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E35FE4" w:rsidRDefault="00E35FE4">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E35FE4" w:rsidRDefault="00E35FE4">
      <w:pPr>
        <w:pStyle w:val="ConsPlusNormal"/>
        <w:spacing w:before="22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E35FE4" w:rsidRDefault="00E35FE4">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E35FE4" w:rsidRDefault="00E35FE4">
      <w:pPr>
        <w:pStyle w:val="ConsPlusNormal"/>
        <w:spacing w:before="220"/>
        <w:ind w:firstLine="540"/>
        <w:jc w:val="both"/>
      </w:pPr>
      <w:r>
        <w:t>4. Колерный паспорт включает:</w:t>
      </w:r>
    </w:p>
    <w:p w:rsidR="00E35FE4" w:rsidRDefault="00E35FE4">
      <w:pPr>
        <w:pStyle w:val="ConsPlusNormal"/>
        <w:spacing w:before="220"/>
        <w:ind w:firstLine="540"/>
        <w:jc w:val="both"/>
      </w:pPr>
      <w:r>
        <w:t>титульный лист,</w:t>
      </w:r>
    </w:p>
    <w:p w:rsidR="00E35FE4" w:rsidRDefault="00E35FE4">
      <w:pPr>
        <w:pStyle w:val="ConsPlusNormal"/>
        <w:spacing w:before="220"/>
        <w:ind w:firstLine="540"/>
        <w:jc w:val="both"/>
      </w:pPr>
      <w:r>
        <w:lastRenderedPageBreak/>
        <w:t>раздел "Общие данные",</w:t>
      </w:r>
    </w:p>
    <w:p w:rsidR="00E35FE4" w:rsidRDefault="00E35FE4">
      <w:pPr>
        <w:pStyle w:val="ConsPlusNormal"/>
        <w:spacing w:before="220"/>
        <w:ind w:firstLine="540"/>
        <w:jc w:val="both"/>
      </w:pPr>
      <w:r>
        <w:t>раздел "Существующее состояние фасадов",</w:t>
      </w:r>
    </w:p>
    <w:p w:rsidR="00E35FE4" w:rsidRDefault="00E35FE4">
      <w:pPr>
        <w:pStyle w:val="ConsPlusNormal"/>
        <w:spacing w:before="220"/>
        <w:ind w:firstLine="540"/>
        <w:jc w:val="both"/>
      </w:pPr>
      <w:r>
        <w:t>раздел "Главный фасад",</w:t>
      </w:r>
    </w:p>
    <w:p w:rsidR="00E35FE4" w:rsidRDefault="00E35FE4">
      <w:pPr>
        <w:pStyle w:val="ConsPlusNormal"/>
        <w:spacing w:before="220"/>
        <w:ind w:firstLine="540"/>
        <w:jc w:val="both"/>
      </w:pPr>
      <w:r>
        <w:t>раздел "Дворовой фасад",</w:t>
      </w:r>
    </w:p>
    <w:p w:rsidR="00E35FE4" w:rsidRDefault="00E35FE4">
      <w:pPr>
        <w:pStyle w:val="ConsPlusNormal"/>
        <w:spacing w:before="220"/>
        <w:ind w:firstLine="540"/>
        <w:jc w:val="both"/>
      </w:pPr>
      <w:r>
        <w:t>раздел "Боковые фасады",</w:t>
      </w:r>
    </w:p>
    <w:p w:rsidR="00E35FE4" w:rsidRDefault="00E35FE4">
      <w:pPr>
        <w:pStyle w:val="ConsPlusNormal"/>
        <w:spacing w:before="220"/>
        <w:ind w:firstLine="540"/>
        <w:jc w:val="both"/>
      </w:pPr>
      <w:r>
        <w:t>раздел "Размещение средств размещения информации, рекламных конструкций",</w:t>
      </w:r>
    </w:p>
    <w:p w:rsidR="00E35FE4" w:rsidRDefault="00E35FE4">
      <w:pPr>
        <w:pStyle w:val="ConsPlusNormal"/>
        <w:spacing w:before="220"/>
        <w:ind w:firstLine="540"/>
        <w:jc w:val="both"/>
      </w:pPr>
      <w:r>
        <w:t>раздел "Архитектурно-художественная подсветка",</w:t>
      </w:r>
    </w:p>
    <w:p w:rsidR="00E35FE4" w:rsidRDefault="00E35FE4">
      <w:pPr>
        <w:pStyle w:val="ConsPlusNormal"/>
        <w:spacing w:before="220"/>
        <w:ind w:firstLine="540"/>
        <w:jc w:val="both"/>
      </w:pPr>
      <w:r>
        <w:t>раздел "Эталоны колеров".</w:t>
      </w:r>
    </w:p>
    <w:p w:rsidR="00E35FE4" w:rsidRDefault="00E35FE4">
      <w:pPr>
        <w:pStyle w:val="ConsPlusNormal"/>
        <w:spacing w:before="220"/>
        <w:ind w:firstLine="540"/>
        <w:jc w:val="both"/>
      </w:pPr>
      <w:r>
        <w:t>5. Раздел "Общие данные" включает:</w:t>
      </w:r>
    </w:p>
    <w:p w:rsidR="00E35FE4" w:rsidRDefault="00E35FE4">
      <w:pPr>
        <w:pStyle w:val="ConsPlusNormal"/>
        <w:spacing w:before="22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E35FE4" w:rsidRDefault="00E35FE4">
      <w:pPr>
        <w:pStyle w:val="ConsPlusNormal"/>
        <w:jc w:val="both"/>
      </w:pPr>
      <w:r>
        <w:t xml:space="preserve">(абзац введен </w:t>
      </w:r>
      <w:hyperlink r:id="rId146" w:history="1">
        <w:r>
          <w:rPr>
            <w:color w:val="0000FF"/>
          </w:rPr>
          <w:t>решением</w:t>
        </w:r>
      </w:hyperlink>
      <w:r>
        <w:t xml:space="preserve"> Пермской городской Думы от 24.08.2021 N 181)</w:t>
      </w:r>
    </w:p>
    <w:p w:rsidR="00E35FE4" w:rsidRDefault="00E35FE4">
      <w:pPr>
        <w:pStyle w:val="ConsPlusNormal"/>
        <w:spacing w:before="220"/>
        <w:ind w:firstLine="540"/>
        <w:jc w:val="both"/>
      </w:pPr>
      <w:r>
        <w:t>пояснительную записку,</w:t>
      </w:r>
    </w:p>
    <w:p w:rsidR="00E35FE4" w:rsidRDefault="00E35FE4">
      <w:pPr>
        <w:pStyle w:val="ConsPlusNormal"/>
        <w:spacing w:before="220"/>
        <w:ind w:firstLine="540"/>
        <w:jc w:val="both"/>
      </w:pPr>
      <w:r>
        <w:t>ведомость чертежей, отображающих архитектурные решения Объекта,</w:t>
      </w:r>
    </w:p>
    <w:p w:rsidR="00E35FE4" w:rsidRDefault="00E35FE4">
      <w:pPr>
        <w:pStyle w:val="ConsPlusNormal"/>
        <w:jc w:val="both"/>
      </w:pPr>
      <w:r>
        <w:t xml:space="preserve">(в ред. </w:t>
      </w:r>
      <w:hyperlink r:id="rId147"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ведомость отделки фасадов Объекта,</w:t>
      </w:r>
    </w:p>
    <w:p w:rsidR="00E35FE4" w:rsidRDefault="00E35FE4">
      <w:pPr>
        <w:pStyle w:val="ConsPlusNormal"/>
        <w:spacing w:before="220"/>
        <w:ind w:firstLine="540"/>
        <w:jc w:val="both"/>
      </w:pPr>
      <w:r>
        <w:t>ситуационный план с размещением Объекта,</w:t>
      </w:r>
    </w:p>
    <w:p w:rsidR="00E35FE4" w:rsidRDefault="00E35FE4">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E35FE4" w:rsidRDefault="00E35FE4">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E35FE4" w:rsidRDefault="00E35FE4">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E35FE4" w:rsidRDefault="00E35FE4">
      <w:pPr>
        <w:pStyle w:val="ConsPlusNormal"/>
        <w:spacing w:before="220"/>
        <w:ind w:firstLine="540"/>
        <w:jc w:val="both"/>
      </w:pPr>
      <w:r>
        <w:t>тип Объекта (функциональное назначение Объекта),</w:t>
      </w:r>
    </w:p>
    <w:p w:rsidR="00E35FE4" w:rsidRDefault="00E35FE4">
      <w:pPr>
        <w:pStyle w:val="ConsPlusNormal"/>
        <w:spacing w:before="220"/>
        <w:ind w:firstLine="540"/>
        <w:jc w:val="both"/>
      </w:pPr>
      <w:r>
        <w:t>год строительства, сведения об архитекторах, строителях, владельцах Объекта,</w:t>
      </w:r>
    </w:p>
    <w:p w:rsidR="00E35FE4" w:rsidRDefault="00E35FE4">
      <w:pPr>
        <w:pStyle w:val="ConsPlusNormal"/>
        <w:spacing w:before="220"/>
        <w:ind w:firstLine="540"/>
        <w:jc w:val="both"/>
      </w:pPr>
      <w:r>
        <w:t>описание существующего облика, технического состояния и использования Объекта,</w:t>
      </w:r>
    </w:p>
    <w:p w:rsidR="00E35FE4" w:rsidRDefault="00E35FE4">
      <w:pPr>
        <w:pStyle w:val="ConsPlusNormal"/>
        <w:spacing w:before="220"/>
        <w:ind w:firstLine="540"/>
        <w:jc w:val="both"/>
      </w:pPr>
      <w:r>
        <w:t>обоснование проектных решений (при необходимости).</w:t>
      </w:r>
    </w:p>
    <w:p w:rsidR="00E35FE4" w:rsidRDefault="00E35FE4">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rsidR="00E35FE4" w:rsidRDefault="00E35FE4">
      <w:pPr>
        <w:pStyle w:val="ConsPlusNormal"/>
        <w:spacing w:before="220"/>
        <w:ind w:firstLine="540"/>
        <w:jc w:val="both"/>
      </w:pPr>
      <w:r>
        <w:t>Ведомость отделки фасадов должна содержать:</w:t>
      </w:r>
    </w:p>
    <w:p w:rsidR="00E35FE4" w:rsidRDefault="00E35FE4">
      <w:pPr>
        <w:pStyle w:val="ConsPlusNormal"/>
        <w:spacing w:before="220"/>
        <w:ind w:firstLine="540"/>
        <w:jc w:val="both"/>
      </w:pPr>
      <w:r>
        <w:t>архитектурные элементы фасада,</w:t>
      </w:r>
    </w:p>
    <w:p w:rsidR="00E35FE4" w:rsidRDefault="00E35FE4">
      <w:pPr>
        <w:pStyle w:val="ConsPlusNormal"/>
        <w:spacing w:before="220"/>
        <w:ind w:firstLine="540"/>
        <w:jc w:val="both"/>
      </w:pPr>
      <w:r>
        <w:lastRenderedPageBreak/>
        <w:t>эталон цвета: отображение реального цвета материала отделки,</w:t>
      </w:r>
    </w:p>
    <w:p w:rsidR="00E35FE4" w:rsidRDefault="00E35FE4">
      <w:pPr>
        <w:pStyle w:val="ConsPlusNormal"/>
        <w:spacing w:before="220"/>
        <w:ind w:firstLine="540"/>
        <w:jc w:val="both"/>
      </w:pPr>
      <w:r>
        <w:t>указание цвета в стандарте RAL,</w:t>
      </w:r>
    </w:p>
    <w:p w:rsidR="00E35FE4" w:rsidRDefault="00E35FE4">
      <w:pPr>
        <w:pStyle w:val="ConsPlusNormal"/>
        <w:spacing w:before="220"/>
        <w:ind w:firstLine="540"/>
        <w:jc w:val="both"/>
      </w:pPr>
      <w:r>
        <w:t>вид отделки: название материала отделки.</w:t>
      </w:r>
    </w:p>
    <w:p w:rsidR="00E35FE4" w:rsidRDefault="00E35FE4">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города Перми, осуществляющий функции управления в сфере градостроительства).</w:t>
      </w:r>
    </w:p>
    <w:p w:rsidR="00E35FE4" w:rsidRDefault="00E35FE4">
      <w:pPr>
        <w:pStyle w:val="ConsPlusNormal"/>
        <w:jc w:val="both"/>
      </w:pPr>
      <w:r>
        <w:t xml:space="preserve">(п. 7 в ред. </w:t>
      </w:r>
      <w:hyperlink r:id="rId148"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8. Раздел "Главный фасад" включает:</w:t>
      </w:r>
    </w:p>
    <w:p w:rsidR="00E35FE4" w:rsidRDefault="00E35FE4">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E35FE4" w:rsidRDefault="00E35FE4">
      <w:pPr>
        <w:pStyle w:val="ConsPlusNormal"/>
        <w:jc w:val="both"/>
      </w:pPr>
      <w:r>
        <w:t xml:space="preserve">(в ред. </w:t>
      </w:r>
      <w:hyperlink r:id="rId149"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E35FE4" w:rsidRDefault="00E35FE4">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E35FE4" w:rsidRDefault="00E35FE4">
      <w:pPr>
        <w:pStyle w:val="ConsPlusNormal"/>
        <w:spacing w:before="220"/>
        <w:ind w:firstLine="540"/>
        <w:jc w:val="both"/>
      </w:pPr>
      <w:r>
        <w:t>9. Раздел "Дворовой фасад" включает:</w:t>
      </w:r>
    </w:p>
    <w:p w:rsidR="00E35FE4" w:rsidRDefault="00E35FE4">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E35FE4" w:rsidRDefault="00E35FE4">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E35FE4" w:rsidRDefault="00E35FE4">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E35FE4" w:rsidRDefault="00E35FE4">
      <w:pPr>
        <w:pStyle w:val="ConsPlusNormal"/>
        <w:spacing w:before="220"/>
        <w:ind w:firstLine="540"/>
        <w:jc w:val="both"/>
      </w:pPr>
      <w:r>
        <w:t>10. Раздел "Боковые фасады" включает:</w:t>
      </w:r>
    </w:p>
    <w:p w:rsidR="00E35FE4" w:rsidRDefault="00E35FE4">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E35FE4" w:rsidRDefault="00E35FE4">
      <w:pPr>
        <w:pStyle w:val="ConsPlusNormal"/>
        <w:jc w:val="both"/>
      </w:pPr>
      <w:r>
        <w:lastRenderedPageBreak/>
        <w:t xml:space="preserve">(в ред. </w:t>
      </w:r>
      <w:hyperlink r:id="rId150"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E35FE4" w:rsidRDefault="00E35FE4">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E35FE4" w:rsidRDefault="00E35FE4">
      <w:pPr>
        <w:pStyle w:val="ConsPlusNormal"/>
        <w:spacing w:before="220"/>
        <w:ind w:firstLine="540"/>
        <w:jc w:val="both"/>
      </w:pPr>
      <w:r>
        <w:t>11. Раздел "Размещение средств размещения информации, рекламных конструкций" включает:</w:t>
      </w:r>
    </w:p>
    <w:p w:rsidR="00E35FE4" w:rsidRDefault="00E35FE4">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E35FE4" w:rsidRDefault="00E35FE4">
      <w:pPr>
        <w:pStyle w:val="ConsPlusNormal"/>
        <w:jc w:val="both"/>
      </w:pPr>
      <w:r>
        <w:t xml:space="preserve">(в ред. </w:t>
      </w:r>
      <w:hyperlink r:id="rId151"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rsidR="00E35FE4" w:rsidRDefault="00E35FE4">
      <w:pPr>
        <w:pStyle w:val="ConsPlusNormal"/>
        <w:jc w:val="both"/>
      </w:pPr>
      <w:r>
        <w:t xml:space="preserve">(в ред. </w:t>
      </w:r>
      <w:hyperlink r:id="rId152" w:history="1">
        <w:r>
          <w:rPr>
            <w:color w:val="0000FF"/>
          </w:rPr>
          <w:t>решения</w:t>
        </w:r>
      </w:hyperlink>
      <w:r>
        <w:t xml:space="preserve"> Пермской городской Думы от 24.08.2021 N 181)</w:t>
      </w:r>
    </w:p>
    <w:p w:rsidR="00E35FE4" w:rsidRDefault="00E35FE4">
      <w:pPr>
        <w:pStyle w:val="ConsPlusNormal"/>
        <w:spacing w:before="220"/>
        <w:ind w:firstLine="540"/>
        <w:jc w:val="both"/>
      </w:pPr>
      <w:r>
        <w:t>узел крепления объекта,</w:t>
      </w:r>
    </w:p>
    <w:p w:rsidR="00E35FE4" w:rsidRDefault="00E35FE4">
      <w:pPr>
        <w:pStyle w:val="ConsPlusNormal"/>
        <w:spacing w:before="220"/>
        <w:ind w:firstLine="540"/>
        <w:jc w:val="both"/>
      </w:pPr>
      <w:r>
        <w:t>ось размещения объекта,</w:t>
      </w:r>
    </w:p>
    <w:p w:rsidR="00E35FE4" w:rsidRDefault="00E35FE4">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E35FE4" w:rsidRDefault="00E35FE4">
      <w:pPr>
        <w:pStyle w:val="ConsPlusNormal"/>
        <w:spacing w:before="220"/>
        <w:ind w:firstLine="540"/>
        <w:jc w:val="both"/>
      </w:pPr>
      <w:r>
        <w:t>12. Раздел "Архитектурно-художественная подсветка" включает:</w:t>
      </w:r>
    </w:p>
    <w:p w:rsidR="00E35FE4" w:rsidRDefault="00E35FE4">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E35FE4" w:rsidRDefault="00E35FE4">
      <w:pPr>
        <w:pStyle w:val="ConsPlusNormal"/>
        <w:spacing w:before="220"/>
        <w:ind w:firstLine="540"/>
        <w:jc w:val="both"/>
      </w:pPr>
      <w:r>
        <w:t>вид и цветовое решение архитектурно-художественной подсветки.</w:t>
      </w:r>
    </w:p>
    <w:p w:rsidR="00E35FE4" w:rsidRDefault="00E35FE4">
      <w:pPr>
        <w:pStyle w:val="ConsPlusNormal"/>
        <w:spacing w:before="220"/>
        <w:ind w:firstLine="540"/>
        <w:jc w:val="both"/>
      </w:pPr>
      <w:r>
        <w:t>13. Раздел "Эталоны колеров" оформляется в виде таблицы и включает:</w:t>
      </w:r>
    </w:p>
    <w:p w:rsidR="00E35FE4" w:rsidRDefault="00E35FE4">
      <w:pPr>
        <w:pStyle w:val="ConsPlusNormal"/>
        <w:spacing w:before="220"/>
        <w:ind w:firstLine="540"/>
        <w:jc w:val="both"/>
      </w:pPr>
      <w:r>
        <w:t>номер позиции ведомости отделки фасадов,</w:t>
      </w:r>
    </w:p>
    <w:p w:rsidR="00E35FE4" w:rsidRDefault="00E35FE4">
      <w:pPr>
        <w:pStyle w:val="ConsPlusNormal"/>
        <w:spacing w:before="220"/>
        <w:ind w:firstLine="540"/>
        <w:jc w:val="both"/>
      </w:pPr>
      <w:r>
        <w:t>указание цвета в стандарте RAL и цветовой палитре CMYK, RGB,</w:t>
      </w:r>
    </w:p>
    <w:p w:rsidR="00E35FE4" w:rsidRDefault="00E35FE4">
      <w:pPr>
        <w:pStyle w:val="ConsPlusNormal"/>
        <w:spacing w:before="220"/>
        <w:ind w:firstLine="540"/>
        <w:jc w:val="both"/>
      </w:pPr>
      <w:r>
        <w:t>эталон цвета: отображение реального цвета материала отделки.</w:t>
      </w:r>
    </w:p>
    <w:p w:rsidR="00E35FE4" w:rsidRDefault="00E35FE4">
      <w:pPr>
        <w:pStyle w:val="ConsPlusNormal"/>
        <w:spacing w:before="22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E35FE4" w:rsidRDefault="00E35FE4">
      <w:pPr>
        <w:pStyle w:val="ConsPlusNormal"/>
        <w:jc w:val="both"/>
      </w:pPr>
      <w:r>
        <w:t xml:space="preserve">(п. 14 введен </w:t>
      </w:r>
      <w:hyperlink r:id="rId153" w:history="1">
        <w:r>
          <w:rPr>
            <w:color w:val="0000FF"/>
          </w:rPr>
          <w:t>решением</w:t>
        </w:r>
      </w:hyperlink>
      <w:r>
        <w:t xml:space="preserve"> Пермской городской Думы от 24.08.2021 N 181)</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1"/>
      </w:pPr>
      <w:r>
        <w:t>Приложение 3</w:t>
      </w:r>
    </w:p>
    <w:p w:rsidR="00E35FE4" w:rsidRDefault="00E35FE4">
      <w:pPr>
        <w:pStyle w:val="ConsPlusNormal"/>
        <w:jc w:val="right"/>
      </w:pPr>
      <w:r>
        <w:t>к Правилам</w:t>
      </w:r>
    </w:p>
    <w:p w:rsidR="00E35FE4" w:rsidRDefault="00E35FE4">
      <w:pPr>
        <w:pStyle w:val="ConsPlusNormal"/>
        <w:jc w:val="right"/>
      </w:pPr>
      <w:r>
        <w:t>благоустройства территории</w:t>
      </w:r>
    </w:p>
    <w:p w:rsidR="00E35FE4" w:rsidRDefault="00E35FE4">
      <w:pPr>
        <w:pStyle w:val="ConsPlusNormal"/>
        <w:jc w:val="right"/>
      </w:pPr>
      <w:r>
        <w:t>города Перми</w:t>
      </w:r>
    </w:p>
    <w:p w:rsidR="00E35FE4" w:rsidRDefault="00E35FE4">
      <w:pPr>
        <w:pStyle w:val="ConsPlusNormal"/>
        <w:jc w:val="both"/>
      </w:pPr>
    </w:p>
    <w:p w:rsidR="00E35FE4" w:rsidRDefault="00E35FE4">
      <w:pPr>
        <w:pStyle w:val="ConsPlusTitle"/>
        <w:jc w:val="center"/>
      </w:pPr>
      <w:bookmarkStart w:id="9" w:name="P1485"/>
      <w:bookmarkEnd w:id="9"/>
      <w:r>
        <w:t>СТАНДАРТНЫЕ ТРЕБОВАНИЯ</w:t>
      </w:r>
    </w:p>
    <w:p w:rsidR="00E35FE4" w:rsidRDefault="00E35FE4">
      <w:pPr>
        <w:pStyle w:val="ConsPlusTitle"/>
        <w:jc w:val="center"/>
      </w:pPr>
      <w:r>
        <w:t>к вывескам, их размещению и эксплуатации</w:t>
      </w:r>
    </w:p>
    <w:p w:rsidR="00E35FE4" w:rsidRDefault="00E35FE4">
      <w:pPr>
        <w:pStyle w:val="ConsPlusNormal"/>
        <w:jc w:val="both"/>
      </w:pPr>
    </w:p>
    <w:p w:rsidR="00E35FE4" w:rsidRDefault="00E35FE4">
      <w:pPr>
        <w:pStyle w:val="ConsPlusTitle"/>
        <w:jc w:val="center"/>
        <w:outlineLvl w:val="2"/>
      </w:pPr>
      <w:r>
        <w:t>I. Типы вывесок</w:t>
      </w:r>
    </w:p>
    <w:p w:rsidR="00E35FE4" w:rsidRDefault="00E35FE4">
      <w:pPr>
        <w:pStyle w:val="ConsPlusNormal"/>
        <w:jc w:val="both"/>
      </w:pPr>
    </w:p>
    <w:p w:rsidR="00E35FE4" w:rsidRDefault="00E35FE4">
      <w:pPr>
        <w:pStyle w:val="ConsPlusNormal"/>
        <w:ind w:firstLine="540"/>
        <w:jc w:val="both"/>
      </w:pPr>
      <w:r>
        <w:t>1.1. Типы вывесок:</w:t>
      </w:r>
    </w:p>
    <w:p w:rsidR="00E35FE4" w:rsidRDefault="00E35FE4">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E35FE4" w:rsidRDefault="00E35FE4">
      <w:pPr>
        <w:pStyle w:val="ConsPlusNormal"/>
        <w:spacing w:before="220"/>
        <w:ind w:firstLine="540"/>
        <w:jc w:val="both"/>
      </w:pPr>
      <w:r>
        <w:t>Виды настенных конструкций:</w:t>
      </w:r>
    </w:p>
    <w:p w:rsidR="00E35FE4" w:rsidRDefault="00E35FE4">
      <w:pPr>
        <w:pStyle w:val="ConsPlusNormal"/>
        <w:spacing w:before="220"/>
        <w:ind w:firstLine="540"/>
        <w:jc w:val="both"/>
      </w:pPr>
      <w:r>
        <w:t>объемные и (или) плоские буквы и знаки без подложки и (или) с плоской подложкой,</w:t>
      </w:r>
    </w:p>
    <w:p w:rsidR="00E35FE4" w:rsidRDefault="00E35FE4">
      <w:pPr>
        <w:pStyle w:val="ConsPlusNormal"/>
        <w:spacing w:before="220"/>
        <w:ind w:firstLine="540"/>
        <w:jc w:val="both"/>
      </w:pPr>
      <w:r>
        <w:t>световой короб (лайтбокс),</w:t>
      </w:r>
    </w:p>
    <w:p w:rsidR="00E35FE4" w:rsidRDefault="00E35FE4">
      <w:pPr>
        <w:pStyle w:val="ConsPlusNormal"/>
        <w:spacing w:before="220"/>
        <w:ind w:firstLine="540"/>
        <w:jc w:val="both"/>
      </w:pPr>
      <w:r>
        <w:t xml:space="preserve">маркиза, содержащая сведения, указанные в </w:t>
      </w:r>
      <w:hyperlink w:anchor="P104" w:history="1">
        <w:r>
          <w:rPr>
            <w:color w:val="0000FF"/>
          </w:rPr>
          <w:t>подпункте 2.1.9</w:t>
        </w:r>
      </w:hyperlink>
      <w:r>
        <w:t xml:space="preserve"> Правил благоустройства территории города Перми;</w:t>
      </w:r>
    </w:p>
    <w:p w:rsidR="00E35FE4" w:rsidRDefault="00E35FE4">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E35FE4" w:rsidRDefault="00E35FE4">
      <w:pPr>
        <w:pStyle w:val="ConsPlusNormal"/>
        <w:spacing w:before="220"/>
        <w:ind w:firstLine="540"/>
        <w:jc w:val="both"/>
      </w:pPr>
      <w:r>
        <w:t>Виды консольных конструкций:</w:t>
      </w:r>
    </w:p>
    <w:p w:rsidR="00E35FE4" w:rsidRDefault="00E35FE4">
      <w:pPr>
        <w:pStyle w:val="ConsPlusNormal"/>
        <w:spacing w:before="220"/>
        <w:ind w:firstLine="540"/>
        <w:jc w:val="both"/>
      </w:pPr>
      <w:r>
        <w:t>простой прямоугольной формы,</w:t>
      </w:r>
    </w:p>
    <w:p w:rsidR="00E35FE4" w:rsidRDefault="00E35FE4">
      <w:pPr>
        <w:pStyle w:val="ConsPlusNormal"/>
        <w:spacing w:before="220"/>
        <w:ind w:firstLine="540"/>
        <w:jc w:val="both"/>
      </w:pPr>
      <w:r>
        <w:t>сложной формы,</w:t>
      </w:r>
    </w:p>
    <w:p w:rsidR="00E35FE4" w:rsidRDefault="00E35FE4">
      <w:pPr>
        <w:pStyle w:val="ConsPlusNormal"/>
        <w:spacing w:before="220"/>
        <w:ind w:firstLine="540"/>
        <w:jc w:val="both"/>
      </w:pPr>
      <w:r>
        <w:t>с элементами ковки,</w:t>
      </w:r>
    </w:p>
    <w:p w:rsidR="00E35FE4" w:rsidRDefault="00E35FE4">
      <w:pPr>
        <w:pStyle w:val="ConsPlusNormal"/>
        <w:spacing w:before="220"/>
        <w:ind w:firstLine="540"/>
        <w:jc w:val="both"/>
      </w:pPr>
      <w:r>
        <w:t>блочные, то есть состоящие из нескольких блоков на одном каркасе;</w:t>
      </w:r>
    </w:p>
    <w:p w:rsidR="00E35FE4" w:rsidRDefault="00E35FE4">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E35FE4" w:rsidRDefault="00E35FE4">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rsidR="00E35FE4" w:rsidRDefault="00E35FE4">
      <w:pPr>
        <w:pStyle w:val="ConsPlusNormal"/>
        <w:spacing w:before="22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E35FE4" w:rsidRDefault="00E35FE4">
      <w:pPr>
        <w:pStyle w:val="ConsPlusNormal"/>
        <w:jc w:val="both"/>
      </w:pPr>
    </w:p>
    <w:p w:rsidR="00E35FE4" w:rsidRDefault="00E35FE4">
      <w:pPr>
        <w:pStyle w:val="ConsPlusTitle"/>
        <w:jc w:val="center"/>
        <w:outlineLvl w:val="2"/>
      </w:pPr>
      <w:bookmarkStart w:id="10" w:name="P1506"/>
      <w:bookmarkEnd w:id="10"/>
      <w:r>
        <w:t>II. Стандартные требования к вывескам</w:t>
      </w:r>
    </w:p>
    <w:p w:rsidR="00E35FE4" w:rsidRDefault="00E35FE4">
      <w:pPr>
        <w:pStyle w:val="ConsPlusNormal"/>
        <w:jc w:val="both"/>
      </w:pPr>
    </w:p>
    <w:p w:rsidR="00E35FE4" w:rsidRDefault="00E35FE4">
      <w:pPr>
        <w:pStyle w:val="ConsPlusNormal"/>
        <w:ind w:firstLine="540"/>
        <w:jc w:val="both"/>
      </w:pPr>
      <w:r>
        <w:t>2.1. Вывеска состоит из графической и (или) текстовой частей (</w:t>
      </w:r>
      <w:hyperlink w:anchor="P1572" w:history="1">
        <w:r>
          <w:rPr>
            <w:color w:val="0000FF"/>
          </w:rPr>
          <w:t>рис. 1</w:t>
        </w:r>
      </w:hyperlink>
      <w:r>
        <w:t xml:space="preserve">, </w:t>
      </w:r>
      <w:hyperlink w:anchor="P1596" w:history="1">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E35FE4" w:rsidRDefault="00E35FE4">
      <w:pPr>
        <w:pStyle w:val="ConsPlusNormal"/>
        <w:spacing w:before="220"/>
        <w:ind w:firstLine="540"/>
        <w:jc w:val="both"/>
      </w:pPr>
      <w:bookmarkStart w:id="11" w:name="P1509"/>
      <w:bookmarkEnd w:id="11"/>
      <w:r>
        <w:lastRenderedPageBreak/>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1578" w:history="1">
        <w:r>
          <w:rPr>
            <w:color w:val="0000FF"/>
          </w:rPr>
          <w:t>рис. 2</w:t>
        </w:r>
      </w:hyperlink>
      <w:r>
        <w:t xml:space="preserve">, </w:t>
      </w:r>
      <w:hyperlink w:anchor="P1584" w:history="1">
        <w:r>
          <w:rPr>
            <w:color w:val="0000FF"/>
          </w:rPr>
          <w:t>3</w:t>
        </w:r>
      </w:hyperlink>
      <w:r>
        <w:t xml:space="preserve"> Приложения).</w:t>
      </w:r>
    </w:p>
    <w:p w:rsidR="00E35FE4" w:rsidRDefault="00E35FE4">
      <w:pPr>
        <w:pStyle w:val="ConsPlusNormal"/>
        <w:spacing w:before="220"/>
        <w:ind w:firstLine="540"/>
        <w:jc w:val="both"/>
      </w:pPr>
      <w:bookmarkStart w:id="12" w:name="P1510"/>
      <w:bookmarkEnd w:id="12"/>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1578" w:history="1">
        <w:r>
          <w:rPr>
            <w:color w:val="0000FF"/>
          </w:rPr>
          <w:t>рис. 2</w:t>
        </w:r>
      </w:hyperlink>
      <w:r>
        <w:t xml:space="preserve">, </w:t>
      </w:r>
      <w:hyperlink w:anchor="P1584" w:history="1">
        <w:r>
          <w:rPr>
            <w:color w:val="0000FF"/>
          </w:rPr>
          <w:t>3</w:t>
        </w:r>
      </w:hyperlink>
      <w:r>
        <w:t xml:space="preserve"> Приложения).</w:t>
      </w:r>
    </w:p>
    <w:p w:rsidR="00E35FE4" w:rsidRDefault="00E35FE4">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1608" w:history="1">
        <w:r>
          <w:rPr>
            <w:color w:val="0000FF"/>
          </w:rPr>
          <w:t>рис. 7</w:t>
        </w:r>
      </w:hyperlink>
      <w:r>
        <w:t xml:space="preserve"> Приложения).</w:t>
      </w:r>
    </w:p>
    <w:p w:rsidR="00E35FE4" w:rsidRDefault="00E35FE4">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E35FE4" w:rsidRDefault="00E35FE4">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E35FE4" w:rsidRDefault="00E35FE4">
      <w:pPr>
        <w:pStyle w:val="ConsPlusNormal"/>
        <w:spacing w:before="220"/>
        <w:ind w:firstLine="540"/>
        <w:jc w:val="both"/>
      </w:pPr>
      <w:r>
        <w:t>2.7. Настенная конструкция не должна превышать 10 м в длину и занимать более 70% длины фасада.</w:t>
      </w:r>
    </w:p>
    <w:p w:rsidR="00E35FE4" w:rsidRDefault="00E35FE4">
      <w:pPr>
        <w:pStyle w:val="ConsPlusNormal"/>
        <w:spacing w:before="220"/>
        <w:ind w:firstLine="540"/>
        <w:jc w:val="both"/>
      </w:pPr>
      <w:r>
        <w:t>2.8. Максимальная ширина всей конструкции панели-кронштейна - 0,9 м (</w:t>
      </w:r>
      <w:hyperlink w:anchor="P1608" w:history="1">
        <w:r>
          <w:rPr>
            <w:color w:val="0000FF"/>
          </w:rPr>
          <w:t>рис. 7</w:t>
        </w:r>
      </w:hyperlink>
      <w:r>
        <w:t xml:space="preserve"> Приложения).</w:t>
      </w:r>
    </w:p>
    <w:p w:rsidR="00E35FE4" w:rsidRDefault="00E35FE4">
      <w:pPr>
        <w:pStyle w:val="ConsPlusNormal"/>
        <w:spacing w:before="220"/>
        <w:ind w:firstLine="540"/>
        <w:jc w:val="both"/>
      </w:pPr>
      <w:r>
        <w:t>2.9. Настенная конструкция не должна отступать от стены более чем на 0,2 м и не должна превышать 0,15 м в толщину (</w:t>
      </w:r>
      <w:hyperlink w:anchor="P1608" w:history="1">
        <w:r>
          <w:rPr>
            <w:color w:val="0000FF"/>
          </w:rPr>
          <w:t>рис. 7</w:t>
        </w:r>
      </w:hyperlink>
      <w:r>
        <w:t xml:space="preserve"> Приложения).</w:t>
      </w:r>
    </w:p>
    <w:p w:rsidR="00E35FE4" w:rsidRDefault="00E35FE4">
      <w:pPr>
        <w:pStyle w:val="ConsPlusNormal"/>
        <w:spacing w:before="220"/>
        <w:ind w:firstLine="540"/>
        <w:jc w:val="both"/>
      </w:pPr>
      <w:r>
        <w:t>2.10. Панели-кронштейны устанавливаются на расстоянии 0,2 м от стены (</w:t>
      </w:r>
      <w:hyperlink w:anchor="P1608" w:history="1">
        <w:r>
          <w:rPr>
            <w:color w:val="0000FF"/>
          </w:rPr>
          <w:t>рис. 7</w:t>
        </w:r>
      </w:hyperlink>
      <w:r>
        <w:t xml:space="preserve"> Приложения).</w:t>
      </w:r>
    </w:p>
    <w:p w:rsidR="00E35FE4" w:rsidRDefault="00E35FE4">
      <w:pPr>
        <w:pStyle w:val="ConsPlusNormal"/>
        <w:spacing w:before="220"/>
        <w:ind w:firstLine="540"/>
        <w:jc w:val="both"/>
      </w:pPr>
      <w:bookmarkStart w:id="13" w:name="P1518"/>
      <w:bookmarkEnd w:id="13"/>
      <w:r>
        <w:t>2.11. Минимальное расстояние от уровня земли до нижнего края панели-кронштейна должно быть не менее 2,5 м (</w:t>
      </w:r>
      <w:hyperlink w:anchor="P1608" w:history="1">
        <w:r>
          <w:rPr>
            <w:color w:val="0000FF"/>
          </w:rPr>
          <w:t>рис. 7</w:t>
        </w:r>
      </w:hyperlink>
      <w:r>
        <w:t xml:space="preserve"> Приложения).</w:t>
      </w:r>
    </w:p>
    <w:p w:rsidR="00E35FE4" w:rsidRDefault="00E35FE4">
      <w:pPr>
        <w:pStyle w:val="ConsPlusNormal"/>
        <w:spacing w:before="220"/>
        <w:ind w:firstLine="540"/>
        <w:jc w:val="both"/>
      </w:pPr>
      <w:bookmarkStart w:id="14" w:name="P1519"/>
      <w:bookmarkEnd w:id="14"/>
      <w:r>
        <w:t>2.12. Минимальное расстояние между панелями-кронштейнами - 5 м (</w:t>
      </w:r>
      <w:hyperlink w:anchor="P1608" w:history="1">
        <w:r>
          <w:rPr>
            <w:color w:val="0000FF"/>
          </w:rPr>
          <w:t>рис. 7</w:t>
        </w:r>
      </w:hyperlink>
      <w:r>
        <w:t xml:space="preserve"> Приложения).</w:t>
      </w:r>
    </w:p>
    <w:p w:rsidR="00E35FE4" w:rsidRDefault="00E35FE4">
      <w:pPr>
        <w:pStyle w:val="ConsPlusNormal"/>
        <w:spacing w:before="220"/>
        <w:ind w:firstLine="540"/>
        <w:jc w:val="both"/>
      </w:pPr>
      <w:r>
        <w:t>2.13. Максимальный размер информационных табличек - 0,5 м x 0,7 м (</w:t>
      </w:r>
      <w:hyperlink w:anchor="P1636" w:history="1">
        <w:r>
          <w:rPr>
            <w:color w:val="0000FF"/>
          </w:rPr>
          <w:t>рис. 11</w:t>
        </w:r>
      </w:hyperlink>
      <w:r>
        <w:t xml:space="preserve"> Приложения).</w:t>
      </w:r>
    </w:p>
    <w:p w:rsidR="00E35FE4" w:rsidRDefault="00E35FE4">
      <w:pPr>
        <w:pStyle w:val="ConsPlusNormal"/>
        <w:spacing w:before="220"/>
        <w:ind w:firstLine="540"/>
        <w:jc w:val="both"/>
      </w:pPr>
      <w:r>
        <w:t xml:space="preserve">2.14. Размещение информации, не предусмотренной </w:t>
      </w:r>
      <w:hyperlink w:anchor="P1509" w:history="1">
        <w:r>
          <w:rPr>
            <w:color w:val="0000FF"/>
          </w:rPr>
          <w:t>пунктами 2.2</w:t>
        </w:r>
      </w:hyperlink>
      <w:r>
        <w:t xml:space="preserve">, </w:t>
      </w:r>
      <w:hyperlink w:anchor="P1510" w:history="1">
        <w:r>
          <w:rPr>
            <w:color w:val="0000FF"/>
          </w:rPr>
          <w:t>2.3</w:t>
        </w:r>
      </w:hyperlink>
      <w:r>
        <w:t xml:space="preserve"> настоящих Стандартных требований, на вывесках не допускается (</w:t>
      </w:r>
      <w:hyperlink w:anchor="P1590" w:history="1">
        <w:r>
          <w:rPr>
            <w:color w:val="0000FF"/>
          </w:rPr>
          <w:t>рис. 4</w:t>
        </w:r>
      </w:hyperlink>
      <w:r>
        <w:t xml:space="preserve"> Приложения).</w:t>
      </w:r>
    </w:p>
    <w:p w:rsidR="00E35FE4" w:rsidRDefault="00E35FE4">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1602" w:history="1">
        <w:r>
          <w:rPr>
            <w:color w:val="0000FF"/>
          </w:rPr>
          <w:t>рис. 6</w:t>
        </w:r>
      </w:hyperlink>
      <w:r>
        <w:t xml:space="preserve"> Приложения).</w:t>
      </w:r>
    </w:p>
    <w:p w:rsidR="00E35FE4" w:rsidRDefault="00E35FE4">
      <w:pPr>
        <w:pStyle w:val="ConsPlusNormal"/>
        <w:spacing w:before="220"/>
        <w:ind w:firstLine="540"/>
        <w:jc w:val="both"/>
      </w:pPr>
      <w:r>
        <w:t xml:space="preserve">2.16. Предельные размеры (параметры) вывесок приведены в </w:t>
      </w:r>
      <w:hyperlink w:anchor="P1569" w:history="1">
        <w:r>
          <w:rPr>
            <w:color w:val="0000FF"/>
          </w:rPr>
          <w:t>Приложении</w:t>
        </w:r>
      </w:hyperlink>
      <w:r>
        <w:t>.</w:t>
      </w:r>
    </w:p>
    <w:p w:rsidR="00E35FE4" w:rsidRDefault="00E35FE4">
      <w:pPr>
        <w:pStyle w:val="ConsPlusNormal"/>
        <w:jc w:val="both"/>
      </w:pPr>
    </w:p>
    <w:p w:rsidR="00E35FE4" w:rsidRDefault="00E35FE4">
      <w:pPr>
        <w:pStyle w:val="ConsPlusTitle"/>
        <w:jc w:val="center"/>
        <w:outlineLvl w:val="2"/>
      </w:pPr>
      <w:bookmarkStart w:id="15" w:name="P1525"/>
      <w:bookmarkEnd w:id="15"/>
      <w:r>
        <w:t>III. Стандартные требования к размещению и эксплуатации</w:t>
      </w:r>
    </w:p>
    <w:p w:rsidR="00E35FE4" w:rsidRDefault="00E35FE4">
      <w:pPr>
        <w:pStyle w:val="ConsPlusTitle"/>
        <w:jc w:val="center"/>
      </w:pPr>
      <w:r>
        <w:t>вывесок</w:t>
      </w:r>
    </w:p>
    <w:p w:rsidR="00E35FE4" w:rsidRDefault="00E35FE4">
      <w:pPr>
        <w:pStyle w:val="ConsPlusNormal"/>
        <w:jc w:val="both"/>
      </w:pPr>
    </w:p>
    <w:p w:rsidR="00E35FE4" w:rsidRDefault="00E35FE4">
      <w:pPr>
        <w:pStyle w:val="ConsPlusNormal"/>
        <w:ind w:firstLine="540"/>
        <w:jc w:val="both"/>
      </w:pPr>
      <w:bookmarkStart w:id="16" w:name="P1528"/>
      <w:bookmarkEnd w:id="16"/>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1618" w:history="1">
        <w:r>
          <w:rPr>
            <w:color w:val="0000FF"/>
          </w:rPr>
          <w:t>рис. 8</w:t>
        </w:r>
      </w:hyperlink>
      <w:r>
        <w:t xml:space="preserve"> Приложения).</w:t>
      </w:r>
    </w:p>
    <w:p w:rsidR="00E35FE4" w:rsidRDefault="00E35FE4">
      <w:pPr>
        <w:pStyle w:val="ConsPlusNormal"/>
        <w:spacing w:before="220"/>
        <w:ind w:firstLine="540"/>
        <w:jc w:val="both"/>
      </w:pPr>
      <w:bookmarkStart w:id="17" w:name="P1529"/>
      <w:bookmarkEnd w:id="17"/>
      <w:r>
        <w:t>3.2. Все вывески на одном фасаде дома должны быть отцентрированы относительно единой горизонтальной оси (</w:t>
      </w:r>
      <w:hyperlink w:anchor="P1618" w:history="1">
        <w:r>
          <w:rPr>
            <w:color w:val="0000FF"/>
          </w:rPr>
          <w:t>рис. 8</w:t>
        </w:r>
      </w:hyperlink>
      <w:r>
        <w:t xml:space="preserve"> Приложения).</w:t>
      </w:r>
    </w:p>
    <w:p w:rsidR="00E35FE4" w:rsidRDefault="00E35FE4">
      <w:pPr>
        <w:pStyle w:val="ConsPlusNormal"/>
        <w:spacing w:before="220"/>
        <w:ind w:firstLine="540"/>
        <w:jc w:val="both"/>
      </w:pPr>
      <w:bookmarkStart w:id="18" w:name="P1530"/>
      <w:bookmarkEnd w:id="18"/>
      <w:r>
        <w:t xml:space="preserve">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w:t>
      </w:r>
      <w:r>
        <w:lastRenderedPageBreak/>
        <w:t>расположении над ними (</w:t>
      </w:r>
      <w:hyperlink w:anchor="P1618" w:history="1">
        <w:r>
          <w:rPr>
            <w:color w:val="0000FF"/>
          </w:rPr>
          <w:t>рис. 8</w:t>
        </w:r>
      </w:hyperlink>
      <w:r>
        <w:t xml:space="preserve"> Приложения).</w:t>
      </w:r>
    </w:p>
    <w:p w:rsidR="00E35FE4" w:rsidRDefault="00E35FE4">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1630" w:history="1">
        <w:r>
          <w:rPr>
            <w:color w:val="0000FF"/>
          </w:rPr>
          <w:t>рис. 10</w:t>
        </w:r>
      </w:hyperlink>
      <w:r>
        <w:t xml:space="preserve"> Приложения), за исключением требований </w:t>
      </w:r>
      <w:hyperlink w:anchor="P1519" w:history="1">
        <w:r>
          <w:rPr>
            <w:color w:val="0000FF"/>
          </w:rPr>
          <w:t>пункта 2.12</w:t>
        </w:r>
      </w:hyperlink>
      <w:r>
        <w:t xml:space="preserve"> настоящих Стандартных требований.</w:t>
      </w:r>
    </w:p>
    <w:p w:rsidR="00E35FE4" w:rsidRDefault="00E35FE4">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1519" w:history="1">
        <w:r>
          <w:rPr>
            <w:color w:val="0000FF"/>
          </w:rPr>
          <w:t>пункта 2.12</w:t>
        </w:r>
      </w:hyperlink>
      <w:r>
        <w:t xml:space="preserve"> настоящих Стандартных требований.</w:t>
      </w:r>
    </w:p>
    <w:p w:rsidR="00E35FE4" w:rsidRDefault="00E35FE4">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1624" w:history="1">
        <w:r>
          <w:rPr>
            <w:color w:val="0000FF"/>
          </w:rPr>
          <w:t>рис. 9</w:t>
        </w:r>
      </w:hyperlink>
      <w:r>
        <w:t xml:space="preserve"> Приложения).</w:t>
      </w:r>
    </w:p>
    <w:p w:rsidR="00E35FE4" w:rsidRDefault="00E35FE4">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1624" w:history="1">
        <w:r>
          <w:rPr>
            <w:color w:val="0000FF"/>
          </w:rPr>
          <w:t>рис. 9</w:t>
        </w:r>
      </w:hyperlink>
      <w:r>
        <w:t xml:space="preserve"> Приложения).</w:t>
      </w:r>
    </w:p>
    <w:p w:rsidR="00E35FE4" w:rsidRDefault="00E35FE4">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1624" w:history="1">
        <w:r>
          <w:rPr>
            <w:color w:val="0000FF"/>
          </w:rPr>
          <w:t>рис. 9</w:t>
        </w:r>
      </w:hyperlink>
      <w:r>
        <w:t xml:space="preserve"> Приложения).</w:t>
      </w:r>
    </w:p>
    <w:p w:rsidR="00E35FE4" w:rsidRDefault="00E35FE4">
      <w:pPr>
        <w:pStyle w:val="ConsPlusNormal"/>
        <w:spacing w:before="220"/>
        <w:ind w:firstLine="540"/>
        <w:jc w:val="both"/>
      </w:pPr>
      <w:r>
        <w:t>3.9. Допускается:</w:t>
      </w:r>
    </w:p>
    <w:p w:rsidR="00E35FE4" w:rsidRDefault="00E35FE4">
      <w:pPr>
        <w:pStyle w:val="ConsPlusNormal"/>
        <w:spacing w:before="220"/>
        <w:ind w:firstLine="540"/>
        <w:jc w:val="both"/>
      </w:pPr>
      <w:r>
        <w:t>3.9.1. размещение вывески ниже уровня основания окон второго этажа;</w:t>
      </w:r>
    </w:p>
    <w:p w:rsidR="00E35FE4" w:rsidRDefault="00E35FE4">
      <w:pPr>
        <w:pStyle w:val="ConsPlusNormal"/>
        <w:spacing w:before="220"/>
        <w:ind w:firstLine="540"/>
        <w:jc w:val="both"/>
      </w:pPr>
      <w:r>
        <w:t>3.9.2. размещение вывески только в границах занимаемого нежилого помещения;</w:t>
      </w:r>
    </w:p>
    <w:p w:rsidR="00E35FE4" w:rsidRDefault="00E35FE4">
      <w:pPr>
        <w:pStyle w:val="ConsPlusNormal"/>
        <w:spacing w:before="220"/>
        <w:ind w:firstLine="540"/>
        <w:jc w:val="both"/>
      </w:pPr>
      <w:r>
        <w:t xml:space="preserve">3.9.3. размещение вывески над цокольными окнами, но не ниже чем 0,5 м от земли, за исключением требований </w:t>
      </w:r>
      <w:hyperlink w:anchor="P1518" w:history="1">
        <w:r>
          <w:rPr>
            <w:color w:val="0000FF"/>
          </w:rPr>
          <w:t>пункта 2.11</w:t>
        </w:r>
      </w:hyperlink>
      <w:r>
        <w:t xml:space="preserve"> настоящих Стандартных требований;</w:t>
      </w:r>
    </w:p>
    <w:p w:rsidR="00E35FE4" w:rsidRDefault="00E35FE4">
      <w:pPr>
        <w:pStyle w:val="ConsPlusNormal"/>
        <w:spacing w:before="220"/>
        <w:ind w:firstLine="540"/>
        <w:jc w:val="both"/>
      </w:pPr>
      <w:bookmarkStart w:id="19" w:name="P1540"/>
      <w:bookmarkEnd w:id="19"/>
      <w:r>
        <w:t>3.9.4. размещение вывески на козырьках крылец и входных групп здания исключительно на передней плоскости козырька (</w:t>
      </w:r>
      <w:hyperlink w:anchor="P1650" w:history="1">
        <w:r>
          <w:rPr>
            <w:color w:val="0000FF"/>
          </w:rPr>
          <w:t>рис. 12</w:t>
        </w:r>
      </w:hyperlink>
      <w:r>
        <w:t xml:space="preserve"> Приложения).</w:t>
      </w:r>
    </w:p>
    <w:p w:rsidR="00E35FE4" w:rsidRDefault="00E35FE4">
      <w:pPr>
        <w:pStyle w:val="ConsPlusNormal"/>
        <w:spacing w:before="220"/>
        <w:ind w:firstLine="540"/>
        <w:jc w:val="both"/>
      </w:pPr>
      <w:r>
        <w:t>3.10. Не допускается:</w:t>
      </w:r>
    </w:p>
    <w:p w:rsidR="00E35FE4" w:rsidRDefault="00E35FE4">
      <w:pPr>
        <w:pStyle w:val="ConsPlusNormal"/>
        <w:spacing w:before="220"/>
        <w:ind w:firstLine="540"/>
        <w:jc w:val="both"/>
      </w:pPr>
      <w:bookmarkStart w:id="20" w:name="P1542"/>
      <w:bookmarkEnd w:id="20"/>
      <w:r>
        <w:t>3.10.1. размещение текстовой и графической частей вывески в разных плоскостях фриза одной входной группы;</w:t>
      </w:r>
    </w:p>
    <w:p w:rsidR="00E35FE4" w:rsidRDefault="00E35FE4">
      <w:pPr>
        <w:pStyle w:val="ConsPlusNormal"/>
        <w:spacing w:before="220"/>
        <w:ind w:firstLine="540"/>
        <w:jc w:val="both"/>
      </w:pPr>
      <w:r>
        <w:t>3.10.2. размещение вывески на крышах, ограждениях лоджий, балконов;</w:t>
      </w:r>
    </w:p>
    <w:p w:rsidR="00E35FE4" w:rsidRDefault="00E35FE4">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E35FE4" w:rsidRDefault="00E35FE4">
      <w:pPr>
        <w:pStyle w:val="ConsPlusNormal"/>
        <w:spacing w:before="220"/>
        <w:ind w:firstLine="540"/>
        <w:jc w:val="both"/>
      </w:pPr>
      <w:r>
        <w:t>3.10.4. установление вывески только на боковые стороны фриза входной группы (</w:t>
      </w:r>
      <w:hyperlink w:anchor="P1650" w:history="1">
        <w:r>
          <w:rPr>
            <w:color w:val="0000FF"/>
          </w:rPr>
          <w:t>рис. 12</w:t>
        </w:r>
      </w:hyperlink>
      <w:r>
        <w:t xml:space="preserve"> Приложения);</w:t>
      </w:r>
    </w:p>
    <w:p w:rsidR="00E35FE4" w:rsidRDefault="00E35FE4">
      <w:pPr>
        <w:pStyle w:val="ConsPlusNormal"/>
        <w:spacing w:before="220"/>
        <w:ind w:firstLine="540"/>
        <w:jc w:val="both"/>
      </w:pPr>
      <w:bookmarkStart w:id="21" w:name="P1546"/>
      <w:bookmarkEnd w:id="21"/>
      <w:r>
        <w:t>3.10.5. использование разных цветовых решений фронтальной и боковых сторон фриза при оформлении одной входной группы (</w:t>
      </w:r>
      <w:hyperlink w:anchor="P1650" w:history="1">
        <w:r>
          <w:rPr>
            <w:color w:val="0000FF"/>
          </w:rPr>
          <w:t>рис. 12</w:t>
        </w:r>
      </w:hyperlink>
      <w:r>
        <w:t xml:space="preserve"> Приложения);</w:t>
      </w:r>
    </w:p>
    <w:p w:rsidR="00E35FE4" w:rsidRDefault="00E35FE4">
      <w:pPr>
        <w:pStyle w:val="ConsPlusNormal"/>
        <w:spacing w:before="220"/>
        <w:ind w:firstLine="540"/>
        <w:jc w:val="both"/>
      </w:pPr>
      <w:bookmarkStart w:id="22" w:name="P1547"/>
      <w:bookmarkEnd w:id="22"/>
      <w:r>
        <w:t>3.10.6. установление настенных конструкций различных видов в пределах одной входной группы (</w:t>
      </w:r>
      <w:hyperlink w:anchor="P1650" w:history="1">
        <w:r>
          <w:rPr>
            <w:color w:val="0000FF"/>
          </w:rPr>
          <w:t>рис. 12</w:t>
        </w:r>
      </w:hyperlink>
      <w:r>
        <w:t xml:space="preserve"> Приложения);</w:t>
      </w:r>
    </w:p>
    <w:p w:rsidR="00E35FE4" w:rsidRDefault="00E35FE4">
      <w:pPr>
        <w:pStyle w:val="ConsPlusNormal"/>
        <w:spacing w:before="220"/>
        <w:ind w:firstLine="540"/>
        <w:jc w:val="both"/>
      </w:pPr>
      <w:bookmarkStart w:id="23" w:name="P1548"/>
      <w:bookmarkEnd w:id="23"/>
      <w:r>
        <w:t>3.10.7 установление объемных конструкций вывесок (световые короба) на козырьках входных групп (</w:t>
      </w:r>
      <w:hyperlink w:anchor="P1650" w:history="1">
        <w:r>
          <w:rPr>
            <w:color w:val="0000FF"/>
          </w:rPr>
          <w:t>рис. 12</w:t>
        </w:r>
      </w:hyperlink>
      <w:r>
        <w:t xml:space="preserve"> Приложения);</w:t>
      </w:r>
    </w:p>
    <w:p w:rsidR="00E35FE4" w:rsidRDefault="00E35FE4">
      <w:pPr>
        <w:pStyle w:val="ConsPlusNormal"/>
        <w:spacing w:before="220"/>
        <w:ind w:firstLine="540"/>
        <w:jc w:val="both"/>
      </w:pPr>
      <w:r>
        <w:t xml:space="preserve">3.10.8 установление вывески на расстоянии меньше чем 1 м от мемориальных досок, </w:t>
      </w:r>
      <w:r>
        <w:lastRenderedPageBreak/>
        <w:t>указателей наименований улиц и номерных знаков домов (</w:t>
      </w:r>
      <w:hyperlink w:anchor="P1630" w:history="1">
        <w:r>
          <w:rPr>
            <w:color w:val="0000FF"/>
          </w:rPr>
          <w:t>рис. 10</w:t>
        </w:r>
      </w:hyperlink>
      <w:r>
        <w:t xml:space="preserve"> Приложения).</w:t>
      </w:r>
    </w:p>
    <w:p w:rsidR="00E35FE4" w:rsidRDefault="00E35FE4">
      <w:pPr>
        <w:pStyle w:val="ConsPlusNormal"/>
        <w:spacing w:before="220"/>
        <w:ind w:firstLine="540"/>
        <w:jc w:val="both"/>
      </w:pPr>
      <w:bookmarkStart w:id="24" w:name="P1550"/>
      <w:bookmarkEnd w:id="24"/>
      <w:r>
        <w:t>3.11. Вывеска не должна быть больше козырька по высоте (</w:t>
      </w:r>
      <w:hyperlink w:anchor="P1650" w:history="1">
        <w:r>
          <w:rPr>
            <w:color w:val="0000FF"/>
          </w:rPr>
          <w:t>рис. 12</w:t>
        </w:r>
      </w:hyperlink>
      <w:r>
        <w:t xml:space="preserve"> Приложения).</w:t>
      </w:r>
    </w:p>
    <w:p w:rsidR="00E35FE4" w:rsidRDefault="00E35FE4">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E35FE4" w:rsidRDefault="00E35FE4">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1636" w:history="1">
        <w:r>
          <w:rPr>
            <w:color w:val="0000FF"/>
          </w:rPr>
          <w:t>рис. 11</w:t>
        </w:r>
      </w:hyperlink>
      <w:r>
        <w:t xml:space="preserve"> Приложения).</w:t>
      </w:r>
    </w:p>
    <w:p w:rsidR="00E35FE4" w:rsidRDefault="00E35FE4">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1636" w:history="1">
        <w:r>
          <w:rPr>
            <w:color w:val="0000FF"/>
          </w:rPr>
          <w:t>рис. 11</w:t>
        </w:r>
      </w:hyperlink>
      <w:r>
        <w:t xml:space="preserve"> Приложения).</w:t>
      </w:r>
    </w:p>
    <w:p w:rsidR="00E35FE4" w:rsidRDefault="00E35FE4">
      <w:pPr>
        <w:pStyle w:val="ConsPlusNormal"/>
        <w:spacing w:before="220"/>
        <w:ind w:firstLine="540"/>
        <w:jc w:val="both"/>
      </w:pPr>
      <w:r>
        <w:t>3.15. На маркизах размещаются графическая и текстовая части вывески.</w:t>
      </w:r>
    </w:p>
    <w:p w:rsidR="00E35FE4" w:rsidRDefault="00E35FE4">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E35FE4" w:rsidRDefault="00E35FE4">
      <w:pPr>
        <w:pStyle w:val="ConsPlusNormal"/>
        <w:spacing w:before="22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1636" w:history="1">
        <w:r>
          <w:rPr>
            <w:color w:val="0000FF"/>
          </w:rPr>
          <w:t>рис. 11</w:t>
        </w:r>
      </w:hyperlink>
      <w:r>
        <w:t xml:space="preserve"> Приложения).</w:t>
      </w:r>
    </w:p>
    <w:p w:rsidR="00E35FE4" w:rsidRDefault="00E35FE4">
      <w:pPr>
        <w:pStyle w:val="ConsPlusNormal"/>
        <w:spacing w:before="22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1636" w:history="1">
        <w:r>
          <w:rPr>
            <w:color w:val="0000FF"/>
          </w:rPr>
          <w:t>рис. 11</w:t>
        </w:r>
      </w:hyperlink>
      <w:r>
        <w:t xml:space="preserve"> Приложения).</w:t>
      </w:r>
    </w:p>
    <w:p w:rsidR="00E35FE4" w:rsidRDefault="00E35FE4">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1636" w:history="1">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2"/>
      </w:pPr>
      <w:r>
        <w:t>Приложение</w:t>
      </w:r>
    </w:p>
    <w:p w:rsidR="00E35FE4" w:rsidRDefault="00E35FE4">
      <w:pPr>
        <w:pStyle w:val="ConsPlusNormal"/>
        <w:jc w:val="right"/>
      </w:pPr>
      <w:r>
        <w:t>к Стандартным требованиям</w:t>
      </w:r>
    </w:p>
    <w:p w:rsidR="00E35FE4" w:rsidRDefault="00E35FE4">
      <w:pPr>
        <w:pStyle w:val="ConsPlusNormal"/>
        <w:jc w:val="right"/>
      </w:pPr>
      <w:r>
        <w:t>к вывескам, их размещению</w:t>
      </w:r>
    </w:p>
    <w:p w:rsidR="00E35FE4" w:rsidRDefault="00E35FE4">
      <w:pPr>
        <w:pStyle w:val="ConsPlusNormal"/>
        <w:jc w:val="right"/>
      </w:pPr>
      <w:r>
        <w:t>и эксплуатации</w:t>
      </w:r>
    </w:p>
    <w:p w:rsidR="00E35FE4" w:rsidRDefault="00E35FE4">
      <w:pPr>
        <w:pStyle w:val="ConsPlusNormal"/>
        <w:jc w:val="both"/>
      </w:pPr>
    </w:p>
    <w:p w:rsidR="00E35FE4" w:rsidRDefault="00E35FE4">
      <w:pPr>
        <w:pStyle w:val="ConsPlusTitle"/>
        <w:jc w:val="center"/>
      </w:pPr>
      <w:bookmarkStart w:id="25" w:name="P1569"/>
      <w:bookmarkEnd w:id="25"/>
      <w:r>
        <w:t>Графические изображения Стандартных требований к вывескам,</w:t>
      </w:r>
    </w:p>
    <w:p w:rsidR="00E35FE4" w:rsidRDefault="00E35FE4">
      <w:pPr>
        <w:pStyle w:val="ConsPlusTitle"/>
        <w:jc w:val="center"/>
      </w:pPr>
      <w:r>
        <w:t>их размещению и эксплуатации</w:t>
      </w:r>
    </w:p>
    <w:p w:rsidR="00E35FE4" w:rsidRDefault="00E35FE4">
      <w:pPr>
        <w:pStyle w:val="ConsPlusNormal"/>
        <w:jc w:val="both"/>
      </w:pPr>
    </w:p>
    <w:p w:rsidR="00E35FE4" w:rsidRDefault="00E35FE4">
      <w:pPr>
        <w:pStyle w:val="ConsPlusNormal"/>
        <w:jc w:val="right"/>
        <w:outlineLvl w:val="3"/>
      </w:pPr>
      <w:bookmarkStart w:id="26" w:name="P1572"/>
      <w:bookmarkEnd w:id="26"/>
      <w:r>
        <w:t>Рис. 1</w:t>
      </w:r>
    </w:p>
    <w:p w:rsidR="00E35FE4" w:rsidRDefault="00E35FE4">
      <w:pPr>
        <w:pStyle w:val="ConsPlusNormal"/>
        <w:jc w:val="both"/>
      </w:pPr>
    </w:p>
    <w:p w:rsidR="00E35FE4" w:rsidRDefault="00E35FE4">
      <w:pPr>
        <w:pStyle w:val="ConsPlusNormal"/>
        <w:jc w:val="center"/>
      </w:pPr>
      <w:r w:rsidRPr="00E43D23">
        <w:rPr>
          <w:position w:val="-174"/>
        </w:rPr>
        <w:lastRenderedPageBreak/>
        <w:pict>
          <v:shape id="_x0000_i1068" style="width:420.7pt;height:185.35pt" coordsize="" o:spt="100" adj="0,,0" path="" filled="f" stroked="f">
            <v:stroke joinstyle="miter"/>
            <v:imagedata r:id="rId154" o:title="base_23920_156485_32811"/>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3"/>
      </w:pPr>
      <w:bookmarkStart w:id="27" w:name="P1578"/>
      <w:bookmarkEnd w:id="27"/>
      <w:r>
        <w:t>Рис. 2</w:t>
      </w:r>
    </w:p>
    <w:p w:rsidR="00E35FE4" w:rsidRDefault="00E35FE4">
      <w:pPr>
        <w:pStyle w:val="ConsPlusNormal"/>
        <w:jc w:val="both"/>
      </w:pPr>
    </w:p>
    <w:p w:rsidR="00E35FE4" w:rsidRDefault="00E35FE4">
      <w:pPr>
        <w:pStyle w:val="ConsPlusNormal"/>
        <w:jc w:val="center"/>
      </w:pPr>
      <w:r w:rsidRPr="00E43D23">
        <w:rPr>
          <w:position w:val="-100"/>
        </w:rPr>
        <w:pict>
          <v:shape id="_x0000_i1069" style="width:420.7pt;height:111.2pt" coordsize="" o:spt="100" adj="0,,0" path="" filled="f" stroked="f">
            <v:stroke joinstyle="miter"/>
            <v:imagedata r:id="rId155" o:title="base_23920_156485_32812"/>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3"/>
      </w:pPr>
      <w:bookmarkStart w:id="28" w:name="P1584"/>
      <w:bookmarkEnd w:id="28"/>
      <w:r>
        <w:t>Рис. 3</w:t>
      </w:r>
    </w:p>
    <w:p w:rsidR="00E35FE4" w:rsidRDefault="00E35FE4">
      <w:pPr>
        <w:pStyle w:val="ConsPlusNormal"/>
        <w:jc w:val="both"/>
      </w:pPr>
    </w:p>
    <w:p w:rsidR="00E35FE4" w:rsidRDefault="00E35FE4">
      <w:pPr>
        <w:pStyle w:val="ConsPlusNormal"/>
        <w:jc w:val="center"/>
      </w:pPr>
      <w:r w:rsidRPr="00E43D23">
        <w:rPr>
          <w:position w:val="-96"/>
        </w:rPr>
        <w:pict>
          <v:shape id="_x0000_i1070" style="width:420.7pt;height:107.45pt" coordsize="" o:spt="100" adj="0,,0" path="" filled="f" stroked="f">
            <v:stroke joinstyle="miter"/>
            <v:imagedata r:id="rId156" o:title="base_23920_156485_32813"/>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3"/>
      </w:pPr>
      <w:bookmarkStart w:id="29" w:name="P1590"/>
      <w:bookmarkEnd w:id="29"/>
      <w:r>
        <w:t>Рис. 4</w:t>
      </w:r>
    </w:p>
    <w:p w:rsidR="00E35FE4" w:rsidRDefault="00E35FE4">
      <w:pPr>
        <w:pStyle w:val="ConsPlusNormal"/>
        <w:jc w:val="both"/>
      </w:pPr>
    </w:p>
    <w:p w:rsidR="00E35FE4" w:rsidRDefault="00E35FE4">
      <w:pPr>
        <w:pStyle w:val="ConsPlusNormal"/>
        <w:jc w:val="center"/>
      </w:pPr>
      <w:r w:rsidRPr="00E43D23">
        <w:rPr>
          <w:position w:val="-109"/>
        </w:rPr>
        <w:pict>
          <v:shape id="_x0000_i1071" style="width:420.7pt;height:120.9pt" coordsize="" o:spt="100" adj="0,,0" path="" filled="f" stroked="f">
            <v:stroke joinstyle="miter"/>
            <v:imagedata r:id="rId157" o:title="base_23920_156485_32814"/>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3"/>
      </w:pPr>
      <w:bookmarkStart w:id="30" w:name="P1596"/>
      <w:bookmarkEnd w:id="30"/>
      <w:r>
        <w:t>Рис. 5</w:t>
      </w:r>
    </w:p>
    <w:p w:rsidR="00E35FE4" w:rsidRDefault="00E35FE4">
      <w:pPr>
        <w:pStyle w:val="ConsPlusNormal"/>
        <w:jc w:val="both"/>
      </w:pPr>
    </w:p>
    <w:p w:rsidR="00E35FE4" w:rsidRDefault="00E35FE4">
      <w:pPr>
        <w:pStyle w:val="ConsPlusNormal"/>
        <w:jc w:val="center"/>
      </w:pPr>
      <w:r w:rsidRPr="00E43D23">
        <w:rPr>
          <w:position w:val="-262"/>
        </w:rPr>
        <w:pict>
          <v:shape id="_x0000_i1072" style="width:420.7pt;height:272.95pt" coordsize="" o:spt="100" adj="0,,0" path="" filled="f" stroked="f">
            <v:stroke joinstyle="miter"/>
            <v:imagedata r:id="rId158" o:title="base_23920_156485_32815"/>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3"/>
      </w:pPr>
      <w:bookmarkStart w:id="31" w:name="P1602"/>
      <w:bookmarkEnd w:id="31"/>
      <w:r>
        <w:t>Рис. 6</w:t>
      </w:r>
    </w:p>
    <w:p w:rsidR="00E35FE4" w:rsidRDefault="00E35FE4">
      <w:pPr>
        <w:pStyle w:val="ConsPlusNormal"/>
        <w:jc w:val="both"/>
      </w:pPr>
    </w:p>
    <w:p w:rsidR="00E35FE4" w:rsidRDefault="00E35FE4">
      <w:pPr>
        <w:pStyle w:val="ConsPlusNormal"/>
        <w:jc w:val="center"/>
      </w:pPr>
      <w:r w:rsidRPr="00E43D23">
        <w:rPr>
          <w:position w:val="-329"/>
        </w:rPr>
        <w:lastRenderedPageBreak/>
        <w:pict>
          <v:shape id="_x0000_i1073" style="width:420.7pt;height:340.65pt" coordsize="" o:spt="100" adj="0,,0" path="" filled="f" stroked="f">
            <v:stroke joinstyle="miter"/>
            <v:imagedata r:id="rId159" o:title="base_23920_156485_32816"/>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3"/>
      </w:pPr>
      <w:bookmarkStart w:id="32" w:name="P1608"/>
      <w:bookmarkEnd w:id="32"/>
      <w:r>
        <w:t>Размеры текстовой части настенной и консольной конструкции</w:t>
      </w:r>
    </w:p>
    <w:p w:rsidR="00E35FE4" w:rsidRDefault="00E35FE4">
      <w:pPr>
        <w:pStyle w:val="ConsPlusNormal"/>
        <w:jc w:val="both"/>
      </w:pPr>
    </w:p>
    <w:p w:rsidR="00E35FE4" w:rsidRDefault="00E35FE4">
      <w:pPr>
        <w:pStyle w:val="ConsPlusNormal"/>
        <w:jc w:val="right"/>
      </w:pPr>
      <w:r>
        <w:t>Рис. 7</w:t>
      </w:r>
    </w:p>
    <w:p w:rsidR="00E35FE4" w:rsidRDefault="00E35FE4">
      <w:pPr>
        <w:pStyle w:val="ConsPlusNormal"/>
        <w:jc w:val="both"/>
      </w:pPr>
    </w:p>
    <w:p w:rsidR="00E35FE4" w:rsidRDefault="00E35FE4">
      <w:pPr>
        <w:pStyle w:val="ConsPlusNormal"/>
        <w:jc w:val="center"/>
      </w:pPr>
      <w:r w:rsidRPr="00E43D23">
        <w:rPr>
          <w:position w:val="-134"/>
        </w:rPr>
        <w:pict>
          <v:shape id="_x0000_i1074" style="width:420.7pt;height:145.6pt" coordsize="" o:spt="100" adj="0,,0" path="" filled="f" stroked="f">
            <v:stroke joinstyle="miter"/>
            <v:imagedata r:id="rId160" o:title="base_23920_156485_32817"/>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3"/>
      </w:pPr>
      <w:r>
        <w:t>Расположение нескольких вывесок</w:t>
      </w:r>
    </w:p>
    <w:p w:rsidR="00E35FE4" w:rsidRDefault="00E35FE4">
      <w:pPr>
        <w:pStyle w:val="ConsPlusNormal"/>
        <w:jc w:val="both"/>
      </w:pPr>
    </w:p>
    <w:p w:rsidR="00E35FE4" w:rsidRDefault="00E35FE4">
      <w:pPr>
        <w:pStyle w:val="ConsPlusNormal"/>
        <w:jc w:val="right"/>
        <w:outlineLvl w:val="4"/>
      </w:pPr>
      <w:bookmarkStart w:id="33" w:name="P1618"/>
      <w:bookmarkEnd w:id="33"/>
      <w:r>
        <w:t>Рис. 8</w:t>
      </w:r>
    </w:p>
    <w:p w:rsidR="00E35FE4" w:rsidRDefault="00E35FE4">
      <w:pPr>
        <w:pStyle w:val="ConsPlusNormal"/>
        <w:jc w:val="both"/>
      </w:pPr>
    </w:p>
    <w:p w:rsidR="00E35FE4" w:rsidRDefault="00E35FE4">
      <w:pPr>
        <w:pStyle w:val="ConsPlusNormal"/>
        <w:jc w:val="center"/>
      </w:pPr>
      <w:r w:rsidRPr="00E43D23">
        <w:rPr>
          <w:position w:val="-296"/>
        </w:rPr>
        <w:lastRenderedPageBreak/>
        <w:pict>
          <v:shape id="_x0000_i1075" style="width:420.7pt;height:307.9pt" coordsize="" o:spt="100" adj="0,,0" path="" filled="f" stroked="f">
            <v:stroke joinstyle="miter"/>
            <v:imagedata r:id="rId161" o:title="base_23920_156485_32818"/>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4"/>
      </w:pPr>
      <w:bookmarkStart w:id="34" w:name="P1624"/>
      <w:bookmarkEnd w:id="34"/>
      <w:r>
        <w:t>Рис. 9</w:t>
      </w:r>
    </w:p>
    <w:p w:rsidR="00E35FE4" w:rsidRDefault="00E35FE4">
      <w:pPr>
        <w:pStyle w:val="ConsPlusNormal"/>
        <w:jc w:val="both"/>
      </w:pPr>
    </w:p>
    <w:p w:rsidR="00E35FE4" w:rsidRDefault="00E35FE4">
      <w:pPr>
        <w:pStyle w:val="ConsPlusNormal"/>
        <w:jc w:val="center"/>
      </w:pPr>
      <w:r w:rsidRPr="00E43D23">
        <w:rPr>
          <w:position w:val="-262"/>
        </w:rPr>
        <w:pict>
          <v:shape id="_x0000_i1076" style="width:420.7pt;height:273.5pt" coordsize="" o:spt="100" adj="0,,0" path="" filled="f" stroked="f">
            <v:stroke joinstyle="miter"/>
            <v:imagedata r:id="rId162" o:title="base_23920_156485_32819"/>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4"/>
      </w:pPr>
      <w:bookmarkStart w:id="35" w:name="P1630"/>
      <w:bookmarkEnd w:id="35"/>
      <w:r>
        <w:t>Рис. 10</w:t>
      </w:r>
    </w:p>
    <w:p w:rsidR="00E35FE4" w:rsidRDefault="00E35FE4">
      <w:pPr>
        <w:pStyle w:val="ConsPlusNormal"/>
        <w:jc w:val="both"/>
      </w:pPr>
    </w:p>
    <w:p w:rsidR="00E35FE4" w:rsidRDefault="00E35FE4">
      <w:pPr>
        <w:pStyle w:val="ConsPlusNormal"/>
        <w:jc w:val="center"/>
      </w:pPr>
      <w:r w:rsidRPr="00E43D23">
        <w:rPr>
          <w:position w:val="-313"/>
        </w:rPr>
        <w:lastRenderedPageBreak/>
        <w:pict>
          <v:shape id="_x0000_i1077" style="width:420.7pt;height:324.55pt" coordsize="" o:spt="100" adj="0,,0" path="" filled="f" stroked="f">
            <v:stroke joinstyle="miter"/>
            <v:imagedata r:id="rId163" o:title="base_23920_156485_32820"/>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4"/>
      </w:pPr>
      <w:bookmarkStart w:id="36" w:name="P1636"/>
      <w:bookmarkEnd w:id="36"/>
      <w:r>
        <w:t>Рис. 11</w:t>
      </w:r>
    </w:p>
    <w:p w:rsidR="00E35FE4" w:rsidRDefault="00E35FE4">
      <w:pPr>
        <w:pStyle w:val="ConsPlusNormal"/>
        <w:jc w:val="both"/>
      </w:pPr>
    </w:p>
    <w:p w:rsidR="00E35FE4" w:rsidRDefault="00E35FE4">
      <w:pPr>
        <w:pStyle w:val="ConsPlusNormal"/>
        <w:jc w:val="center"/>
      </w:pPr>
      <w:r w:rsidRPr="00E43D23">
        <w:rPr>
          <w:position w:val="-332"/>
        </w:rPr>
        <w:lastRenderedPageBreak/>
        <w:pict>
          <v:shape id="_x0000_i1078" style="width:420.7pt;height:343.9pt" coordsize="" o:spt="100" adj="0,,0" path="" filled="f" stroked="f">
            <v:stroke joinstyle="miter"/>
            <v:imagedata r:id="rId164" o:title="base_23920_156485_32821"/>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tbl>
      <w:tblPr>
        <w:tblW w:w="0" w:type="auto"/>
        <w:tblLayout w:type="fixed"/>
        <w:tblCellMar>
          <w:top w:w="102" w:type="dxa"/>
          <w:left w:w="62" w:type="dxa"/>
          <w:bottom w:w="102" w:type="dxa"/>
          <w:right w:w="62" w:type="dxa"/>
        </w:tblCellMar>
        <w:tblLook w:val="04A0"/>
      </w:tblPr>
      <w:tblGrid>
        <w:gridCol w:w="4535"/>
        <w:gridCol w:w="4535"/>
      </w:tblGrid>
      <w:tr w:rsidR="00E35FE4">
        <w:tc>
          <w:tcPr>
            <w:tcW w:w="4535" w:type="dxa"/>
            <w:tcBorders>
              <w:top w:val="nil"/>
              <w:left w:val="nil"/>
              <w:bottom w:val="nil"/>
              <w:right w:val="nil"/>
            </w:tcBorders>
          </w:tcPr>
          <w:p w:rsidR="00E35FE4" w:rsidRDefault="00E35FE4">
            <w:pPr>
              <w:pStyle w:val="ConsPlusNormal"/>
              <w:jc w:val="center"/>
            </w:pPr>
            <w:r>
              <w:t>Пример сгруппированных модульных табличек</w:t>
            </w:r>
          </w:p>
        </w:tc>
        <w:tc>
          <w:tcPr>
            <w:tcW w:w="4535" w:type="dxa"/>
            <w:tcBorders>
              <w:top w:val="nil"/>
              <w:left w:val="nil"/>
              <w:bottom w:val="nil"/>
              <w:right w:val="nil"/>
            </w:tcBorders>
          </w:tcPr>
          <w:p w:rsidR="00E35FE4" w:rsidRDefault="00E35FE4">
            <w:pPr>
              <w:pStyle w:val="ConsPlusNormal"/>
              <w:jc w:val="center"/>
            </w:pPr>
            <w:r>
              <w:t>Пример информационных табличек</w:t>
            </w:r>
          </w:p>
        </w:tc>
      </w:tr>
      <w:tr w:rsidR="00E35FE4">
        <w:tc>
          <w:tcPr>
            <w:tcW w:w="4535" w:type="dxa"/>
            <w:tcBorders>
              <w:top w:val="nil"/>
              <w:left w:val="nil"/>
              <w:bottom w:val="nil"/>
              <w:right w:val="nil"/>
            </w:tcBorders>
          </w:tcPr>
          <w:p w:rsidR="00E35FE4" w:rsidRDefault="00E35FE4">
            <w:pPr>
              <w:pStyle w:val="ConsPlusNormal"/>
              <w:jc w:val="center"/>
            </w:pPr>
            <w:r w:rsidRPr="00E43D23">
              <w:rPr>
                <w:position w:val="-175"/>
              </w:rPr>
              <w:pict>
                <v:shape id="_x0000_i1079" style="width:191.8pt;height:187pt" coordsize="" o:spt="100" adj="0,,0" path="" filled="f" stroked="f">
                  <v:stroke joinstyle="miter"/>
                  <v:imagedata r:id="rId165" o:title="base_23920_156485_32822"/>
                  <v:formulas/>
                  <v:path o:connecttype="segments"/>
                </v:shape>
              </w:pict>
            </w:r>
          </w:p>
        </w:tc>
        <w:tc>
          <w:tcPr>
            <w:tcW w:w="4535" w:type="dxa"/>
            <w:tcBorders>
              <w:top w:val="nil"/>
              <w:left w:val="nil"/>
              <w:bottom w:val="nil"/>
              <w:right w:val="nil"/>
            </w:tcBorders>
          </w:tcPr>
          <w:p w:rsidR="00E35FE4" w:rsidRDefault="00E35FE4">
            <w:pPr>
              <w:pStyle w:val="ConsPlusNormal"/>
              <w:jc w:val="center"/>
            </w:pPr>
            <w:r w:rsidRPr="00E43D23">
              <w:rPr>
                <w:position w:val="-144"/>
              </w:rPr>
              <w:pict>
                <v:shape id="_x0000_i1080" style="width:188.05pt;height:155.3pt" coordsize="" o:spt="100" adj="0,,0" path="" filled="f" stroked="f">
                  <v:stroke joinstyle="miter"/>
                  <v:imagedata r:id="rId166" o:title="base_23920_156485_32823"/>
                  <v:formulas/>
                  <v:path o:connecttype="segments"/>
                </v:shape>
              </w:pict>
            </w:r>
          </w:p>
        </w:tc>
      </w:tr>
    </w:tbl>
    <w:p w:rsidR="00E35FE4" w:rsidRDefault="00E35FE4">
      <w:pPr>
        <w:pStyle w:val="ConsPlusNormal"/>
        <w:jc w:val="both"/>
      </w:pPr>
    </w:p>
    <w:p w:rsidR="00E35FE4" w:rsidRDefault="00E35FE4">
      <w:pPr>
        <w:pStyle w:val="ConsPlusTitle"/>
        <w:jc w:val="center"/>
        <w:outlineLvl w:val="3"/>
      </w:pPr>
      <w:r>
        <w:t>Места допустимого (недопустимого) размещения вывесок</w:t>
      </w:r>
    </w:p>
    <w:p w:rsidR="00E35FE4" w:rsidRDefault="00E35FE4">
      <w:pPr>
        <w:pStyle w:val="ConsPlusTitle"/>
        <w:jc w:val="center"/>
      </w:pPr>
      <w:r>
        <w:t>на различных типах козырьков крылец и (или) входных групп</w:t>
      </w:r>
    </w:p>
    <w:p w:rsidR="00E35FE4" w:rsidRDefault="00E35FE4">
      <w:pPr>
        <w:pStyle w:val="ConsPlusNormal"/>
        <w:jc w:val="both"/>
      </w:pPr>
    </w:p>
    <w:p w:rsidR="00E35FE4" w:rsidRDefault="00E35FE4">
      <w:pPr>
        <w:pStyle w:val="ConsPlusNormal"/>
        <w:jc w:val="right"/>
        <w:outlineLvl w:val="4"/>
      </w:pPr>
      <w:bookmarkStart w:id="37" w:name="P1650"/>
      <w:bookmarkEnd w:id="37"/>
      <w:r>
        <w:t>Рис. 12</w:t>
      </w:r>
    </w:p>
    <w:p w:rsidR="00E35FE4" w:rsidRDefault="00E35FE4">
      <w:pPr>
        <w:pStyle w:val="ConsPlusNormal"/>
        <w:jc w:val="both"/>
      </w:pPr>
    </w:p>
    <w:p w:rsidR="00E35FE4" w:rsidRDefault="00E35FE4">
      <w:pPr>
        <w:pStyle w:val="ConsPlusTitle"/>
        <w:ind w:firstLine="540"/>
        <w:jc w:val="both"/>
        <w:outlineLvl w:val="5"/>
      </w:pPr>
      <w:r>
        <w:t>прямоугольный тип козырька</w:t>
      </w:r>
    </w:p>
    <w:p w:rsidR="00E35FE4" w:rsidRDefault="00E35FE4">
      <w:pPr>
        <w:pStyle w:val="ConsPlusNormal"/>
        <w:jc w:val="both"/>
      </w:pPr>
    </w:p>
    <w:p w:rsidR="00E35FE4" w:rsidRDefault="00E35FE4">
      <w:pPr>
        <w:sectPr w:rsidR="00E35FE4">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tblPr>
      <w:tblGrid>
        <w:gridCol w:w="3402"/>
        <w:gridCol w:w="3458"/>
        <w:gridCol w:w="3572"/>
      </w:tblGrid>
      <w:tr w:rsidR="00E35FE4">
        <w:tc>
          <w:tcPr>
            <w:tcW w:w="10432" w:type="dxa"/>
            <w:gridSpan w:val="3"/>
            <w:tcBorders>
              <w:top w:val="nil"/>
              <w:left w:val="nil"/>
              <w:bottom w:val="nil"/>
              <w:right w:val="nil"/>
            </w:tcBorders>
          </w:tcPr>
          <w:p w:rsidR="00E35FE4" w:rsidRDefault="00E35FE4">
            <w:pPr>
              <w:pStyle w:val="ConsPlusNormal"/>
              <w:jc w:val="center"/>
            </w:pPr>
            <w:r>
              <w:lastRenderedPageBreak/>
              <w:t>допустимое расположение вывесок</w:t>
            </w:r>
          </w:p>
        </w:tc>
      </w:tr>
      <w:tr w:rsidR="00E35FE4">
        <w:tc>
          <w:tcPr>
            <w:tcW w:w="3402" w:type="dxa"/>
            <w:tcBorders>
              <w:top w:val="nil"/>
              <w:left w:val="nil"/>
              <w:bottom w:val="nil"/>
              <w:right w:val="nil"/>
            </w:tcBorders>
          </w:tcPr>
          <w:p w:rsidR="00E35FE4" w:rsidRDefault="00E35FE4">
            <w:pPr>
              <w:pStyle w:val="ConsPlusNormal"/>
              <w:jc w:val="center"/>
            </w:pPr>
            <w:r w:rsidRPr="00E43D23">
              <w:rPr>
                <w:position w:val="-82"/>
              </w:rPr>
              <w:pict>
                <v:shape id="_x0000_i1081" style="width:115.5pt;height:93.5pt" coordsize="" o:spt="100" adj="0,,0" path="" filled="f" stroked="f">
                  <v:stroke joinstyle="miter"/>
                  <v:imagedata r:id="rId167" o:title="base_23920_156485_32824"/>
                  <v:formulas/>
                  <v:path o:connecttype="segments"/>
                </v:shape>
              </w:pict>
            </w:r>
          </w:p>
        </w:tc>
        <w:tc>
          <w:tcPr>
            <w:tcW w:w="3458" w:type="dxa"/>
            <w:tcBorders>
              <w:top w:val="nil"/>
              <w:left w:val="nil"/>
              <w:bottom w:val="nil"/>
              <w:right w:val="nil"/>
            </w:tcBorders>
          </w:tcPr>
          <w:p w:rsidR="00E35FE4" w:rsidRDefault="00E35FE4">
            <w:pPr>
              <w:pStyle w:val="ConsPlusNormal"/>
              <w:jc w:val="center"/>
            </w:pPr>
            <w:r w:rsidRPr="00E43D23">
              <w:rPr>
                <w:position w:val="-82"/>
              </w:rPr>
              <w:pict>
                <v:shape id="_x0000_i1082" style="width:115pt;height:93.5pt" coordsize="" o:spt="100" adj="0,,0" path="" filled="f" stroked="f">
                  <v:stroke joinstyle="miter"/>
                  <v:imagedata r:id="rId168" o:title="base_23920_156485_32825"/>
                  <v:formulas/>
                  <v:path o:connecttype="segments"/>
                </v:shape>
              </w:pict>
            </w:r>
          </w:p>
        </w:tc>
        <w:tc>
          <w:tcPr>
            <w:tcW w:w="3572" w:type="dxa"/>
            <w:tcBorders>
              <w:top w:val="nil"/>
              <w:left w:val="nil"/>
              <w:bottom w:val="nil"/>
              <w:right w:val="nil"/>
            </w:tcBorders>
          </w:tcPr>
          <w:p w:rsidR="00E35FE4" w:rsidRDefault="00E35FE4">
            <w:pPr>
              <w:pStyle w:val="ConsPlusNormal"/>
              <w:jc w:val="center"/>
            </w:pPr>
            <w:r w:rsidRPr="00E43D23">
              <w:rPr>
                <w:position w:val="-82"/>
              </w:rPr>
              <w:pict>
                <v:shape id="_x0000_i1083" style="width:155.8pt;height:93.5pt" coordsize="" o:spt="100" adj="0,,0" path="" filled="f" stroked="f">
                  <v:stroke joinstyle="miter"/>
                  <v:imagedata r:id="rId169" o:title="base_23920_156485_32826"/>
                  <v:formulas/>
                  <v:path o:connecttype="segments"/>
                </v:shape>
              </w:pict>
            </w:r>
          </w:p>
        </w:tc>
      </w:tr>
      <w:tr w:rsidR="00E35FE4">
        <w:tc>
          <w:tcPr>
            <w:tcW w:w="10432" w:type="dxa"/>
            <w:gridSpan w:val="3"/>
            <w:tcBorders>
              <w:top w:val="nil"/>
              <w:left w:val="nil"/>
              <w:bottom w:val="nil"/>
              <w:right w:val="nil"/>
            </w:tcBorders>
          </w:tcPr>
          <w:p w:rsidR="00E35FE4" w:rsidRDefault="00E35FE4">
            <w:pPr>
              <w:pStyle w:val="ConsPlusNormal"/>
              <w:jc w:val="center"/>
            </w:pPr>
            <w:r>
              <w:t>недопустимое расположение вывесок</w:t>
            </w:r>
          </w:p>
        </w:tc>
      </w:tr>
      <w:tr w:rsidR="00E35FE4">
        <w:tc>
          <w:tcPr>
            <w:tcW w:w="3402" w:type="dxa"/>
            <w:tcBorders>
              <w:top w:val="nil"/>
              <w:left w:val="nil"/>
              <w:bottom w:val="nil"/>
              <w:right w:val="nil"/>
            </w:tcBorders>
          </w:tcPr>
          <w:p w:rsidR="00E35FE4" w:rsidRDefault="00E35FE4">
            <w:pPr>
              <w:pStyle w:val="ConsPlusNormal"/>
              <w:jc w:val="center"/>
            </w:pPr>
            <w:r w:rsidRPr="00E43D23">
              <w:rPr>
                <w:position w:val="-82"/>
              </w:rPr>
              <w:pict>
                <v:shape id="_x0000_i1084" style="width:116.05pt;height:93.5pt" coordsize="" o:spt="100" adj="0,,0" path="" filled="f" stroked="f">
                  <v:stroke joinstyle="miter"/>
                  <v:imagedata r:id="rId170" o:title="base_23920_156485_32827"/>
                  <v:formulas/>
                  <v:path o:connecttype="segments"/>
                </v:shape>
              </w:pict>
            </w:r>
          </w:p>
        </w:tc>
        <w:tc>
          <w:tcPr>
            <w:tcW w:w="3458" w:type="dxa"/>
            <w:tcBorders>
              <w:top w:val="nil"/>
              <w:left w:val="nil"/>
              <w:bottom w:val="nil"/>
              <w:right w:val="nil"/>
            </w:tcBorders>
          </w:tcPr>
          <w:p w:rsidR="00E35FE4" w:rsidRDefault="00E35FE4">
            <w:pPr>
              <w:pStyle w:val="ConsPlusNormal"/>
              <w:jc w:val="center"/>
            </w:pPr>
            <w:r w:rsidRPr="00E43D23">
              <w:rPr>
                <w:position w:val="-82"/>
              </w:rPr>
              <w:pict>
                <v:shape id="_x0000_i1085" style="width:116.6pt;height:93.5pt" coordsize="" o:spt="100" adj="0,,0" path="" filled="f" stroked="f">
                  <v:stroke joinstyle="miter"/>
                  <v:imagedata r:id="rId171" o:title="base_23920_156485_32828"/>
                  <v:formulas/>
                  <v:path o:connecttype="segments"/>
                </v:shape>
              </w:pict>
            </w:r>
          </w:p>
        </w:tc>
        <w:tc>
          <w:tcPr>
            <w:tcW w:w="3572" w:type="dxa"/>
            <w:tcBorders>
              <w:top w:val="nil"/>
              <w:left w:val="nil"/>
              <w:bottom w:val="nil"/>
              <w:right w:val="nil"/>
            </w:tcBorders>
          </w:tcPr>
          <w:p w:rsidR="00E35FE4" w:rsidRDefault="00E35FE4">
            <w:pPr>
              <w:pStyle w:val="ConsPlusNormal"/>
              <w:jc w:val="center"/>
            </w:pPr>
            <w:r w:rsidRPr="00E43D23">
              <w:rPr>
                <w:position w:val="-82"/>
              </w:rPr>
              <w:pict>
                <v:shape id="_x0000_i1086" style="width:117.15pt;height:93.5pt" coordsize="" o:spt="100" adj="0,,0" path="" filled="f" stroked="f">
                  <v:stroke joinstyle="miter"/>
                  <v:imagedata r:id="rId172" o:title="base_23920_156485_32829"/>
                  <v:formulas/>
                  <v:path o:connecttype="segments"/>
                </v:shape>
              </w:pict>
            </w:r>
          </w:p>
        </w:tc>
      </w:tr>
      <w:tr w:rsidR="00E35FE4">
        <w:tc>
          <w:tcPr>
            <w:tcW w:w="3402" w:type="dxa"/>
            <w:tcBorders>
              <w:top w:val="nil"/>
              <w:left w:val="nil"/>
              <w:bottom w:val="nil"/>
              <w:right w:val="nil"/>
            </w:tcBorders>
          </w:tcPr>
          <w:p w:rsidR="00E35FE4" w:rsidRDefault="00E35FE4">
            <w:pPr>
              <w:pStyle w:val="ConsPlusNormal"/>
              <w:jc w:val="center"/>
            </w:pPr>
            <w:hyperlink w:anchor="P1546" w:history="1">
              <w:r>
                <w:rPr>
                  <w:color w:val="0000FF"/>
                </w:rPr>
                <w:t>подпункт 3.10.5</w:t>
              </w:r>
            </w:hyperlink>
            <w:r>
              <w:t xml:space="preserve"> Стандартных требований:</w:t>
            </w:r>
          </w:p>
          <w:p w:rsidR="00E35FE4" w:rsidRDefault="00E35FE4">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E35FE4" w:rsidRDefault="00E35FE4">
            <w:pPr>
              <w:pStyle w:val="ConsPlusNormal"/>
              <w:jc w:val="center"/>
            </w:pPr>
            <w:hyperlink w:anchor="P1542" w:history="1">
              <w:r>
                <w:rPr>
                  <w:color w:val="0000FF"/>
                </w:rPr>
                <w:t>подпункт 3.10.1</w:t>
              </w:r>
            </w:hyperlink>
            <w:r>
              <w:t xml:space="preserve"> Стандартных требований:</w:t>
            </w:r>
          </w:p>
          <w:p w:rsidR="00E35FE4" w:rsidRDefault="00E35FE4">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E35FE4" w:rsidRDefault="00E35FE4">
            <w:pPr>
              <w:pStyle w:val="ConsPlusNormal"/>
              <w:jc w:val="center"/>
            </w:pPr>
            <w:hyperlink w:anchor="P1550" w:history="1">
              <w:r>
                <w:rPr>
                  <w:color w:val="0000FF"/>
                </w:rPr>
                <w:t>пункт 3.11</w:t>
              </w:r>
            </w:hyperlink>
            <w:r>
              <w:t xml:space="preserve"> Стандартных требований:</w:t>
            </w:r>
          </w:p>
          <w:p w:rsidR="00E35FE4" w:rsidRDefault="00E35FE4">
            <w:pPr>
              <w:pStyle w:val="ConsPlusNormal"/>
              <w:jc w:val="center"/>
            </w:pPr>
            <w:r>
              <w:t>вывеска не должна быть больше козырька по высоте</w:t>
            </w:r>
          </w:p>
        </w:tc>
      </w:tr>
    </w:tbl>
    <w:p w:rsidR="00E35FE4" w:rsidRDefault="00E35FE4">
      <w:pPr>
        <w:pStyle w:val="ConsPlusNormal"/>
        <w:jc w:val="both"/>
      </w:pPr>
    </w:p>
    <w:p w:rsidR="00E35FE4" w:rsidRDefault="00E35FE4">
      <w:pPr>
        <w:pStyle w:val="ConsPlusTitle"/>
        <w:ind w:firstLine="540"/>
        <w:jc w:val="both"/>
        <w:outlineLvl w:val="5"/>
      </w:pPr>
      <w:r>
        <w:t>козырьки различных геометрических форм</w:t>
      </w:r>
    </w:p>
    <w:p w:rsidR="00E35FE4" w:rsidRDefault="00E35FE4">
      <w:pPr>
        <w:pStyle w:val="ConsPlusNormal"/>
        <w:jc w:val="both"/>
      </w:pPr>
    </w:p>
    <w:tbl>
      <w:tblPr>
        <w:tblW w:w="0" w:type="auto"/>
        <w:tblLayout w:type="fixed"/>
        <w:tblCellMar>
          <w:top w:w="102" w:type="dxa"/>
          <w:left w:w="62" w:type="dxa"/>
          <w:bottom w:w="102" w:type="dxa"/>
          <w:right w:w="62" w:type="dxa"/>
        </w:tblCellMar>
        <w:tblLook w:val="04A0"/>
      </w:tblPr>
      <w:tblGrid>
        <w:gridCol w:w="2778"/>
        <w:gridCol w:w="4876"/>
        <w:gridCol w:w="2778"/>
      </w:tblGrid>
      <w:tr w:rsidR="00E35FE4">
        <w:tc>
          <w:tcPr>
            <w:tcW w:w="10432" w:type="dxa"/>
            <w:gridSpan w:val="3"/>
            <w:tcBorders>
              <w:top w:val="nil"/>
              <w:left w:val="nil"/>
              <w:bottom w:val="nil"/>
              <w:right w:val="nil"/>
            </w:tcBorders>
          </w:tcPr>
          <w:p w:rsidR="00E35FE4" w:rsidRDefault="00E35FE4">
            <w:pPr>
              <w:pStyle w:val="ConsPlusNormal"/>
              <w:jc w:val="center"/>
            </w:pPr>
            <w:r>
              <w:t>допустимое расположение вывесок</w:t>
            </w:r>
          </w:p>
        </w:tc>
      </w:tr>
      <w:tr w:rsidR="00E35FE4">
        <w:tc>
          <w:tcPr>
            <w:tcW w:w="2778" w:type="dxa"/>
            <w:tcBorders>
              <w:top w:val="nil"/>
              <w:left w:val="nil"/>
              <w:bottom w:val="nil"/>
              <w:right w:val="nil"/>
            </w:tcBorders>
          </w:tcPr>
          <w:p w:rsidR="00E35FE4" w:rsidRDefault="00E35FE4">
            <w:pPr>
              <w:pStyle w:val="ConsPlusNormal"/>
              <w:jc w:val="center"/>
            </w:pPr>
            <w:r w:rsidRPr="00E43D23">
              <w:rPr>
                <w:position w:val="-82"/>
              </w:rPr>
              <w:lastRenderedPageBreak/>
              <w:pict>
                <v:shape id="_x0000_i1087" style="width:104.25pt;height:93.5pt" coordsize="" o:spt="100" adj="0,,0" path="" filled="f" stroked="f">
                  <v:stroke joinstyle="miter"/>
                  <v:imagedata r:id="rId173" o:title="base_23920_156485_32830"/>
                  <v:formulas/>
                  <v:path o:connecttype="segments"/>
                </v:shape>
              </w:pict>
            </w:r>
          </w:p>
        </w:tc>
        <w:tc>
          <w:tcPr>
            <w:tcW w:w="4876" w:type="dxa"/>
            <w:tcBorders>
              <w:top w:val="nil"/>
              <w:left w:val="nil"/>
              <w:bottom w:val="nil"/>
              <w:right w:val="nil"/>
            </w:tcBorders>
          </w:tcPr>
          <w:p w:rsidR="00E35FE4" w:rsidRDefault="00E35FE4">
            <w:pPr>
              <w:pStyle w:val="ConsPlusNormal"/>
              <w:jc w:val="center"/>
            </w:pPr>
            <w:r w:rsidRPr="00E43D23">
              <w:rPr>
                <w:position w:val="-82"/>
              </w:rPr>
              <w:pict>
                <v:shape id="_x0000_i1088" style="width:226.75pt;height:93.5pt" coordsize="" o:spt="100" adj="0,,0" path="" filled="f" stroked="f">
                  <v:stroke joinstyle="miter"/>
                  <v:imagedata r:id="rId174" o:title="base_23920_156485_32831"/>
                  <v:formulas/>
                  <v:path o:connecttype="segments"/>
                </v:shape>
              </w:pict>
            </w:r>
          </w:p>
        </w:tc>
        <w:tc>
          <w:tcPr>
            <w:tcW w:w="2778" w:type="dxa"/>
            <w:tcBorders>
              <w:top w:val="nil"/>
              <w:left w:val="nil"/>
              <w:bottom w:val="nil"/>
              <w:right w:val="nil"/>
            </w:tcBorders>
          </w:tcPr>
          <w:p w:rsidR="00E35FE4" w:rsidRDefault="00E35FE4">
            <w:pPr>
              <w:pStyle w:val="ConsPlusNormal"/>
              <w:jc w:val="center"/>
            </w:pPr>
            <w:r w:rsidRPr="00E43D23">
              <w:rPr>
                <w:position w:val="-82"/>
              </w:rPr>
              <w:pict>
                <v:shape id="_x0000_i1089" style="width:85.95pt;height:93.5pt" coordsize="" o:spt="100" adj="0,,0" path="" filled="f" stroked="f">
                  <v:stroke joinstyle="miter"/>
                  <v:imagedata r:id="rId175" o:title="base_23920_156485_32832"/>
                  <v:formulas/>
                  <v:path o:connecttype="segments"/>
                </v:shape>
              </w:pict>
            </w:r>
          </w:p>
        </w:tc>
      </w:tr>
      <w:tr w:rsidR="00E35FE4">
        <w:tc>
          <w:tcPr>
            <w:tcW w:w="10432" w:type="dxa"/>
            <w:gridSpan w:val="3"/>
            <w:tcBorders>
              <w:top w:val="nil"/>
              <w:left w:val="nil"/>
              <w:bottom w:val="nil"/>
              <w:right w:val="nil"/>
            </w:tcBorders>
          </w:tcPr>
          <w:p w:rsidR="00E35FE4" w:rsidRDefault="00E35FE4">
            <w:pPr>
              <w:pStyle w:val="ConsPlusNormal"/>
              <w:jc w:val="center"/>
            </w:pPr>
            <w:r>
              <w:t>недопустимое расположение вывесок</w:t>
            </w:r>
          </w:p>
        </w:tc>
      </w:tr>
      <w:tr w:rsidR="00E35FE4">
        <w:tc>
          <w:tcPr>
            <w:tcW w:w="2778" w:type="dxa"/>
            <w:tcBorders>
              <w:top w:val="nil"/>
              <w:left w:val="nil"/>
              <w:bottom w:val="nil"/>
              <w:right w:val="nil"/>
            </w:tcBorders>
          </w:tcPr>
          <w:p w:rsidR="00E35FE4" w:rsidRDefault="00E35FE4">
            <w:pPr>
              <w:pStyle w:val="ConsPlusNormal"/>
              <w:jc w:val="center"/>
            </w:pPr>
            <w:r w:rsidRPr="00E43D23">
              <w:rPr>
                <w:position w:val="-82"/>
              </w:rPr>
              <w:pict>
                <v:shape id="_x0000_i1090" style="width:91.9pt;height:93.5pt" coordsize="" o:spt="100" adj="0,,0" path="" filled="f" stroked="f">
                  <v:stroke joinstyle="miter"/>
                  <v:imagedata r:id="rId176" o:title="base_23920_156485_32833"/>
                  <v:formulas/>
                  <v:path o:connecttype="segments"/>
                </v:shape>
              </w:pict>
            </w:r>
          </w:p>
        </w:tc>
        <w:tc>
          <w:tcPr>
            <w:tcW w:w="4876" w:type="dxa"/>
            <w:tcBorders>
              <w:top w:val="nil"/>
              <w:left w:val="nil"/>
              <w:bottom w:val="nil"/>
              <w:right w:val="nil"/>
            </w:tcBorders>
          </w:tcPr>
          <w:p w:rsidR="00E35FE4" w:rsidRDefault="00E35FE4">
            <w:pPr>
              <w:pStyle w:val="ConsPlusNormal"/>
              <w:jc w:val="center"/>
            </w:pPr>
            <w:r w:rsidRPr="00E43D23">
              <w:rPr>
                <w:position w:val="-82"/>
              </w:rPr>
              <w:pict>
                <v:shape id="_x0000_i1091" style="width:235.9pt;height:93.5pt" coordsize="" o:spt="100" adj="0,,0" path="" filled="f" stroked="f">
                  <v:stroke joinstyle="miter"/>
                  <v:imagedata r:id="rId177" o:title="base_23920_156485_32834"/>
                  <v:formulas/>
                  <v:path o:connecttype="segments"/>
                </v:shape>
              </w:pict>
            </w:r>
          </w:p>
        </w:tc>
        <w:tc>
          <w:tcPr>
            <w:tcW w:w="2778" w:type="dxa"/>
            <w:tcBorders>
              <w:top w:val="nil"/>
              <w:left w:val="nil"/>
              <w:bottom w:val="nil"/>
              <w:right w:val="nil"/>
            </w:tcBorders>
          </w:tcPr>
          <w:p w:rsidR="00E35FE4" w:rsidRDefault="00E35FE4">
            <w:pPr>
              <w:pStyle w:val="ConsPlusNormal"/>
              <w:jc w:val="center"/>
            </w:pPr>
            <w:r w:rsidRPr="00E43D23">
              <w:rPr>
                <w:position w:val="-82"/>
              </w:rPr>
              <w:pict>
                <v:shape id="_x0000_i1092" style="width:88.65pt;height:93.5pt" coordsize="" o:spt="100" adj="0,,0" path="" filled="f" stroked="f">
                  <v:stroke joinstyle="miter"/>
                  <v:imagedata r:id="rId178" o:title="base_23920_156485_32835"/>
                  <v:formulas/>
                  <v:path o:connecttype="segments"/>
                </v:shape>
              </w:pict>
            </w:r>
          </w:p>
        </w:tc>
      </w:tr>
      <w:tr w:rsidR="00E35FE4">
        <w:tc>
          <w:tcPr>
            <w:tcW w:w="2778" w:type="dxa"/>
            <w:tcBorders>
              <w:top w:val="nil"/>
              <w:left w:val="nil"/>
              <w:bottom w:val="nil"/>
              <w:right w:val="nil"/>
            </w:tcBorders>
          </w:tcPr>
          <w:p w:rsidR="00E35FE4" w:rsidRDefault="00E35FE4">
            <w:pPr>
              <w:pStyle w:val="ConsPlusNormal"/>
              <w:jc w:val="center"/>
            </w:pPr>
            <w:hyperlink w:anchor="P1547" w:history="1">
              <w:r>
                <w:rPr>
                  <w:color w:val="0000FF"/>
                </w:rPr>
                <w:t>подпункт 3.10.6</w:t>
              </w:r>
            </w:hyperlink>
            <w:r>
              <w:t xml:space="preserve"> Стандартных требований:</w:t>
            </w:r>
          </w:p>
          <w:p w:rsidR="00E35FE4" w:rsidRDefault="00E35FE4">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E35FE4" w:rsidRDefault="00E35FE4">
            <w:pPr>
              <w:pStyle w:val="ConsPlusNormal"/>
              <w:jc w:val="center"/>
            </w:pPr>
            <w:r>
              <w:t xml:space="preserve">нарушение </w:t>
            </w:r>
            <w:hyperlink w:anchor="P1540" w:history="1">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E35FE4" w:rsidRDefault="00E35FE4">
            <w:pPr>
              <w:pStyle w:val="ConsPlusNormal"/>
              <w:jc w:val="center"/>
            </w:pPr>
            <w:hyperlink w:anchor="P1548" w:history="1">
              <w:r>
                <w:rPr>
                  <w:color w:val="0000FF"/>
                </w:rPr>
                <w:t>подпункт 3.10.7</w:t>
              </w:r>
            </w:hyperlink>
            <w:r>
              <w:t xml:space="preserve"> Стандартных требований:</w:t>
            </w:r>
          </w:p>
          <w:p w:rsidR="00E35FE4" w:rsidRDefault="00E35FE4">
            <w:pPr>
              <w:pStyle w:val="ConsPlusNormal"/>
              <w:jc w:val="center"/>
            </w:pPr>
            <w:r>
              <w:t>установка объемных конструкций вывесок (световые короба) на козырьках входных групп</w:t>
            </w:r>
          </w:p>
        </w:tc>
      </w:tr>
    </w:tbl>
    <w:p w:rsidR="00E35FE4" w:rsidRDefault="00E35FE4">
      <w:pPr>
        <w:sectPr w:rsidR="00E35FE4">
          <w:pgSz w:w="16838" w:h="11905" w:orient="landscape"/>
          <w:pgMar w:top="1701" w:right="1134" w:bottom="850" w:left="1134" w:header="0" w:footer="0" w:gutter="0"/>
          <w:cols w:space="720"/>
        </w:sectPr>
      </w:pPr>
    </w:p>
    <w:p w:rsidR="00E35FE4" w:rsidRDefault="00E35FE4">
      <w:pPr>
        <w:pStyle w:val="ConsPlusNormal"/>
        <w:jc w:val="both"/>
      </w:pPr>
    </w:p>
    <w:p w:rsidR="00E35FE4" w:rsidRDefault="00E35FE4">
      <w:pPr>
        <w:pStyle w:val="ConsPlusTitle"/>
        <w:jc w:val="center"/>
        <w:outlineLvl w:val="3"/>
      </w:pPr>
      <w:r>
        <w:t>Примеры размещения вывесок, нарушающих архитектурный облик</w:t>
      </w:r>
    </w:p>
    <w:p w:rsidR="00E35FE4" w:rsidRDefault="00E35FE4">
      <w:pPr>
        <w:pStyle w:val="ConsPlusTitle"/>
        <w:jc w:val="center"/>
      </w:pPr>
      <w:r>
        <w:t>здания</w:t>
      </w:r>
    </w:p>
    <w:p w:rsidR="00E35FE4" w:rsidRDefault="00E35FE4">
      <w:pPr>
        <w:pStyle w:val="ConsPlusNormal"/>
        <w:jc w:val="both"/>
      </w:pPr>
    </w:p>
    <w:p w:rsidR="00E35FE4" w:rsidRDefault="00E35FE4">
      <w:pPr>
        <w:pStyle w:val="ConsPlusTitle"/>
        <w:jc w:val="center"/>
        <w:outlineLvl w:val="4"/>
      </w:pPr>
      <w:r>
        <w:t xml:space="preserve">Нарушение </w:t>
      </w:r>
      <w:hyperlink w:anchor="P1528" w:history="1">
        <w:r>
          <w:rPr>
            <w:color w:val="0000FF"/>
          </w:rPr>
          <w:t>пункта 3.1</w:t>
        </w:r>
      </w:hyperlink>
      <w:r>
        <w:t xml:space="preserve"> Стандартных требований</w:t>
      </w:r>
    </w:p>
    <w:p w:rsidR="00E35FE4" w:rsidRDefault="00E35FE4">
      <w:pPr>
        <w:pStyle w:val="ConsPlusNormal"/>
        <w:jc w:val="both"/>
      </w:pPr>
    </w:p>
    <w:p w:rsidR="00E35FE4" w:rsidRDefault="00E35FE4">
      <w:pPr>
        <w:pStyle w:val="ConsPlusNormal"/>
        <w:jc w:val="center"/>
      </w:pPr>
      <w:r w:rsidRPr="00E43D23">
        <w:rPr>
          <w:position w:val="-262"/>
        </w:rPr>
        <w:pict>
          <v:shape id="_x0000_i1093" style="width:420.7pt;height:272.95pt" coordsize="" o:spt="100" adj="0,,0" path="" filled="f" stroked="f">
            <v:stroke joinstyle="miter"/>
            <v:imagedata r:id="rId179" o:title="base_23920_156485_32836"/>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4"/>
      </w:pPr>
      <w:r>
        <w:t xml:space="preserve">Нарушение </w:t>
      </w:r>
      <w:hyperlink w:anchor="P1529" w:history="1">
        <w:r>
          <w:rPr>
            <w:color w:val="0000FF"/>
          </w:rPr>
          <w:t>пунктов 3.2</w:t>
        </w:r>
      </w:hyperlink>
      <w:r>
        <w:t xml:space="preserve">, </w:t>
      </w:r>
      <w:hyperlink w:anchor="P1530" w:history="1">
        <w:r>
          <w:rPr>
            <w:color w:val="0000FF"/>
          </w:rPr>
          <w:t>3.3</w:t>
        </w:r>
      </w:hyperlink>
      <w:r>
        <w:t xml:space="preserve"> Стандартных требований</w:t>
      </w:r>
    </w:p>
    <w:p w:rsidR="00E35FE4" w:rsidRDefault="00E35FE4">
      <w:pPr>
        <w:pStyle w:val="ConsPlusNormal"/>
        <w:jc w:val="both"/>
      </w:pPr>
    </w:p>
    <w:p w:rsidR="00E35FE4" w:rsidRDefault="00E35FE4">
      <w:pPr>
        <w:pStyle w:val="ConsPlusNormal"/>
        <w:jc w:val="center"/>
      </w:pPr>
      <w:r w:rsidRPr="00E43D23">
        <w:rPr>
          <w:position w:val="-263"/>
        </w:rPr>
        <w:pict>
          <v:shape id="_x0000_i1094" style="width:420.7pt;height:274.55pt" coordsize="" o:spt="100" adj="0,,0" path="" filled="f" stroked="f">
            <v:stroke joinstyle="miter"/>
            <v:imagedata r:id="rId180" o:title="base_23920_156485_32837"/>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3"/>
      </w:pPr>
      <w:r>
        <w:t>Примеры размещения вывесок на зданиях различного назначения</w:t>
      </w:r>
    </w:p>
    <w:p w:rsidR="00E35FE4" w:rsidRDefault="00E35FE4">
      <w:pPr>
        <w:pStyle w:val="ConsPlusTitle"/>
        <w:jc w:val="center"/>
      </w:pPr>
      <w:r>
        <w:t>и типа</w:t>
      </w:r>
    </w:p>
    <w:p w:rsidR="00E35FE4" w:rsidRDefault="00E35FE4">
      <w:pPr>
        <w:pStyle w:val="ConsPlusNormal"/>
        <w:jc w:val="both"/>
      </w:pPr>
    </w:p>
    <w:p w:rsidR="00E35FE4" w:rsidRDefault="00E35FE4">
      <w:pPr>
        <w:pStyle w:val="ConsPlusNormal"/>
        <w:jc w:val="center"/>
      </w:pPr>
      <w:r>
        <w:t>Допустимое расположение вывесок</w:t>
      </w:r>
    </w:p>
    <w:p w:rsidR="00E35FE4" w:rsidRDefault="00E35FE4">
      <w:pPr>
        <w:pStyle w:val="ConsPlusNormal"/>
        <w:jc w:val="both"/>
      </w:pPr>
    </w:p>
    <w:p w:rsidR="00E35FE4" w:rsidRDefault="00E35FE4">
      <w:pPr>
        <w:pStyle w:val="ConsPlusNormal"/>
        <w:jc w:val="center"/>
      </w:pPr>
      <w:r w:rsidRPr="00E43D23">
        <w:rPr>
          <w:position w:val="-197"/>
        </w:rPr>
        <w:pict>
          <v:shape id="_x0000_i1095" style="width:420.7pt;height:207.95pt" coordsize="" o:spt="100" adj="0,,0" path="" filled="f" stroked="f">
            <v:stroke joinstyle="miter"/>
            <v:imagedata r:id="rId181" o:title="base_23920_156485_32838"/>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t>Недопустимое расположение вывесок</w:t>
      </w:r>
    </w:p>
    <w:p w:rsidR="00E35FE4" w:rsidRDefault="00E35FE4">
      <w:pPr>
        <w:pStyle w:val="ConsPlusNormal"/>
        <w:jc w:val="both"/>
      </w:pPr>
    </w:p>
    <w:p w:rsidR="00E35FE4" w:rsidRDefault="00E35FE4">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p w:rsidR="00E35FE4" w:rsidRDefault="00E35FE4">
      <w:pPr>
        <w:pStyle w:val="ConsPlusNormal"/>
        <w:jc w:val="both"/>
      </w:pPr>
    </w:p>
    <w:p w:rsidR="00E35FE4" w:rsidRDefault="00E35FE4">
      <w:pPr>
        <w:pStyle w:val="ConsPlusNormal"/>
        <w:jc w:val="center"/>
      </w:pPr>
      <w:r w:rsidRPr="00E43D23">
        <w:rPr>
          <w:position w:val="-356"/>
        </w:rPr>
        <w:lastRenderedPageBreak/>
        <w:pict>
          <v:shape id="_x0000_i1096" style="width:420.7pt;height:367.5pt" coordsize="" o:spt="100" adj="0,,0" path="" filled="f" stroked="f">
            <v:stroke joinstyle="miter"/>
            <v:imagedata r:id="rId182" o:title="base_23920_156485_32839"/>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tbl>
      <w:tblPr>
        <w:tblW w:w="0" w:type="auto"/>
        <w:tblLayout w:type="fixed"/>
        <w:tblCellMar>
          <w:top w:w="102" w:type="dxa"/>
          <w:left w:w="62" w:type="dxa"/>
          <w:bottom w:w="102" w:type="dxa"/>
          <w:right w:w="62" w:type="dxa"/>
        </w:tblCellMar>
        <w:tblLook w:val="04A0"/>
      </w:tblPr>
      <w:tblGrid>
        <w:gridCol w:w="4535"/>
        <w:gridCol w:w="4535"/>
      </w:tblGrid>
      <w:tr w:rsidR="00E35FE4">
        <w:tc>
          <w:tcPr>
            <w:tcW w:w="4535" w:type="dxa"/>
            <w:tcBorders>
              <w:top w:val="nil"/>
              <w:left w:val="nil"/>
              <w:bottom w:val="nil"/>
              <w:right w:val="nil"/>
            </w:tcBorders>
          </w:tcPr>
          <w:p w:rsidR="00E35FE4" w:rsidRDefault="00E35FE4">
            <w:pPr>
              <w:pStyle w:val="ConsPlusNormal"/>
              <w:jc w:val="center"/>
            </w:pPr>
            <w:r>
              <w:t>Допустимое расположение вывесок</w:t>
            </w:r>
          </w:p>
        </w:tc>
        <w:tc>
          <w:tcPr>
            <w:tcW w:w="4535" w:type="dxa"/>
            <w:tcBorders>
              <w:top w:val="nil"/>
              <w:left w:val="nil"/>
              <w:bottom w:val="nil"/>
              <w:right w:val="nil"/>
            </w:tcBorders>
          </w:tcPr>
          <w:p w:rsidR="00E35FE4" w:rsidRDefault="00E35FE4">
            <w:pPr>
              <w:pStyle w:val="ConsPlusNormal"/>
              <w:jc w:val="center"/>
            </w:pPr>
            <w:r>
              <w:t>Недопустимое расположение вывесок</w:t>
            </w:r>
          </w:p>
          <w:p w:rsidR="00E35FE4" w:rsidRDefault="00E35FE4">
            <w:pPr>
              <w:pStyle w:val="ConsPlusNormal"/>
            </w:pPr>
          </w:p>
          <w:p w:rsidR="00E35FE4" w:rsidRDefault="00E35FE4">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tc>
      </w:tr>
      <w:tr w:rsidR="00E35FE4">
        <w:tc>
          <w:tcPr>
            <w:tcW w:w="4535" w:type="dxa"/>
            <w:tcBorders>
              <w:top w:val="nil"/>
              <w:left w:val="nil"/>
              <w:bottom w:val="nil"/>
              <w:right w:val="nil"/>
            </w:tcBorders>
          </w:tcPr>
          <w:p w:rsidR="00E35FE4" w:rsidRDefault="00E35FE4">
            <w:pPr>
              <w:pStyle w:val="ConsPlusNormal"/>
              <w:jc w:val="center"/>
            </w:pPr>
            <w:r w:rsidRPr="00E43D23">
              <w:rPr>
                <w:position w:val="-163"/>
              </w:rPr>
              <w:pict>
                <v:shape id="_x0000_i1097" style="width:155.8pt;height:174.1pt" coordsize="" o:spt="100" adj="0,,0" path="" filled="f" stroked="f">
                  <v:stroke joinstyle="miter"/>
                  <v:imagedata r:id="rId183" o:title="base_23920_156485_32840"/>
                  <v:formulas/>
                  <v:path o:connecttype="segments"/>
                </v:shape>
              </w:pict>
            </w:r>
          </w:p>
        </w:tc>
        <w:tc>
          <w:tcPr>
            <w:tcW w:w="4535" w:type="dxa"/>
            <w:tcBorders>
              <w:top w:val="nil"/>
              <w:left w:val="nil"/>
              <w:bottom w:val="nil"/>
              <w:right w:val="nil"/>
            </w:tcBorders>
          </w:tcPr>
          <w:p w:rsidR="00E35FE4" w:rsidRDefault="00E35FE4">
            <w:pPr>
              <w:pStyle w:val="ConsPlusNormal"/>
              <w:jc w:val="center"/>
            </w:pPr>
            <w:r w:rsidRPr="00E43D23">
              <w:rPr>
                <w:position w:val="-226"/>
              </w:rPr>
              <w:pict>
                <v:shape id="_x0000_i1098" style="width:155.8pt;height:236.95pt" coordsize="" o:spt="100" adj="0,,0" path="" filled="f" stroked="f">
                  <v:stroke joinstyle="miter"/>
                  <v:imagedata r:id="rId184" o:title="base_23920_156485_32841"/>
                  <v:formulas/>
                  <v:path o:connecttype="segments"/>
                </v:shape>
              </w:pict>
            </w:r>
          </w:p>
        </w:tc>
      </w:tr>
    </w:tbl>
    <w:p w:rsidR="00E35FE4" w:rsidRDefault="00E35FE4">
      <w:pPr>
        <w:pStyle w:val="ConsPlusNormal"/>
        <w:jc w:val="both"/>
      </w:pPr>
    </w:p>
    <w:p w:rsidR="00E35FE4" w:rsidRDefault="00E35FE4">
      <w:pPr>
        <w:pStyle w:val="ConsPlusNormal"/>
        <w:jc w:val="center"/>
      </w:pPr>
      <w:r w:rsidRPr="00E43D23">
        <w:rPr>
          <w:position w:val="-284"/>
        </w:rPr>
        <w:pict>
          <v:shape id="_x0000_i1099" style="width:420.7pt;height:295pt" coordsize="" o:spt="100" adj="0,,0" path="" filled="f" stroked="f">
            <v:stroke joinstyle="miter"/>
            <v:imagedata r:id="rId185" o:title="base_23920_156485_32842"/>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t>Допустимое расположение вывесок</w:t>
      </w:r>
    </w:p>
    <w:p w:rsidR="00E35FE4" w:rsidRDefault="00E35FE4">
      <w:pPr>
        <w:pStyle w:val="ConsPlusNormal"/>
        <w:jc w:val="both"/>
      </w:pPr>
    </w:p>
    <w:p w:rsidR="00E35FE4" w:rsidRDefault="00E35FE4">
      <w:pPr>
        <w:pStyle w:val="ConsPlusNormal"/>
        <w:jc w:val="center"/>
      </w:pPr>
      <w:r w:rsidRPr="00E43D23">
        <w:rPr>
          <w:position w:val="-220"/>
        </w:rPr>
        <w:pict>
          <v:shape id="_x0000_i1100" style="width:420.7pt;height:231.6pt" coordsize="" o:spt="100" adj="0,,0" path="" filled="f" stroked="f">
            <v:stroke joinstyle="miter"/>
            <v:imagedata r:id="rId186" o:title="base_23920_156485_32843"/>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t>Недопустимое расположение вывесок</w:t>
      </w:r>
    </w:p>
    <w:p w:rsidR="00E35FE4" w:rsidRDefault="00E35FE4">
      <w:pPr>
        <w:pStyle w:val="ConsPlusNormal"/>
        <w:jc w:val="both"/>
      </w:pPr>
    </w:p>
    <w:p w:rsidR="00E35FE4" w:rsidRDefault="00E35FE4">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p w:rsidR="00E35FE4" w:rsidRDefault="00E35FE4">
      <w:pPr>
        <w:pStyle w:val="ConsPlusNormal"/>
        <w:jc w:val="both"/>
      </w:pPr>
    </w:p>
    <w:p w:rsidR="00E35FE4" w:rsidRDefault="00E35FE4">
      <w:pPr>
        <w:pStyle w:val="ConsPlusNormal"/>
        <w:jc w:val="center"/>
      </w:pPr>
      <w:r w:rsidRPr="00E43D23">
        <w:rPr>
          <w:position w:val="-415"/>
        </w:rPr>
        <w:lastRenderedPageBreak/>
        <w:pict>
          <v:shape id="_x0000_i1101" style="width:420.7pt;height:426.65pt" coordsize="" o:spt="100" adj="0,,0" path="" filled="f" stroked="f">
            <v:stroke joinstyle="miter"/>
            <v:imagedata r:id="rId187" o:title="base_23920_156485_32844"/>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t>Допустимое расположение вывесок</w:t>
      </w:r>
    </w:p>
    <w:p w:rsidR="00E35FE4" w:rsidRDefault="00E35FE4">
      <w:pPr>
        <w:pStyle w:val="ConsPlusNormal"/>
        <w:jc w:val="both"/>
      </w:pPr>
    </w:p>
    <w:p w:rsidR="00E35FE4" w:rsidRDefault="00E35FE4">
      <w:pPr>
        <w:pStyle w:val="ConsPlusNormal"/>
        <w:jc w:val="center"/>
      </w:pPr>
      <w:r w:rsidRPr="00E43D23">
        <w:rPr>
          <w:position w:val="-135"/>
        </w:rPr>
        <w:pict>
          <v:shape id="_x0000_i1102" style="width:420.7pt;height:146.7pt" coordsize="" o:spt="100" adj="0,,0" path="" filled="f" stroked="f">
            <v:stroke joinstyle="miter"/>
            <v:imagedata r:id="rId188" o:title="base_23920_156485_32845"/>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t>Недопустимое расположение вывесок</w:t>
      </w:r>
    </w:p>
    <w:p w:rsidR="00E35FE4" w:rsidRDefault="00E35FE4">
      <w:pPr>
        <w:pStyle w:val="ConsPlusNormal"/>
        <w:jc w:val="both"/>
      </w:pPr>
    </w:p>
    <w:p w:rsidR="00E35FE4" w:rsidRDefault="00E35FE4">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p w:rsidR="00E35FE4" w:rsidRDefault="00E35FE4">
      <w:pPr>
        <w:pStyle w:val="ConsPlusNormal"/>
        <w:jc w:val="both"/>
      </w:pPr>
    </w:p>
    <w:p w:rsidR="00E35FE4" w:rsidRDefault="00E35FE4">
      <w:pPr>
        <w:pStyle w:val="ConsPlusNormal"/>
        <w:jc w:val="center"/>
      </w:pPr>
      <w:r w:rsidRPr="00E43D23">
        <w:rPr>
          <w:position w:val="-388"/>
        </w:rPr>
        <w:pict>
          <v:shape id="_x0000_i1103" style="width:420.7pt;height:399.75pt" coordsize="" o:spt="100" adj="0,,0" path="" filled="f" stroked="f">
            <v:stroke joinstyle="miter"/>
            <v:imagedata r:id="rId189" o:title="base_23920_156485_32846"/>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t>Допустимое расположение вывесок</w:t>
      </w:r>
    </w:p>
    <w:p w:rsidR="00E35FE4" w:rsidRDefault="00E35FE4">
      <w:pPr>
        <w:pStyle w:val="ConsPlusNormal"/>
        <w:jc w:val="both"/>
      </w:pPr>
    </w:p>
    <w:p w:rsidR="00E35FE4" w:rsidRDefault="00E35FE4">
      <w:pPr>
        <w:pStyle w:val="ConsPlusNormal"/>
        <w:jc w:val="center"/>
      </w:pPr>
      <w:r w:rsidRPr="00E43D23">
        <w:rPr>
          <w:position w:val="-297"/>
        </w:rPr>
        <w:lastRenderedPageBreak/>
        <w:pict>
          <v:shape id="_x0000_i1104" style="width:420.7pt;height:308.95pt" coordsize="" o:spt="100" adj="0,,0" path="" filled="f" stroked="f">
            <v:stroke joinstyle="miter"/>
            <v:imagedata r:id="rId190" o:title="base_23920_156485_32847"/>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t>Недопустимое расположение вывесок</w:t>
      </w:r>
    </w:p>
    <w:p w:rsidR="00E35FE4" w:rsidRDefault="00E35FE4">
      <w:pPr>
        <w:pStyle w:val="ConsPlusNormal"/>
        <w:jc w:val="both"/>
      </w:pPr>
    </w:p>
    <w:p w:rsidR="00E35FE4" w:rsidRDefault="00E35FE4">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p w:rsidR="00E35FE4" w:rsidRDefault="00E35FE4">
      <w:pPr>
        <w:pStyle w:val="ConsPlusNormal"/>
        <w:jc w:val="both"/>
      </w:pPr>
    </w:p>
    <w:p w:rsidR="00E35FE4" w:rsidRDefault="00E35FE4">
      <w:pPr>
        <w:pStyle w:val="ConsPlusNormal"/>
        <w:jc w:val="center"/>
      </w:pPr>
      <w:r w:rsidRPr="00E43D23">
        <w:rPr>
          <w:position w:val="-327"/>
        </w:rPr>
        <w:lastRenderedPageBreak/>
        <w:pict>
          <v:shape id="_x0000_i1105" style="width:420.7pt;height:337.95pt" coordsize="" o:spt="100" adj="0,,0" path="" filled="f" stroked="f">
            <v:stroke joinstyle="miter"/>
            <v:imagedata r:id="rId191" o:title="base_23920_156485_32848"/>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1"/>
      </w:pPr>
      <w:r>
        <w:t>Приложение 4</w:t>
      </w:r>
    </w:p>
    <w:p w:rsidR="00E35FE4" w:rsidRDefault="00E35FE4">
      <w:pPr>
        <w:pStyle w:val="ConsPlusNormal"/>
        <w:jc w:val="right"/>
      </w:pPr>
      <w:r>
        <w:t>к Правилам</w:t>
      </w:r>
    </w:p>
    <w:p w:rsidR="00E35FE4" w:rsidRDefault="00E35FE4">
      <w:pPr>
        <w:pStyle w:val="ConsPlusNormal"/>
        <w:jc w:val="right"/>
      </w:pPr>
      <w:r>
        <w:t>благоустройства территории</w:t>
      </w:r>
    </w:p>
    <w:p w:rsidR="00E35FE4" w:rsidRDefault="00E35FE4">
      <w:pPr>
        <w:pStyle w:val="ConsPlusNormal"/>
        <w:jc w:val="right"/>
      </w:pPr>
      <w:r>
        <w:t>города Перми</w:t>
      </w:r>
    </w:p>
    <w:p w:rsidR="00E35FE4" w:rsidRDefault="00E35FE4">
      <w:pPr>
        <w:pStyle w:val="ConsPlusNormal"/>
        <w:jc w:val="both"/>
      </w:pPr>
    </w:p>
    <w:p w:rsidR="00E35FE4" w:rsidRDefault="00E35FE4">
      <w:pPr>
        <w:pStyle w:val="ConsPlusTitle"/>
        <w:jc w:val="center"/>
      </w:pPr>
      <w:bookmarkStart w:id="38" w:name="P1777"/>
      <w:bookmarkEnd w:id="38"/>
      <w:r>
        <w:t>ПОРЯДОК</w:t>
      </w:r>
    </w:p>
    <w:p w:rsidR="00E35FE4" w:rsidRDefault="00E35FE4">
      <w:pPr>
        <w:pStyle w:val="ConsPlusTitle"/>
        <w:jc w:val="center"/>
      </w:pPr>
      <w:r>
        <w:t>выявления и демонтажа вывесок, не приведенных в соответствие</w:t>
      </w:r>
    </w:p>
    <w:p w:rsidR="00E35FE4" w:rsidRDefault="00E35FE4">
      <w:pPr>
        <w:pStyle w:val="ConsPlusTitle"/>
        <w:jc w:val="center"/>
      </w:pPr>
      <w:r>
        <w:t>Стандартным требованиям к вывескам, их размещению</w:t>
      </w:r>
    </w:p>
    <w:p w:rsidR="00E35FE4" w:rsidRDefault="00E35FE4">
      <w:pPr>
        <w:pStyle w:val="ConsPlusTitle"/>
        <w:jc w:val="center"/>
      </w:pPr>
      <w:r>
        <w:t>и эксплуатации и не зафиксированных в паспорте внешнего</w:t>
      </w:r>
    </w:p>
    <w:p w:rsidR="00E35FE4" w:rsidRDefault="00E35FE4">
      <w:pPr>
        <w:pStyle w:val="ConsPlusTitle"/>
        <w:jc w:val="center"/>
      </w:pPr>
      <w:r>
        <w:t>облика объекта капитального строительства (колерном</w:t>
      </w:r>
    </w:p>
    <w:p w:rsidR="00E35FE4" w:rsidRDefault="00E35FE4">
      <w:pPr>
        <w:pStyle w:val="ConsPlusTitle"/>
        <w:jc w:val="center"/>
      </w:pPr>
      <w:r>
        <w:t>паспорте), на территории города Перми</w:t>
      </w:r>
    </w:p>
    <w:p w:rsidR="00E35FE4" w:rsidRDefault="00E35FE4">
      <w:pPr>
        <w:pStyle w:val="ConsPlusNormal"/>
        <w:jc w:val="both"/>
      </w:pPr>
    </w:p>
    <w:p w:rsidR="00E35FE4" w:rsidRDefault="00E35FE4">
      <w:pPr>
        <w:pStyle w:val="ConsPlusNormal"/>
        <w:ind w:firstLine="540"/>
        <w:jc w:val="both"/>
      </w:pPr>
      <w:r>
        <w:t>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E35FE4" w:rsidRDefault="00E35FE4">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E35FE4" w:rsidRDefault="00E35FE4">
      <w:pPr>
        <w:pStyle w:val="ConsPlusNormal"/>
        <w:spacing w:before="220"/>
        <w:ind w:firstLine="540"/>
        <w:jc w:val="both"/>
      </w:pPr>
      <w:r>
        <w:lastRenderedPageBreak/>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Административным регламентом по осуществлению муниципального контроля за соблюдением Правил благоустройства территории города Перми, утвержденным правовым актом администрации города Перми.</w:t>
      </w:r>
    </w:p>
    <w:p w:rsidR="00E35FE4" w:rsidRDefault="00E35FE4">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E35FE4" w:rsidRDefault="00E35FE4">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E35FE4" w:rsidRDefault="00E35FE4">
      <w:pPr>
        <w:pStyle w:val="ConsPlusNormal"/>
        <w:spacing w:before="22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E35FE4" w:rsidRDefault="00E35FE4">
      <w:pPr>
        <w:pStyle w:val="ConsPlusNormal"/>
        <w:spacing w:before="220"/>
        <w:ind w:firstLine="540"/>
        <w:jc w:val="both"/>
      </w:pPr>
      <w:r>
        <w:t>В акте проверки отражается факт выявления вывески, не соответствующей установленным требованиям.</w:t>
      </w:r>
    </w:p>
    <w:p w:rsidR="00E35FE4" w:rsidRDefault="00E35FE4">
      <w:pPr>
        <w:pStyle w:val="ConsPlusNormal"/>
        <w:spacing w:before="220"/>
        <w:ind w:firstLine="540"/>
        <w:jc w:val="both"/>
      </w:pPr>
      <w:bookmarkStart w:id="39" w:name="P1791"/>
      <w:bookmarkEnd w:id="39"/>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E35FE4" w:rsidRDefault="00E35FE4">
      <w:pPr>
        <w:pStyle w:val="ConsPlusNormal"/>
        <w:spacing w:before="22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E35FE4" w:rsidRDefault="00E35FE4">
      <w:pPr>
        <w:pStyle w:val="ConsPlusNormal"/>
        <w:spacing w:before="220"/>
        <w:ind w:firstLine="540"/>
        <w:jc w:val="both"/>
      </w:pPr>
      <w:r>
        <w:t>7. Под добровольным приведением выявленной вывески в соответствие установленным требованиям понимается:</w:t>
      </w:r>
    </w:p>
    <w:p w:rsidR="00E35FE4" w:rsidRDefault="00E35FE4">
      <w:pPr>
        <w:pStyle w:val="ConsPlusNormal"/>
        <w:spacing w:before="220"/>
        <w:ind w:firstLine="540"/>
        <w:jc w:val="both"/>
      </w:pPr>
      <w:r>
        <w:t>приведение вывески, не соответствующей установленным требованиям, в соответствие Стандартным требованиям,</w:t>
      </w:r>
    </w:p>
    <w:p w:rsidR="00E35FE4" w:rsidRDefault="00E35FE4">
      <w:pPr>
        <w:pStyle w:val="ConsPlusNormal"/>
        <w:spacing w:before="220"/>
        <w:ind w:firstLine="540"/>
        <w:jc w:val="both"/>
      </w:pPr>
      <w:r>
        <w:t>фиксирование вывески, не соответствующей установленным требованиям, в колерном паспорте,</w:t>
      </w:r>
    </w:p>
    <w:p w:rsidR="00E35FE4" w:rsidRDefault="00E35FE4">
      <w:pPr>
        <w:pStyle w:val="ConsPlusNormal"/>
        <w:spacing w:before="22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E35FE4" w:rsidRDefault="00E35FE4">
      <w:pPr>
        <w:pStyle w:val="ConsPlusNormal"/>
        <w:spacing w:before="220"/>
        <w:ind w:firstLine="540"/>
        <w:jc w:val="both"/>
      </w:pPr>
      <w:r>
        <w:t>8. Вывески, не соответствующие установленным требованиям, подлежат учету.</w:t>
      </w:r>
    </w:p>
    <w:p w:rsidR="00E35FE4" w:rsidRDefault="00E35FE4">
      <w:pPr>
        <w:pStyle w:val="ConsPlusNormal"/>
        <w:spacing w:before="220"/>
        <w:ind w:firstLine="540"/>
        <w:jc w:val="both"/>
      </w:pPr>
      <w:r>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E35FE4" w:rsidRDefault="00E35FE4">
      <w:pPr>
        <w:pStyle w:val="ConsPlusNormal"/>
        <w:spacing w:before="220"/>
        <w:ind w:firstLine="540"/>
        <w:jc w:val="both"/>
      </w:pPr>
      <w:r>
        <w:t>Форма и порядок ведения Реестра устанавливаются правовым актом администрации города Перми.</w:t>
      </w:r>
    </w:p>
    <w:p w:rsidR="00E35FE4" w:rsidRDefault="00E35FE4">
      <w:pPr>
        <w:pStyle w:val="ConsPlusNormal"/>
        <w:spacing w:before="220"/>
        <w:ind w:firstLine="540"/>
        <w:jc w:val="both"/>
      </w:pPr>
      <w:r>
        <w:lastRenderedPageBreak/>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E35FE4" w:rsidRDefault="00E35FE4">
      <w:pPr>
        <w:pStyle w:val="ConsPlusNormal"/>
        <w:spacing w:before="220"/>
        <w:ind w:firstLine="540"/>
        <w:jc w:val="both"/>
      </w:pPr>
      <w:r>
        <w:t>Обновление информации, содержащейся в Реестре, и ее опубликование должны осуществляться территориальным органом не реже одного раза в 10 рабочих дней.</w:t>
      </w:r>
    </w:p>
    <w:p w:rsidR="00E35FE4" w:rsidRDefault="00E35FE4">
      <w:pPr>
        <w:pStyle w:val="ConsPlusNormal"/>
        <w:spacing w:before="22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1791" w:history="1">
        <w:r>
          <w:rPr>
            <w:color w:val="0000FF"/>
          </w:rPr>
          <w:t>пункте 6</w:t>
        </w:r>
      </w:hyperlink>
      <w:r>
        <w:t xml:space="preserve"> Порядка.</w:t>
      </w:r>
    </w:p>
    <w:p w:rsidR="00E35FE4" w:rsidRDefault="00E35FE4">
      <w:pPr>
        <w:pStyle w:val="ConsPlusNormal"/>
        <w:spacing w:before="22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1791" w:history="1">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E35FE4" w:rsidRDefault="00E35FE4">
      <w:pPr>
        <w:pStyle w:val="ConsPlusNormal"/>
        <w:spacing w:before="220"/>
        <w:ind w:firstLine="540"/>
        <w:jc w:val="both"/>
      </w:pPr>
      <w:r>
        <w:t xml:space="preserve">12. В случае установления факта неисполнения предупреждения, указанного в </w:t>
      </w:r>
      <w:hyperlink w:anchor="P1791" w:history="1">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E35FE4" w:rsidRDefault="00E35FE4">
      <w:pPr>
        <w:pStyle w:val="ConsPlusNormal"/>
        <w:spacing w:before="22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E35FE4" w:rsidRDefault="00E35FE4">
      <w:pPr>
        <w:pStyle w:val="ConsPlusNormal"/>
        <w:spacing w:before="22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E35FE4" w:rsidRDefault="00E35FE4">
      <w:pPr>
        <w:pStyle w:val="ConsPlusNormal"/>
        <w:spacing w:before="22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E35FE4" w:rsidRDefault="00E35FE4">
      <w:pPr>
        <w:pStyle w:val="ConsPlusNormal"/>
        <w:spacing w:before="220"/>
        <w:ind w:firstLine="540"/>
        <w:jc w:val="both"/>
      </w:pPr>
      <w:r>
        <w:t>15. Правовой акт должен содержать сведения о (об):</w:t>
      </w:r>
    </w:p>
    <w:p w:rsidR="00E35FE4" w:rsidRDefault="00E35FE4">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rsidR="00E35FE4" w:rsidRDefault="00E35FE4">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E35FE4" w:rsidRDefault="00E35FE4">
      <w:pPr>
        <w:pStyle w:val="ConsPlusNormal"/>
        <w:spacing w:before="22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E35FE4" w:rsidRDefault="00E35FE4">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rsidR="00E35FE4" w:rsidRDefault="00E35FE4">
      <w:pPr>
        <w:pStyle w:val="ConsPlusNormal"/>
        <w:spacing w:before="220"/>
        <w:ind w:firstLine="540"/>
        <w:jc w:val="both"/>
      </w:pPr>
      <w:r>
        <w:t>16. Правовой акт вступает в силу со дня его официального опубликования в официальном источнике.</w:t>
      </w:r>
    </w:p>
    <w:p w:rsidR="00E35FE4" w:rsidRDefault="00E35FE4">
      <w:pPr>
        <w:pStyle w:val="ConsPlusNormal"/>
        <w:spacing w:before="220"/>
        <w:ind w:firstLine="540"/>
        <w:jc w:val="both"/>
      </w:pPr>
      <w:r>
        <w:t>17. Правовой акт подлежит размещению на официальном сайте.</w:t>
      </w:r>
    </w:p>
    <w:p w:rsidR="00E35FE4" w:rsidRDefault="00E35FE4">
      <w:pPr>
        <w:pStyle w:val="ConsPlusNormal"/>
        <w:spacing w:before="220"/>
        <w:ind w:firstLine="540"/>
        <w:jc w:val="both"/>
      </w:pPr>
      <w:r>
        <w:t xml:space="preserve">18. Копия правового акта подлежит передаче в муниципальное учреждение не позднее </w:t>
      </w:r>
      <w:r>
        <w:lastRenderedPageBreak/>
        <w:t>рабочего дня, следующего за днем официального опубликования правового акта.</w:t>
      </w:r>
    </w:p>
    <w:p w:rsidR="00E35FE4" w:rsidRDefault="00E35FE4">
      <w:pPr>
        <w:pStyle w:val="ConsPlusNormal"/>
        <w:spacing w:before="22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E35FE4" w:rsidRDefault="00E35FE4">
      <w:pPr>
        <w:pStyle w:val="ConsPlusNormal"/>
        <w:spacing w:before="220"/>
        <w:ind w:firstLine="540"/>
        <w:jc w:val="both"/>
      </w:pPr>
      <w:r>
        <w:t>место нахождения и характеристики вывески,</w:t>
      </w:r>
    </w:p>
    <w:p w:rsidR="00E35FE4" w:rsidRDefault="00E35FE4">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E35FE4" w:rsidRDefault="00E35FE4">
      <w:pPr>
        <w:pStyle w:val="ConsPlusNormal"/>
        <w:spacing w:before="220"/>
        <w:ind w:firstLine="540"/>
        <w:jc w:val="both"/>
      </w:pPr>
      <w:r>
        <w:t>место, дата, время начала и окончания работ по принудительному демонтажу,</w:t>
      </w:r>
    </w:p>
    <w:p w:rsidR="00E35FE4" w:rsidRDefault="00E35FE4">
      <w:pPr>
        <w:pStyle w:val="ConsPlusNormal"/>
        <w:spacing w:before="220"/>
        <w:ind w:firstLine="540"/>
        <w:jc w:val="both"/>
      </w:pPr>
      <w:r>
        <w:t>реквизиты правового акта, на основании которого осуществляется демонтаж,</w:t>
      </w:r>
    </w:p>
    <w:p w:rsidR="00E35FE4" w:rsidRDefault="00E35FE4">
      <w:pPr>
        <w:pStyle w:val="ConsPlusNormal"/>
        <w:spacing w:before="220"/>
        <w:ind w:firstLine="540"/>
        <w:jc w:val="both"/>
      </w:pPr>
      <w:r>
        <w:t>сведения об ответственном должностном лице территориального органа.</w:t>
      </w:r>
    </w:p>
    <w:p w:rsidR="00E35FE4" w:rsidRDefault="00E35FE4">
      <w:pPr>
        <w:pStyle w:val="ConsPlusNormal"/>
        <w:spacing w:before="22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E35FE4" w:rsidRDefault="00E35FE4">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E35FE4" w:rsidRDefault="00E35FE4">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E35FE4" w:rsidRDefault="00E35FE4">
      <w:pPr>
        <w:pStyle w:val="ConsPlusNormal"/>
        <w:spacing w:before="22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E35FE4" w:rsidRDefault="00E35FE4">
      <w:pPr>
        <w:pStyle w:val="ConsPlusNormal"/>
        <w:spacing w:before="22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E35FE4" w:rsidRDefault="00E35FE4">
      <w:pPr>
        <w:pStyle w:val="ConsPlusNormal"/>
        <w:spacing w:before="220"/>
        <w:ind w:firstLine="540"/>
        <w:jc w:val="both"/>
      </w:pPr>
      <w:r>
        <w:t>23. Срок принудительного демонтажа вывески составляет не более 1 месяца после дня вступления в силу правового акта.</w:t>
      </w:r>
    </w:p>
    <w:p w:rsidR="00E35FE4" w:rsidRDefault="00E35FE4">
      <w:pPr>
        <w:pStyle w:val="ConsPlusNormal"/>
        <w:spacing w:before="220"/>
        <w:ind w:firstLine="540"/>
        <w:jc w:val="both"/>
      </w:pPr>
      <w:bookmarkStart w:id="40" w:name="P1828"/>
      <w:bookmarkEnd w:id="40"/>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E35FE4" w:rsidRDefault="00E35FE4">
      <w:pPr>
        <w:pStyle w:val="ConsPlusNormal"/>
        <w:spacing w:before="220"/>
        <w:ind w:firstLine="540"/>
        <w:jc w:val="both"/>
      </w:pPr>
      <w:bookmarkStart w:id="41" w:name="P1829"/>
      <w:bookmarkEnd w:id="41"/>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E35FE4" w:rsidRDefault="00E35FE4">
      <w:pPr>
        <w:pStyle w:val="ConsPlusNormal"/>
        <w:spacing w:before="220"/>
        <w:ind w:firstLine="540"/>
        <w:jc w:val="both"/>
      </w:pPr>
      <w:r>
        <w:t>письменного заявления о выдаче вывески, находящейся на хранении после демонтажа,</w:t>
      </w:r>
    </w:p>
    <w:p w:rsidR="00E35FE4" w:rsidRDefault="00E35FE4">
      <w:pPr>
        <w:pStyle w:val="ConsPlusNormal"/>
        <w:spacing w:before="220"/>
        <w:ind w:firstLine="540"/>
        <w:jc w:val="both"/>
      </w:pPr>
      <w:r>
        <w:t>документов, подтверждающих личность или полномочия обратившегося,</w:t>
      </w:r>
    </w:p>
    <w:p w:rsidR="00E35FE4" w:rsidRDefault="00E35FE4">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E35FE4" w:rsidRDefault="00E35FE4">
      <w:pPr>
        <w:pStyle w:val="ConsPlusNormal"/>
        <w:spacing w:before="220"/>
        <w:ind w:firstLine="540"/>
        <w:jc w:val="both"/>
      </w:pPr>
      <w:r>
        <w:t>документов, подтверждающих оплату демонтажа, перемещения и хранения вывески.</w:t>
      </w:r>
    </w:p>
    <w:p w:rsidR="00E35FE4" w:rsidRDefault="00E35FE4">
      <w:pPr>
        <w:pStyle w:val="ConsPlusNormal"/>
        <w:spacing w:before="220"/>
        <w:ind w:firstLine="540"/>
        <w:jc w:val="both"/>
      </w:pPr>
      <w:r>
        <w:lastRenderedPageBreak/>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1829" w:history="1">
        <w:r>
          <w:rPr>
            <w:color w:val="0000FF"/>
          </w:rPr>
          <w:t>пункте 25</w:t>
        </w:r>
      </w:hyperlink>
      <w:r>
        <w:t xml:space="preserve"> Порядка, по результатам которой выдает акт сдачи-приемки вывески.</w:t>
      </w:r>
    </w:p>
    <w:p w:rsidR="00E35FE4" w:rsidRDefault="00E35FE4">
      <w:pPr>
        <w:pStyle w:val="ConsPlusNormal"/>
        <w:spacing w:before="220"/>
        <w:ind w:firstLine="540"/>
        <w:jc w:val="both"/>
      </w:pPr>
      <w:r>
        <w:t>27. Основаниями для отказа в выдаче акта сдачи-приемки вывески являются:</w:t>
      </w:r>
    </w:p>
    <w:p w:rsidR="00E35FE4" w:rsidRDefault="00E35FE4">
      <w:pPr>
        <w:pStyle w:val="ConsPlusNormal"/>
        <w:spacing w:before="220"/>
        <w:ind w:firstLine="540"/>
        <w:jc w:val="both"/>
      </w:pPr>
      <w:r>
        <w:t xml:space="preserve">отсутствие документов, указанных в </w:t>
      </w:r>
      <w:hyperlink w:anchor="P1829" w:history="1">
        <w:r>
          <w:rPr>
            <w:color w:val="0000FF"/>
          </w:rPr>
          <w:t>пункте 25</w:t>
        </w:r>
      </w:hyperlink>
      <w:r>
        <w:t xml:space="preserve"> Порядка,</w:t>
      </w:r>
    </w:p>
    <w:p w:rsidR="00E35FE4" w:rsidRDefault="00E35FE4">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E35FE4" w:rsidRDefault="00E35FE4">
      <w:pPr>
        <w:pStyle w:val="ConsPlusNormal"/>
        <w:spacing w:before="22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E35FE4" w:rsidRDefault="00E35FE4">
      <w:pPr>
        <w:pStyle w:val="ConsPlusNormal"/>
        <w:spacing w:before="220"/>
        <w:ind w:firstLine="540"/>
        <w:jc w:val="both"/>
      </w:pPr>
      <w:r>
        <w:t>29. Форма акта сдачи-приемки вывески устанавливается правовым актом администрации города Перми.</w:t>
      </w:r>
    </w:p>
    <w:p w:rsidR="00E35FE4" w:rsidRDefault="00E35FE4">
      <w:pPr>
        <w:pStyle w:val="ConsPlusNormal"/>
        <w:spacing w:before="220"/>
        <w:ind w:firstLine="540"/>
        <w:jc w:val="both"/>
      </w:pPr>
      <w:r>
        <w:t>30. Сумма оплаты демонтажа, перемещения и хранения вывески определяется правовым актом администрации города Перми.</w:t>
      </w:r>
    </w:p>
    <w:p w:rsidR="00E35FE4" w:rsidRDefault="00E35FE4">
      <w:pPr>
        <w:pStyle w:val="ConsPlusNormal"/>
        <w:spacing w:before="22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E35FE4" w:rsidRDefault="00E35FE4">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E35FE4" w:rsidRDefault="00E35FE4">
      <w:pPr>
        <w:pStyle w:val="ConsPlusNormal"/>
        <w:spacing w:before="220"/>
        <w:ind w:firstLine="540"/>
        <w:jc w:val="both"/>
      </w:pPr>
      <w:r>
        <w:t xml:space="preserve">32.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1828" w:history="1">
        <w:r>
          <w:rPr>
            <w:color w:val="0000FF"/>
          </w:rPr>
          <w:t>пунктом 24</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1"/>
      </w:pPr>
      <w:r>
        <w:t>Приложение 5</w:t>
      </w:r>
    </w:p>
    <w:p w:rsidR="00E35FE4" w:rsidRDefault="00E35FE4">
      <w:pPr>
        <w:pStyle w:val="ConsPlusNormal"/>
        <w:jc w:val="right"/>
      </w:pPr>
      <w:r>
        <w:t>к Правилам</w:t>
      </w:r>
    </w:p>
    <w:p w:rsidR="00E35FE4" w:rsidRDefault="00E35FE4">
      <w:pPr>
        <w:pStyle w:val="ConsPlusNormal"/>
        <w:jc w:val="right"/>
      </w:pPr>
      <w:r>
        <w:t>благоустройства территории</w:t>
      </w:r>
    </w:p>
    <w:p w:rsidR="00E35FE4" w:rsidRDefault="00E35FE4">
      <w:pPr>
        <w:pStyle w:val="ConsPlusNormal"/>
        <w:jc w:val="right"/>
      </w:pPr>
      <w:r>
        <w:t>города Перми</w:t>
      </w:r>
    </w:p>
    <w:p w:rsidR="00E35FE4" w:rsidRDefault="00E35FE4">
      <w:pPr>
        <w:pStyle w:val="ConsPlusNormal"/>
        <w:jc w:val="both"/>
      </w:pPr>
    </w:p>
    <w:p w:rsidR="00E35FE4" w:rsidRDefault="00E35FE4">
      <w:pPr>
        <w:pStyle w:val="ConsPlusTitle"/>
        <w:jc w:val="center"/>
      </w:pPr>
      <w:r>
        <w:t>ПОРЯДОК</w:t>
      </w:r>
    </w:p>
    <w:p w:rsidR="00E35FE4" w:rsidRDefault="00E35FE4">
      <w:pPr>
        <w:pStyle w:val="ConsPlusTitle"/>
        <w:jc w:val="center"/>
      </w:pPr>
      <w:r>
        <w:t>СНОСА И ВЫПОЛНЕНИЯ КОМПЕНСАЦИОННЫХ ПОСАДОК ЗЕЛЕНЫХ</w:t>
      </w:r>
    </w:p>
    <w:p w:rsidR="00E35FE4" w:rsidRDefault="00E35FE4">
      <w:pPr>
        <w:pStyle w:val="ConsPlusTitle"/>
        <w:jc w:val="center"/>
      </w:pPr>
      <w:r>
        <w:t>НАСАЖДЕНИЙ НА ТЕРРИТОРИИ ГОРОДА ПЕРМИ</w:t>
      </w:r>
    </w:p>
    <w:p w:rsidR="00E35FE4" w:rsidRDefault="00E35FE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E35F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5FE4" w:rsidRDefault="00E35FE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35FE4" w:rsidRDefault="00E35FE4">
            <w:pPr>
              <w:pStyle w:val="ConsPlusNormal"/>
              <w:jc w:val="center"/>
            </w:pPr>
            <w:r>
              <w:rPr>
                <w:color w:val="392C69"/>
              </w:rPr>
              <w:t>Список изменяющих документов</w:t>
            </w:r>
          </w:p>
          <w:p w:rsidR="00E35FE4" w:rsidRDefault="00E35FE4">
            <w:pPr>
              <w:pStyle w:val="ConsPlusNormal"/>
              <w:jc w:val="center"/>
            </w:pPr>
            <w:r>
              <w:rPr>
                <w:color w:val="392C69"/>
              </w:rPr>
              <w:t xml:space="preserve">(введен </w:t>
            </w:r>
            <w:hyperlink r:id="rId192" w:history="1">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r>
    </w:tbl>
    <w:p w:rsidR="00E35FE4" w:rsidRDefault="00E35FE4">
      <w:pPr>
        <w:pStyle w:val="ConsPlusNormal"/>
        <w:jc w:val="both"/>
      </w:pPr>
    </w:p>
    <w:p w:rsidR="00E35FE4" w:rsidRDefault="00E35FE4">
      <w:pPr>
        <w:pStyle w:val="ConsPlusTitle"/>
        <w:jc w:val="center"/>
        <w:outlineLvl w:val="2"/>
      </w:pPr>
      <w:r>
        <w:t>I. Порядок осуществления сноса зеленых насаждений</w:t>
      </w:r>
    </w:p>
    <w:p w:rsidR="00E35FE4" w:rsidRDefault="00E35FE4">
      <w:pPr>
        <w:pStyle w:val="ConsPlusNormal"/>
        <w:jc w:val="both"/>
      </w:pPr>
    </w:p>
    <w:p w:rsidR="00E35FE4" w:rsidRDefault="00E35FE4">
      <w:pPr>
        <w:pStyle w:val="ConsPlusNormal"/>
        <w:ind w:firstLine="540"/>
        <w:jc w:val="both"/>
      </w:pPr>
      <w:bookmarkStart w:id="42" w:name="P1863"/>
      <w:bookmarkEnd w:id="42"/>
      <w:r>
        <w:t>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rsidR="00E35FE4" w:rsidRDefault="00E35FE4">
      <w:pPr>
        <w:pStyle w:val="ConsPlusNormal"/>
        <w:spacing w:before="22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городских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rsidR="00E35FE4" w:rsidRDefault="00E35FE4">
      <w:pPr>
        <w:pStyle w:val="ConsPlusNormal"/>
        <w:spacing w:before="22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rsidR="00E35FE4" w:rsidRDefault="00E35FE4">
      <w:pPr>
        <w:pStyle w:val="ConsPlusNormal"/>
        <w:spacing w:before="22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города Перми.</w:t>
      </w:r>
    </w:p>
    <w:p w:rsidR="00E35FE4" w:rsidRDefault="00E35FE4">
      <w:pPr>
        <w:pStyle w:val="ConsPlusNormal"/>
        <w:spacing w:before="220"/>
        <w:ind w:firstLine="540"/>
        <w:jc w:val="both"/>
      </w:pPr>
      <w:r>
        <w:t xml:space="preserve">В случаях, предусмотренных </w:t>
      </w:r>
      <w:hyperlink w:anchor="P1914" w:history="1">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E35FE4" w:rsidRDefault="00E35FE4">
      <w:pPr>
        <w:pStyle w:val="ConsPlusNormal"/>
        <w:spacing w:before="220"/>
        <w:ind w:firstLine="540"/>
        <w:jc w:val="both"/>
      </w:pPr>
      <w:bookmarkStart w:id="43" w:name="P1868"/>
      <w:bookmarkEnd w:id="43"/>
      <w:r>
        <w:t>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E35FE4" w:rsidRDefault="00E35FE4">
      <w:pPr>
        <w:pStyle w:val="ConsPlusNormal"/>
        <w:spacing w:before="220"/>
        <w:ind w:firstLine="540"/>
        <w:jc w:val="both"/>
      </w:pPr>
      <w:bookmarkStart w:id="44" w:name="P1869"/>
      <w:bookmarkEnd w:id="44"/>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1875" w:history="1">
        <w:r>
          <w:rPr>
            <w:color w:val="0000FF"/>
          </w:rPr>
          <w:t>пункте 1.8</w:t>
        </w:r>
      </w:hyperlink>
      <w:r>
        <w:t xml:space="preserve"> Порядка.</w:t>
      </w:r>
    </w:p>
    <w:p w:rsidR="00E35FE4" w:rsidRDefault="00E35FE4">
      <w:pPr>
        <w:pStyle w:val="ConsPlusNormal"/>
        <w:spacing w:before="220"/>
        <w:ind w:firstLine="540"/>
        <w:jc w:val="both"/>
      </w:pPr>
      <w:r>
        <w:t xml:space="preserve">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w:t>
      </w:r>
      <w:r>
        <w:lastRenderedPageBreak/>
        <w:t>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E35FE4" w:rsidRDefault="00E35FE4">
      <w:pPr>
        <w:pStyle w:val="ConsPlusNormal"/>
        <w:spacing w:before="22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E35FE4" w:rsidRDefault="00E35FE4">
      <w:pPr>
        <w:pStyle w:val="ConsPlusNormal"/>
        <w:spacing w:before="22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E35FE4" w:rsidRDefault="00E35FE4">
      <w:pPr>
        <w:pStyle w:val="ConsPlusNormal"/>
        <w:spacing w:before="220"/>
        <w:ind w:firstLine="540"/>
        <w:jc w:val="both"/>
      </w:pPr>
      <w:r>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E35FE4" w:rsidRDefault="00E35FE4">
      <w:pPr>
        <w:pStyle w:val="ConsPlusNormal"/>
        <w:spacing w:before="22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1869" w:history="1">
        <w:r>
          <w:rPr>
            <w:color w:val="0000FF"/>
          </w:rPr>
          <w:t>пункте 1.4</w:t>
        </w:r>
      </w:hyperlink>
      <w:r>
        <w:t xml:space="preserve"> Порядка.</w:t>
      </w:r>
    </w:p>
    <w:p w:rsidR="00E35FE4" w:rsidRDefault="00E35FE4">
      <w:pPr>
        <w:pStyle w:val="ConsPlusNormal"/>
        <w:spacing w:before="220"/>
        <w:ind w:firstLine="540"/>
        <w:jc w:val="both"/>
      </w:pPr>
      <w:bookmarkStart w:id="45" w:name="P1875"/>
      <w:bookmarkEnd w:id="45"/>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E35FE4" w:rsidRDefault="00E35FE4">
      <w:pPr>
        <w:pStyle w:val="ConsPlusNormal"/>
        <w:spacing w:before="220"/>
        <w:ind w:firstLine="540"/>
        <w:jc w:val="both"/>
      </w:pPr>
      <w:r>
        <w:t>1.8.1. разрешение на строительство;</w:t>
      </w:r>
    </w:p>
    <w:p w:rsidR="00E35FE4" w:rsidRDefault="00E35FE4">
      <w:pPr>
        <w:pStyle w:val="ConsPlusNormal"/>
        <w:spacing w:before="22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E35FE4" w:rsidRDefault="00E35FE4">
      <w:pPr>
        <w:pStyle w:val="ConsPlusNormal"/>
        <w:spacing w:before="22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E35FE4" w:rsidRDefault="00E35FE4">
      <w:pPr>
        <w:pStyle w:val="ConsPlusNormal"/>
        <w:spacing w:before="22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E35FE4" w:rsidRDefault="00E35FE4">
      <w:pPr>
        <w:pStyle w:val="ConsPlusNormal"/>
        <w:spacing w:before="22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E35FE4" w:rsidRDefault="00E35FE4">
      <w:pPr>
        <w:pStyle w:val="ConsPlusNormal"/>
        <w:spacing w:before="220"/>
        <w:ind w:firstLine="540"/>
        <w:jc w:val="both"/>
      </w:pPr>
      <w:bookmarkStart w:id="46" w:name="P1881"/>
      <w:bookmarkEnd w:id="46"/>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E35FE4" w:rsidRDefault="00E35FE4">
      <w:pPr>
        <w:pStyle w:val="ConsPlusNormal"/>
        <w:spacing w:before="220"/>
        <w:ind w:firstLine="540"/>
        <w:jc w:val="both"/>
      </w:pPr>
      <w:r>
        <w:t xml:space="preserve">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w:t>
      </w:r>
      <w:r>
        <w:lastRenderedPageBreak/>
        <w:t>насаждений либо об отказе в организации комиссионного обследования зеленых насаждений.</w:t>
      </w:r>
    </w:p>
    <w:p w:rsidR="00E35FE4" w:rsidRDefault="00E35FE4">
      <w:pPr>
        <w:pStyle w:val="ConsPlusNormal"/>
        <w:spacing w:before="22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1869" w:history="1">
        <w:r>
          <w:rPr>
            <w:color w:val="0000FF"/>
          </w:rPr>
          <w:t>пунктами 1.4</w:t>
        </w:r>
      </w:hyperlink>
      <w:r>
        <w:t>-</w:t>
      </w:r>
      <w:hyperlink w:anchor="P1881" w:history="1">
        <w:r>
          <w:rPr>
            <w:color w:val="0000FF"/>
          </w:rPr>
          <w:t>1.9</w:t>
        </w:r>
      </w:hyperlink>
      <w:r>
        <w:t xml:space="preserve"> Порядка.</w:t>
      </w:r>
    </w:p>
    <w:p w:rsidR="00E35FE4" w:rsidRDefault="00E35FE4">
      <w:pPr>
        <w:pStyle w:val="ConsPlusNormal"/>
        <w:spacing w:before="22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rsidR="00E35FE4" w:rsidRDefault="00E35FE4">
      <w:pPr>
        <w:pStyle w:val="ConsPlusNormal"/>
        <w:spacing w:before="22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E35FE4" w:rsidRDefault="00E35FE4">
      <w:pPr>
        <w:pStyle w:val="ConsPlusNormal"/>
        <w:spacing w:before="22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rsidR="00E35FE4" w:rsidRDefault="00E35FE4">
      <w:pPr>
        <w:pStyle w:val="ConsPlusNormal"/>
        <w:spacing w:before="22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rsidR="00E35FE4" w:rsidRDefault="00E35FE4">
      <w:pPr>
        <w:pStyle w:val="ConsPlusNormal"/>
        <w:spacing w:before="22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E35FE4" w:rsidRDefault="00E35FE4">
      <w:pPr>
        <w:pStyle w:val="ConsPlusNormal"/>
        <w:spacing w:before="22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E35FE4" w:rsidRDefault="00E35FE4">
      <w:pPr>
        <w:pStyle w:val="ConsPlusNormal"/>
        <w:spacing w:before="22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E35FE4" w:rsidRDefault="00E35FE4">
      <w:pPr>
        <w:pStyle w:val="ConsPlusNormal"/>
        <w:spacing w:before="220"/>
        <w:ind w:firstLine="540"/>
        <w:jc w:val="both"/>
      </w:pPr>
      <w:r>
        <w:t>неудовлетворительного санитарного состояния зеленых насаждений,</w:t>
      </w:r>
    </w:p>
    <w:p w:rsidR="00E35FE4" w:rsidRDefault="00E35FE4">
      <w:pPr>
        <w:pStyle w:val="ConsPlusNormal"/>
        <w:spacing w:before="220"/>
        <w:ind w:firstLine="540"/>
        <w:jc w:val="both"/>
      </w:pPr>
      <w:r>
        <w:t>наличия предписаний надзорных (контрольных) органов о необходимости сноса зеленых насаждений,</w:t>
      </w:r>
    </w:p>
    <w:p w:rsidR="00E35FE4" w:rsidRDefault="00E35FE4">
      <w:pPr>
        <w:pStyle w:val="ConsPlusNormal"/>
        <w:spacing w:before="220"/>
        <w:ind w:firstLine="540"/>
        <w:jc w:val="both"/>
      </w:pPr>
      <w:r>
        <w:t>добычи полезных ископаемых.</w:t>
      </w:r>
    </w:p>
    <w:p w:rsidR="00E35FE4" w:rsidRDefault="00E35FE4">
      <w:pPr>
        <w:pStyle w:val="ConsPlusNormal"/>
        <w:spacing w:before="220"/>
        <w:ind w:firstLine="540"/>
        <w:jc w:val="both"/>
      </w:pPr>
      <w:bookmarkStart w:id="47" w:name="P1894"/>
      <w:bookmarkEnd w:id="47"/>
      <w:r>
        <w:t>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E35FE4" w:rsidRDefault="00E35FE4">
      <w:pPr>
        <w:pStyle w:val="ConsPlusNormal"/>
        <w:spacing w:before="220"/>
        <w:ind w:firstLine="540"/>
        <w:jc w:val="both"/>
      </w:pPr>
      <w:r>
        <w:t xml:space="preserve">В случае принятия Комиссией по основаниям, предусмотренным </w:t>
      </w:r>
      <w:hyperlink w:anchor="P1914" w:history="1">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E35FE4" w:rsidRDefault="00E35FE4">
      <w:pPr>
        <w:pStyle w:val="ConsPlusNormal"/>
        <w:spacing w:before="22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1894" w:history="1">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E35FE4" w:rsidRDefault="00E35FE4">
      <w:pPr>
        <w:pStyle w:val="ConsPlusNormal"/>
        <w:spacing w:before="220"/>
        <w:ind w:firstLine="540"/>
        <w:jc w:val="both"/>
      </w:pPr>
      <w:r>
        <w:lastRenderedPageBreak/>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E35FE4" w:rsidRDefault="00E35FE4">
      <w:pPr>
        <w:pStyle w:val="ConsPlusNormal"/>
        <w:spacing w:before="22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E35FE4" w:rsidRDefault="00E35FE4">
      <w:pPr>
        <w:pStyle w:val="ConsPlusNormal"/>
        <w:spacing w:before="22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E35FE4" w:rsidRDefault="00E35FE4">
      <w:pPr>
        <w:pStyle w:val="ConsPlusNormal"/>
        <w:spacing w:before="22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rsidR="00E35FE4" w:rsidRDefault="00E35FE4">
      <w:pPr>
        <w:pStyle w:val="ConsPlusNormal"/>
        <w:spacing w:before="22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rsidR="00E35FE4" w:rsidRDefault="00E35FE4">
      <w:pPr>
        <w:pStyle w:val="ConsPlusNormal"/>
        <w:spacing w:before="220"/>
        <w:ind w:firstLine="540"/>
        <w:jc w:val="both"/>
      </w:pPr>
      <w:bookmarkStart w:id="48" w:name="P1902"/>
      <w:bookmarkEnd w:id="48"/>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E35FE4" w:rsidRDefault="00E35FE4">
      <w:pPr>
        <w:pStyle w:val="ConsPlusNormal"/>
        <w:spacing w:before="22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E35FE4" w:rsidRDefault="00E35FE4">
      <w:pPr>
        <w:pStyle w:val="ConsPlusNormal"/>
        <w:spacing w:before="220"/>
        <w:ind w:firstLine="540"/>
        <w:jc w:val="both"/>
      </w:pPr>
      <w:bookmarkStart w:id="49" w:name="P1904"/>
      <w:bookmarkEnd w:id="49"/>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1902" w:history="1">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E35FE4" w:rsidRDefault="00E35FE4">
      <w:pPr>
        <w:pStyle w:val="ConsPlusNormal"/>
        <w:spacing w:before="22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E35FE4" w:rsidRDefault="00E35FE4">
      <w:pPr>
        <w:pStyle w:val="ConsPlusNormal"/>
        <w:spacing w:before="220"/>
        <w:ind w:firstLine="540"/>
        <w:jc w:val="both"/>
      </w:pPr>
      <w:r>
        <w:t xml:space="preserve">получения уведомления о завершении работ в срок, указанный в </w:t>
      </w:r>
      <w:hyperlink w:anchor="P1904" w:history="1">
        <w:r>
          <w:rPr>
            <w:color w:val="0000FF"/>
          </w:rPr>
          <w:t>абзаце втором</w:t>
        </w:r>
      </w:hyperlink>
      <w:r>
        <w:t xml:space="preserve"> настоящего пункта,</w:t>
      </w:r>
    </w:p>
    <w:p w:rsidR="00E35FE4" w:rsidRDefault="00E35FE4">
      <w:pPr>
        <w:pStyle w:val="ConsPlusNormal"/>
        <w:spacing w:before="220"/>
        <w:ind w:firstLine="540"/>
        <w:jc w:val="both"/>
      </w:pPr>
      <w:r>
        <w:t xml:space="preserve">истечения срока, указанного в </w:t>
      </w:r>
      <w:hyperlink w:anchor="P1904" w:history="1">
        <w:r>
          <w:rPr>
            <w:color w:val="0000FF"/>
          </w:rPr>
          <w:t>абзаце втором</w:t>
        </w:r>
      </w:hyperlink>
      <w:r>
        <w:t xml:space="preserve"> настоящего пункта.</w:t>
      </w:r>
    </w:p>
    <w:p w:rsidR="00E35FE4" w:rsidRDefault="00E35FE4">
      <w:pPr>
        <w:pStyle w:val="ConsPlusNormal"/>
        <w:spacing w:before="22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1904" w:history="1">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1869" w:history="1">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E35FE4" w:rsidRDefault="00E35FE4">
      <w:pPr>
        <w:pStyle w:val="ConsPlusNormal"/>
        <w:spacing w:before="220"/>
        <w:ind w:firstLine="540"/>
        <w:jc w:val="both"/>
      </w:pPr>
      <w:r>
        <w:t xml:space="preserve">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w:t>
      </w:r>
      <w:r>
        <w:lastRenderedPageBreak/>
        <w:t>виновных лиц от выполнения компенсационных посадок либо выплаты восстановительной стоимости.</w:t>
      </w:r>
    </w:p>
    <w:p w:rsidR="00E35FE4" w:rsidRDefault="00E35FE4">
      <w:pPr>
        <w:pStyle w:val="ConsPlusNormal"/>
        <w:jc w:val="both"/>
      </w:pPr>
    </w:p>
    <w:p w:rsidR="00E35FE4" w:rsidRDefault="00E35FE4">
      <w:pPr>
        <w:pStyle w:val="ConsPlusTitle"/>
        <w:jc w:val="center"/>
        <w:outlineLvl w:val="2"/>
      </w:pPr>
      <w:r>
        <w:t>II. Порядок выполнения компенсационных посадок</w:t>
      </w:r>
    </w:p>
    <w:p w:rsidR="00E35FE4" w:rsidRDefault="00E35FE4">
      <w:pPr>
        <w:pStyle w:val="ConsPlusTitle"/>
        <w:jc w:val="center"/>
      </w:pPr>
      <w:r>
        <w:t>на территории города Перми</w:t>
      </w:r>
    </w:p>
    <w:p w:rsidR="00E35FE4" w:rsidRDefault="00E35FE4">
      <w:pPr>
        <w:pStyle w:val="ConsPlusNormal"/>
        <w:jc w:val="both"/>
      </w:pPr>
    </w:p>
    <w:p w:rsidR="00E35FE4" w:rsidRDefault="00E35FE4">
      <w:pPr>
        <w:pStyle w:val="ConsPlusNormal"/>
        <w:ind w:firstLine="540"/>
        <w:jc w:val="both"/>
      </w:pPr>
      <w:bookmarkStart w:id="50" w:name="P1914"/>
      <w:bookmarkEnd w:id="50"/>
      <w:r>
        <w:t>2.1. Выполнение компенсационных посадок осуществляется в случае сноса:</w:t>
      </w:r>
    </w:p>
    <w:p w:rsidR="00E35FE4" w:rsidRDefault="00E35FE4">
      <w:pPr>
        <w:pStyle w:val="ConsPlusNormal"/>
        <w:spacing w:before="220"/>
        <w:ind w:firstLine="540"/>
        <w:jc w:val="both"/>
      </w:pPr>
      <w:r>
        <w:t>обгоревших зеленых насаждений до степени прекращения роста,</w:t>
      </w:r>
    </w:p>
    <w:p w:rsidR="00E35FE4" w:rsidRDefault="00E35FE4">
      <w:pPr>
        <w:pStyle w:val="ConsPlusNormal"/>
        <w:spacing w:before="220"/>
        <w:ind w:firstLine="540"/>
        <w:jc w:val="both"/>
      </w:pPr>
      <w:r>
        <w:t>зеленых насаждений с дуплами,</w:t>
      </w:r>
    </w:p>
    <w:p w:rsidR="00E35FE4" w:rsidRDefault="00E35FE4">
      <w:pPr>
        <w:pStyle w:val="ConsPlusNormal"/>
        <w:spacing w:before="220"/>
        <w:ind w:firstLine="540"/>
        <w:jc w:val="both"/>
      </w:pPr>
      <w:r>
        <w:t>зеленых насаждений, угол наклона которых превышает 45 градусов,</w:t>
      </w:r>
    </w:p>
    <w:p w:rsidR="00E35FE4" w:rsidRDefault="00E35FE4">
      <w:pPr>
        <w:pStyle w:val="ConsPlusNormal"/>
        <w:spacing w:before="220"/>
        <w:ind w:firstLine="540"/>
        <w:jc w:val="both"/>
      </w:pPr>
      <w:r>
        <w:t>зеленых насаждений с вывернутой корневой системой,</w:t>
      </w:r>
    </w:p>
    <w:p w:rsidR="00E35FE4" w:rsidRDefault="00E35FE4">
      <w:pPr>
        <w:pStyle w:val="ConsPlusNormal"/>
        <w:spacing w:before="220"/>
        <w:ind w:firstLine="540"/>
        <w:jc w:val="both"/>
      </w:pPr>
      <w:r>
        <w:t>сухостойных деревьев,</w:t>
      </w:r>
    </w:p>
    <w:p w:rsidR="00E35FE4" w:rsidRDefault="00E35FE4">
      <w:pPr>
        <w:pStyle w:val="ConsPlusNormal"/>
        <w:spacing w:before="220"/>
        <w:ind w:firstLine="540"/>
        <w:jc w:val="both"/>
      </w:pPr>
      <w:r>
        <w:t>зеленых насаждений, задевающих ветвями или стволом здание или сооружение, разрушающих отмостку зданий,</w:t>
      </w:r>
    </w:p>
    <w:p w:rsidR="00E35FE4" w:rsidRDefault="00E35FE4">
      <w:pPr>
        <w:pStyle w:val="ConsPlusNormal"/>
        <w:spacing w:before="22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E35FE4" w:rsidRDefault="00E35FE4">
      <w:pPr>
        <w:pStyle w:val="ConsPlusNormal"/>
        <w:spacing w:before="220"/>
        <w:ind w:firstLine="540"/>
        <w:jc w:val="both"/>
      </w:pPr>
      <w:r>
        <w:t>деревьев с раскидистой или ассиметричной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E35FE4" w:rsidRDefault="00E35FE4">
      <w:pPr>
        <w:pStyle w:val="ConsPlusNormal"/>
        <w:spacing w:before="220"/>
        <w:ind w:firstLine="540"/>
        <w:jc w:val="both"/>
      </w:pPr>
      <w:r>
        <w:t>зеленых насаждений при проведении работ, связанных с добычей полезных ископаемых,</w:t>
      </w:r>
    </w:p>
    <w:p w:rsidR="00E35FE4" w:rsidRDefault="00E35FE4">
      <w:pPr>
        <w:pStyle w:val="ConsPlusNormal"/>
        <w:spacing w:before="220"/>
        <w:ind w:firstLine="540"/>
        <w:jc w:val="both"/>
      </w:pPr>
      <w:r>
        <w:t xml:space="preserve">зеленых насаждений в соответствии с </w:t>
      </w:r>
      <w:hyperlink w:anchor="P1944" w:history="1">
        <w:r>
          <w:rPr>
            <w:color w:val="0000FF"/>
          </w:rPr>
          <w:t>разделом 3</w:t>
        </w:r>
      </w:hyperlink>
      <w:r>
        <w:t xml:space="preserve"> Порядка.</w:t>
      </w:r>
    </w:p>
    <w:p w:rsidR="00E35FE4" w:rsidRDefault="00E35FE4">
      <w:pPr>
        <w:pStyle w:val="ConsPlusNormal"/>
        <w:spacing w:before="220"/>
        <w:ind w:firstLine="540"/>
        <w:jc w:val="both"/>
      </w:pPr>
      <w:bookmarkStart w:id="51" w:name="P1925"/>
      <w:bookmarkEnd w:id="51"/>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E35FE4" w:rsidRDefault="00E35FE4">
      <w:pPr>
        <w:pStyle w:val="ConsPlusNormal"/>
        <w:spacing w:before="22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E35FE4" w:rsidRDefault="00E35FE4">
      <w:pPr>
        <w:pStyle w:val="ConsPlusNormal"/>
        <w:spacing w:before="22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E35FE4" w:rsidRDefault="00E35FE4">
      <w:pPr>
        <w:pStyle w:val="ConsPlusNormal"/>
        <w:spacing w:before="220"/>
        <w:ind w:firstLine="540"/>
        <w:jc w:val="both"/>
      </w:pPr>
      <w:bookmarkStart w:id="52" w:name="P1928"/>
      <w:bookmarkEnd w:id="52"/>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E35FE4" w:rsidRDefault="00E35FE4">
      <w:pPr>
        <w:pStyle w:val="ConsPlusNormal"/>
        <w:spacing w:before="220"/>
        <w:ind w:firstLine="540"/>
        <w:jc w:val="both"/>
      </w:pPr>
      <w:r>
        <w:t xml:space="preserve">2.4.1. для лиственных деревьев: не менее I группы 1 сорта в соответствии с 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w:t>
      </w:r>
      <w:r>
        <w:lastRenderedPageBreak/>
        <w:t>1,3-1,8 м, количеством скелетных ветвей не менее 6 штук;</w:t>
      </w:r>
    </w:p>
    <w:p w:rsidR="00E35FE4" w:rsidRDefault="00E35FE4">
      <w:pPr>
        <w:pStyle w:val="ConsPlusNormal"/>
        <w:spacing w:before="220"/>
        <w:ind w:firstLine="540"/>
        <w:jc w:val="both"/>
      </w:pPr>
      <w: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rsidR="00E35FE4" w:rsidRDefault="00E35FE4">
      <w:pPr>
        <w:pStyle w:val="ConsPlusNormal"/>
        <w:spacing w:before="220"/>
        <w:ind w:firstLine="540"/>
        <w:jc w:val="both"/>
      </w:pPr>
      <w:r>
        <w:t xml:space="preserve">2.5. Допускается замена дерева кустарниками в соотношении 1:8 в соответствии с параметрами, установленными в </w:t>
      </w:r>
      <w:hyperlink w:anchor="P1928" w:history="1">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E35FE4" w:rsidRDefault="00E35FE4">
      <w:pPr>
        <w:pStyle w:val="ConsPlusNormal"/>
        <w:spacing w:before="220"/>
        <w:ind w:firstLine="540"/>
        <w:jc w:val="both"/>
      </w:pPr>
      <w:r>
        <w:t>2.6. В случае сноса кустарника производится посадка трех саженцев кустарника со следующими параметрами:</w:t>
      </w:r>
    </w:p>
    <w:p w:rsidR="00E35FE4" w:rsidRDefault="00E35FE4">
      <w:pPr>
        <w:pStyle w:val="ConsPlusNormal"/>
        <w:spacing w:before="22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E35FE4" w:rsidRDefault="00E35FE4">
      <w:pPr>
        <w:pStyle w:val="ConsPlusNormal"/>
        <w:spacing w:before="22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E35FE4" w:rsidRDefault="00E35FE4">
      <w:pPr>
        <w:pStyle w:val="ConsPlusNormal"/>
        <w:spacing w:before="22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E35FE4" w:rsidRDefault="00E35FE4">
      <w:pPr>
        <w:pStyle w:val="ConsPlusNormal"/>
        <w:spacing w:before="220"/>
        <w:ind w:firstLine="540"/>
        <w:jc w:val="both"/>
      </w:pPr>
      <w:bookmarkStart w:id="53" w:name="P1936"/>
      <w:bookmarkEnd w:id="53"/>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E35FE4" w:rsidRDefault="00E35FE4">
      <w:pPr>
        <w:pStyle w:val="ConsPlusNormal"/>
        <w:spacing w:before="220"/>
        <w:ind w:firstLine="540"/>
        <w:jc w:val="both"/>
      </w:pPr>
      <w:r>
        <w:t xml:space="preserve">В случае, указанном в </w:t>
      </w:r>
      <w:hyperlink w:anchor="P1936" w:history="1">
        <w:r>
          <w:rPr>
            <w:color w:val="0000FF"/>
          </w:rPr>
          <w:t>предложении втором абзаца первого</w:t>
        </w:r>
      </w:hyperlink>
      <w:r>
        <w:t xml:space="preserve"> настоящего пункта, процедура осуществляется в соответствии с </w:t>
      </w:r>
      <w:hyperlink w:anchor="P1936" w:history="1">
        <w:r>
          <w:rPr>
            <w:color w:val="0000FF"/>
          </w:rPr>
          <w:t>абзацем первым</w:t>
        </w:r>
      </w:hyperlink>
      <w:r>
        <w:t xml:space="preserve"> настоящего пункта.</w:t>
      </w:r>
    </w:p>
    <w:p w:rsidR="00E35FE4" w:rsidRDefault="00E35FE4">
      <w:pPr>
        <w:pStyle w:val="ConsPlusNormal"/>
        <w:spacing w:before="22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E35FE4" w:rsidRDefault="00E35FE4">
      <w:pPr>
        <w:pStyle w:val="ConsPlusNormal"/>
        <w:spacing w:before="22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rsidR="00E35FE4" w:rsidRDefault="00E35FE4">
      <w:pPr>
        <w:pStyle w:val="ConsPlusNormal"/>
        <w:spacing w:before="220"/>
        <w:ind w:firstLine="540"/>
        <w:jc w:val="both"/>
      </w:pPr>
      <w:bookmarkStart w:id="54" w:name="P1940"/>
      <w:bookmarkEnd w:id="54"/>
      <w:r>
        <w:lastRenderedPageBreak/>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E35FE4" w:rsidRDefault="00E35FE4">
      <w:pPr>
        <w:pStyle w:val="ConsPlusNormal"/>
        <w:spacing w:before="22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E35FE4" w:rsidRDefault="00E35FE4">
      <w:pPr>
        <w:pStyle w:val="ConsPlusNormal"/>
        <w:spacing w:before="22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и заявителем (его представителем) и выдается заявителю (его представителю) способом, позволяющим установить факт получения.</w:t>
      </w:r>
    </w:p>
    <w:p w:rsidR="00E35FE4" w:rsidRDefault="00E35FE4">
      <w:pPr>
        <w:pStyle w:val="ConsPlusNormal"/>
        <w:jc w:val="both"/>
      </w:pPr>
    </w:p>
    <w:p w:rsidR="00E35FE4" w:rsidRDefault="00E35FE4">
      <w:pPr>
        <w:pStyle w:val="ConsPlusTitle"/>
        <w:jc w:val="center"/>
        <w:outlineLvl w:val="2"/>
      </w:pPr>
      <w:bookmarkStart w:id="55" w:name="P1944"/>
      <w:bookmarkEnd w:id="55"/>
      <w:r>
        <w:t>III. Порядок осуществления сноса зеленых насаждений</w:t>
      </w:r>
    </w:p>
    <w:p w:rsidR="00E35FE4" w:rsidRDefault="00E35FE4">
      <w:pPr>
        <w:pStyle w:val="ConsPlusTitle"/>
        <w:jc w:val="center"/>
      </w:pPr>
      <w:r>
        <w:t>при производстве работ, связанных с решением вопросов</w:t>
      </w:r>
    </w:p>
    <w:p w:rsidR="00E35FE4" w:rsidRDefault="00E35FE4">
      <w:pPr>
        <w:pStyle w:val="ConsPlusTitle"/>
        <w:jc w:val="center"/>
      </w:pPr>
      <w:r>
        <w:t>местного значения за счет средств бюджета города Перми</w:t>
      </w:r>
    </w:p>
    <w:p w:rsidR="00E35FE4" w:rsidRDefault="00E35FE4">
      <w:pPr>
        <w:pStyle w:val="ConsPlusTitle"/>
        <w:jc w:val="center"/>
      </w:pPr>
      <w:r>
        <w:t>и бюджетов других уровней бюджетной системы</w:t>
      </w:r>
    </w:p>
    <w:p w:rsidR="00E35FE4" w:rsidRDefault="00E35FE4">
      <w:pPr>
        <w:pStyle w:val="ConsPlusTitle"/>
        <w:jc w:val="center"/>
      </w:pPr>
      <w:r>
        <w:t>Российской Федерации</w:t>
      </w:r>
    </w:p>
    <w:p w:rsidR="00E35FE4" w:rsidRDefault="00E35FE4">
      <w:pPr>
        <w:pStyle w:val="ConsPlusNormal"/>
        <w:jc w:val="both"/>
      </w:pPr>
    </w:p>
    <w:p w:rsidR="00E35FE4" w:rsidRDefault="00E35FE4">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anchor="P1863" w:history="1">
        <w:r>
          <w:rPr>
            <w:color w:val="0000FF"/>
          </w:rPr>
          <w:t>пунктами 1.1</w:t>
        </w:r>
      </w:hyperlink>
      <w:r>
        <w:t xml:space="preserve">, </w:t>
      </w:r>
      <w:hyperlink w:anchor="P1868" w:history="1">
        <w:r>
          <w:rPr>
            <w:color w:val="0000FF"/>
          </w:rPr>
          <w:t>1.3</w:t>
        </w:r>
      </w:hyperlink>
      <w:r>
        <w:t xml:space="preserve"> Порядка.</w:t>
      </w:r>
    </w:p>
    <w:p w:rsidR="00E35FE4" w:rsidRDefault="00E35FE4">
      <w:pPr>
        <w:pStyle w:val="ConsPlusNormal"/>
        <w:spacing w:before="220"/>
        <w:ind w:firstLine="540"/>
        <w:jc w:val="both"/>
      </w:pPr>
      <w:r>
        <w:t>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rsidR="00E35FE4" w:rsidRDefault="00E35FE4">
      <w:pPr>
        <w:pStyle w:val="ConsPlusNormal"/>
        <w:spacing w:before="22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rsidR="00E35FE4" w:rsidRDefault="00E35FE4">
      <w:pPr>
        <w:pStyle w:val="ConsPlusNormal"/>
        <w:spacing w:before="220"/>
        <w:ind w:firstLine="540"/>
        <w:jc w:val="both"/>
      </w:pPr>
      <w:r>
        <w:t>производиться в границах объекта строительства, реконструкции, капитального ремонта,</w:t>
      </w:r>
    </w:p>
    <w:p w:rsidR="00E35FE4" w:rsidRDefault="00E35FE4">
      <w:pPr>
        <w:pStyle w:val="ConsPlusNormal"/>
        <w:spacing w:before="220"/>
        <w:ind w:firstLine="540"/>
        <w:jc w:val="both"/>
      </w:pPr>
      <w:r>
        <w:t>обеспечивать воспроизводство зеленых насаждений не менее чем в количестве снесенных зеленых насаждений.</w:t>
      </w:r>
    </w:p>
    <w:p w:rsidR="00E35FE4" w:rsidRDefault="00E35FE4">
      <w:pPr>
        <w:pStyle w:val="ConsPlusNormal"/>
        <w:spacing w:before="22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1925" w:history="1">
        <w:r>
          <w:rPr>
            <w:color w:val="0000FF"/>
          </w:rPr>
          <w:t>пунктов 2.2</w:t>
        </w:r>
      </w:hyperlink>
      <w:r>
        <w:t>-</w:t>
      </w:r>
      <w:hyperlink w:anchor="P1940" w:history="1">
        <w:r>
          <w:rPr>
            <w:color w:val="0000FF"/>
          </w:rPr>
          <w:t>2.10</w:t>
        </w:r>
      </w:hyperlink>
      <w:r>
        <w:t xml:space="preserve"> Порядка.</w:t>
      </w:r>
    </w:p>
    <w:p w:rsidR="00E35FE4" w:rsidRDefault="00E35FE4">
      <w:pPr>
        <w:pStyle w:val="ConsPlusNormal"/>
        <w:jc w:val="both"/>
      </w:pPr>
    </w:p>
    <w:p w:rsidR="00E35FE4" w:rsidRDefault="00E35FE4">
      <w:pPr>
        <w:pStyle w:val="ConsPlusTitle"/>
        <w:jc w:val="center"/>
        <w:outlineLvl w:val="2"/>
      </w:pPr>
      <w:r>
        <w:lastRenderedPageBreak/>
        <w:t>IV. Осуществление контроля за сносом и выполнением</w:t>
      </w:r>
    </w:p>
    <w:p w:rsidR="00E35FE4" w:rsidRDefault="00E35FE4">
      <w:pPr>
        <w:pStyle w:val="ConsPlusTitle"/>
        <w:jc w:val="center"/>
      </w:pPr>
      <w:r>
        <w:t>компенсационных посадок зеленых насаждений</w:t>
      </w:r>
    </w:p>
    <w:p w:rsidR="00E35FE4" w:rsidRDefault="00E35FE4">
      <w:pPr>
        <w:pStyle w:val="ConsPlusNormal"/>
        <w:jc w:val="both"/>
      </w:pPr>
    </w:p>
    <w:p w:rsidR="00E35FE4" w:rsidRDefault="00E35FE4">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rsidR="00E35FE4" w:rsidRDefault="00E35FE4">
      <w:pPr>
        <w:pStyle w:val="ConsPlusNormal"/>
        <w:spacing w:before="22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rsidR="00E35FE4" w:rsidRDefault="00E35FE4">
      <w:pPr>
        <w:pStyle w:val="ConsPlusNormal"/>
        <w:spacing w:before="22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1"/>
      </w:pPr>
      <w:r>
        <w:t>Приложение 6</w:t>
      </w:r>
    </w:p>
    <w:p w:rsidR="00E35FE4" w:rsidRDefault="00E35FE4">
      <w:pPr>
        <w:pStyle w:val="ConsPlusNormal"/>
        <w:jc w:val="right"/>
      </w:pPr>
      <w:r>
        <w:t>к Правилам</w:t>
      </w:r>
    </w:p>
    <w:p w:rsidR="00E35FE4" w:rsidRDefault="00E35FE4">
      <w:pPr>
        <w:pStyle w:val="ConsPlusNormal"/>
        <w:jc w:val="right"/>
      </w:pPr>
      <w:r>
        <w:t>благоустройства территории</w:t>
      </w:r>
    </w:p>
    <w:p w:rsidR="00E35FE4" w:rsidRDefault="00E35FE4">
      <w:pPr>
        <w:pStyle w:val="ConsPlusNormal"/>
        <w:jc w:val="right"/>
      </w:pPr>
      <w:r>
        <w:t>города Перми</w:t>
      </w:r>
    </w:p>
    <w:p w:rsidR="00E35FE4" w:rsidRDefault="00E35FE4">
      <w:pPr>
        <w:pStyle w:val="ConsPlusNormal"/>
        <w:jc w:val="both"/>
      </w:pPr>
    </w:p>
    <w:p w:rsidR="00E35FE4" w:rsidRDefault="00E35FE4">
      <w:pPr>
        <w:pStyle w:val="ConsPlusTitle"/>
        <w:jc w:val="center"/>
      </w:pPr>
      <w:bookmarkStart w:id="56" w:name="P1973"/>
      <w:bookmarkEnd w:id="56"/>
      <w:r>
        <w:t>ТРЕБОВАНИЯ</w:t>
      </w:r>
    </w:p>
    <w:p w:rsidR="00E35FE4" w:rsidRDefault="00E35FE4">
      <w:pPr>
        <w:pStyle w:val="ConsPlusTitle"/>
        <w:jc w:val="center"/>
      </w:pPr>
      <w:r>
        <w:t>К ВНЕШНЕМУ ВИДУ, РАЗМЕРАМ ЭЛЕМЕНТОВ БЛАГОУСТРОЙСТВА</w:t>
      </w:r>
    </w:p>
    <w:p w:rsidR="00E35FE4" w:rsidRDefault="00E35FE4">
      <w:pPr>
        <w:pStyle w:val="ConsPlusTitle"/>
        <w:jc w:val="center"/>
      </w:pPr>
      <w:r>
        <w:t>АВТОСТОЯНКИ, ТРЕБОВАНИЯ К МЕСТАМ ИХ РАЗМЕЩЕНИЯ</w:t>
      </w:r>
    </w:p>
    <w:p w:rsidR="00E35FE4" w:rsidRDefault="00E35FE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E35F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5FE4" w:rsidRDefault="00E35FE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35FE4" w:rsidRDefault="00E35FE4">
            <w:pPr>
              <w:pStyle w:val="ConsPlusNormal"/>
              <w:jc w:val="center"/>
            </w:pPr>
            <w:r>
              <w:rPr>
                <w:color w:val="392C69"/>
              </w:rPr>
              <w:t>Список изменяющих документов</w:t>
            </w:r>
          </w:p>
          <w:p w:rsidR="00E35FE4" w:rsidRDefault="00E35FE4">
            <w:pPr>
              <w:pStyle w:val="ConsPlusNormal"/>
              <w:jc w:val="center"/>
            </w:pPr>
            <w:r>
              <w:rPr>
                <w:color w:val="392C69"/>
              </w:rPr>
              <w:t xml:space="preserve">(введены </w:t>
            </w:r>
            <w:hyperlink r:id="rId193" w:history="1">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r>
    </w:tbl>
    <w:p w:rsidR="00E35FE4" w:rsidRDefault="00E35FE4">
      <w:pPr>
        <w:pStyle w:val="ConsPlusNormal"/>
        <w:jc w:val="both"/>
      </w:pPr>
    </w:p>
    <w:p w:rsidR="00E35FE4" w:rsidRDefault="00E35FE4">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E35FE4" w:rsidRDefault="00E35FE4">
      <w:pPr>
        <w:pStyle w:val="ConsPlusNormal"/>
        <w:spacing w:before="220"/>
        <w:ind w:firstLine="540"/>
        <w:jc w:val="both"/>
      </w:pPr>
      <w:r>
        <w:t>2. Требования к внешнему виду поста охраны:</w:t>
      </w:r>
    </w:p>
    <w:p w:rsidR="00E35FE4" w:rsidRDefault="00E35FE4">
      <w:pPr>
        <w:pStyle w:val="ConsPlusNormal"/>
        <w:spacing w:before="220"/>
        <w:ind w:firstLine="540"/>
        <w:jc w:val="both"/>
      </w:pPr>
      <w:r>
        <w:t>внешний вид постов охраны должен соответствовать типовым проектам постов охраны: "Тип 1", "Тип 2".</w:t>
      </w:r>
    </w:p>
    <w:p w:rsidR="00E35FE4" w:rsidRDefault="00E35FE4">
      <w:pPr>
        <w:pStyle w:val="ConsPlusNormal"/>
        <w:spacing w:before="220"/>
        <w:ind w:firstLine="540"/>
        <w:jc w:val="both"/>
      </w:pPr>
      <w:r>
        <w:t xml:space="preserve">Графическое </w:t>
      </w:r>
      <w:hyperlink w:anchor="P2064" w:history="1">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E35FE4" w:rsidRDefault="00E35FE4">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E35FE4" w:rsidRDefault="00E35FE4">
      <w:pPr>
        <w:pStyle w:val="ConsPlusNormal"/>
        <w:spacing w:before="220"/>
        <w:ind w:firstLine="540"/>
        <w:jc w:val="both"/>
      </w:pPr>
      <w:r>
        <w:t>3.1. параметры:</w:t>
      </w:r>
    </w:p>
    <w:p w:rsidR="00E35FE4" w:rsidRDefault="00E35FE4">
      <w:pPr>
        <w:pStyle w:val="ConsPlusNormal"/>
        <w:spacing w:before="220"/>
        <w:ind w:firstLine="540"/>
        <w:jc w:val="both"/>
      </w:pPr>
      <w:r>
        <w:t>"Тип 1", "Тип 2": площадь 6,25 кв. м (длина - 2,5 м, ширина - 2,5 м, высота - 2,8 м);</w:t>
      </w:r>
    </w:p>
    <w:p w:rsidR="00E35FE4" w:rsidRDefault="00E35FE4">
      <w:pPr>
        <w:pStyle w:val="ConsPlusNormal"/>
        <w:spacing w:before="220"/>
        <w:ind w:firstLine="540"/>
        <w:jc w:val="both"/>
      </w:pPr>
      <w:r>
        <w:t>3.2. конструкции и материалы типовых проектов всех типов постов охраны:</w:t>
      </w:r>
    </w:p>
    <w:p w:rsidR="00E35FE4" w:rsidRDefault="00E35FE4">
      <w:pPr>
        <w:pStyle w:val="ConsPlusNormal"/>
        <w:spacing w:before="220"/>
        <w:ind w:firstLine="540"/>
        <w:jc w:val="both"/>
      </w:pPr>
      <w:r>
        <w:lastRenderedPageBreak/>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E35FE4" w:rsidRDefault="00E35FE4">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E35FE4" w:rsidRDefault="00E35FE4">
      <w:pPr>
        <w:pStyle w:val="ConsPlusNormal"/>
        <w:spacing w:before="22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E35FE4" w:rsidRDefault="00E35FE4">
      <w:pPr>
        <w:pStyle w:val="ConsPlusNormal"/>
        <w:spacing w:before="22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E35FE4" w:rsidRDefault="00E35FE4">
      <w:pPr>
        <w:pStyle w:val="ConsPlusNormal"/>
        <w:spacing w:before="220"/>
        <w:ind w:firstLine="540"/>
        <w:jc w:val="both"/>
      </w:pPr>
      <w:r>
        <w:t>вентиляционные решетки: металлические;</w:t>
      </w:r>
    </w:p>
    <w:p w:rsidR="00E35FE4" w:rsidRDefault="00E35FE4">
      <w:pPr>
        <w:pStyle w:val="ConsPlusNormal"/>
        <w:spacing w:before="220"/>
        <w:ind w:firstLine="540"/>
        <w:jc w:val="both"/>
      </w:pPr>
      <w:r>
        <w:t>3.3. цветовое решение типовых проектов всех типов постов охраны:</w:t>
      </w:r>
    </w:p>
    <w:p w:rsidR="00E35FE4" w:rsidRDefault="00E35FE4">
      <w:pPr>
        <w:pStyle w:val="ConsPlusNormal"/>
        <w:spacing w:before="220"/>
        <w:ind w:firstLine="540"/>
        <w:jc w:val="both"/>
      </w:pPr>
      <w:r>
        <w:t>несущий каркас: RAL 7016 антрацитово-серый,</w:t>
      </w:r>
    </w:p>
    <w:p w:rsidR="00E35FE4" w:rsidRDefault="00E35FE4">
      <w:pPr>
        <w:pStyle w:val="ConsPlusNormal"/>
        <w:spacing w:before="220"/>
        <w:ind w:firstLine="540"/>
        <w:jc w:val="both"/>
      </w:pPr>
      <w:r>
        <w:t>оконные и дверные переплеты: RAL 7016 антрацитово-серый,</w:t>
      </w:r>
    </w:p>
    <w:p w:rsidR="00E35FE4" w:rsidRDefault="00E35FE4">
      <w:pPr>
        <w:pStyle w:val="ConsPlusNormal"/>
        <w:spacing w:before="220"/>
        <w:ind w:firstLine="540"/>
        <w:jc w:val="both"/>
      </w:pPr>
      <w:r>
        <w:t>декоративные элементы внешней отделки: ограждающая конструкция: RAL 7016 антрацитово-серый,</w:t>
      </w:r>
    </w:p>
    <w:p w:rsidR="00E35FE4" w:rsidRDefault="00E35FE4">
      <w:pPr>
        <w:pStyle w:val="ConsPlusNormal"/>
        <w:spacing w:before="220"/>
        <w:ind w:firstLine="540"/>
        <w:jc w:val="both"/>
      </w:pPr>
      <w:r>
        <w:t>декоративные панели (рейки): RAL 1013 жемчужно-белый, RAL 1015 светлая слоновая кость,</w:t>
      </w:r>
    </w:p>
    <w:p w:rsidR="00E35FE4" w:rsidRDefault="00E35FE4">
      <w:pPr>
        <w:pStyle w:val="ConsPlusNormal"/>
        <w:spacing w:before="220"/>
        <w:ind w:firstLine="540"/>
        <w:jc w:val="both"/>
      </w:pPr>
      <w:r>
        <w:t>роллетные системы (рольставни): RAL 7016 антрацитово-серый,</w:t>
      </w:r>
    </w:p>
    <w:p w:rsidR="00E35FE4" w:rsidRDefault="00E35FE4">
      <w:pPr>
        <w:pStyle w:val="ConsPlusNormal"/>
        <w:spacing w:before="220"/>
        <w:ind w:firstLine="540"/>
        <w:jc w:val="both"/>
      </w:pPr>
      <w:r>
        <w:t>вентиляционные решетки: RAL 7016 антрацитово-серый;</w:t>
      </w:r>
    </w:p>
    <w:p w:rsidR="00E35FE4" w:rsidRDefault="00E35FE4">
      <w:pPr>
        <w:pStyle w:val="ConsPlusNormal"/>
        <w:spacing w:before="220"/>
        <w:ind w:firstLine="540"/>
        <w:jc w:val="both"/>
      </w:pPr>
      <w:r>
        <w:t>3.4. требования к установке вывески на типовых проектах всех типов постов охраны:</w:t>
      </w:r>
    </w:p>
    <w:p w:rsidR="00E35FE4" w:rsidRDefault="00E35FE4">
      <w:pPr>
        <w:pStyle w:val="ConsPlusNormal"/>
        <w:spacing w:before="22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E35FE4" w:rsidRDefault="00E35FE4">
      <w:pPr>
        <w:pStyle w:val="ConsPlusNormal"/>
        <w:spacing w:before="22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E35FE4" w:rsidRDefault="00E35FE4">
      <w:pPr>
        <w:pStyle w:val="ConsPlusNormal"/>
        <w:spacing w:before="220"/>
        <w:ind w:firstLine="540"/>
        <w:jc w:val="both"/>
      </w:pPr>
      <w:r>
        <w:t xml:space="preserve">Графическое </w:t>
      </w:r>
      <w:hyperlink w:anchor="P2064" w:history="1">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E35FE4" w:rsidRDefault="00E35FE4">
      <w:pPr>
        <w:pStyle w:val="ConsPlusNormal"/>
        <w:spacing w:before="220"/>
        <w:ind w:firstLine="540"/>
        <w:jc w:val="both"/>
      </w:pPr>
      <w:r>
        <w:t>3.5. дополнительные требования к типовым проектам всех типов постов охраны:</w:t>
      </w:r>
    </w:p>
    <w:p w:rsidR="00E35FE4" w:rsidRDefault="00E35FE4">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E35FE4" w:rsidRDefault="00E35FE4">
      <w:pPr>
        <w:pStyle w:val="ConsPlusNormal"/>
        <w:spacing w:before="22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E35FE4" w:rsidRDefault="00E35FE4">
      <w:pPr>
        <w:pStyle w:val="ConsPlusNormal"/>
        <w:spacing w:before="220"/>
        <w:ind w:firstLine="540"/>
        <w:jc w:val="both"/>
      </w:pPr>
      <w:r>
        <w:t xml:space="preserve">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w:t>
      </w:r>
      <w:r>
        <w:lastRenderedPageBreak/>
        <w:t>электрическими розетками с заземлением, внутренним и внешним освещением.</w:t>
      </w:r>
    </w:p>
    <w:p w:rsidR="00E35FE4" w:rsidRDefault="00E35FE4">
      <w:pPr>
        <w:pStyle w:val="ConsPlusNormal"/>
        <w:spacing w:before="220"/>
        <w:ind w:firstLine="540"/>
        <w:jc w:val="both"/>
      </w:pPr>
      <w:r>
        <w:t>Посты охраны могут иметь системы обогрева и вентиляции.</w:t>
      </w:r>
    </w:p>
    <w:p w:rsidR="00E35FE4" w:rsidRDefault="00E35FE4">
      <w:pPr>
        <w:pStyle w:val="ConsPlusNormal"/>
        <w:spacing w:before="220"/>
        <w:ind w:firstLine="540"/>
        <w:jc w:val="both"/>
      </w:pPr>
      <w:r>
        <w:t>Допускается внутренняя система кондиционирования поста охраны (внешнее кондиционирование не допускается).</w:t>
      </w:r>
    </w:p>
    <w:p w:rsidR="00E35FE4" w:rsidRDefault="00E35FE4">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E35FE4" w:rsidRDefault="00E35FE4">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E35FE4" w:rsidRDefault="00E35FE4">
      <w:pPr>
        <w:pStyle w:val="ConsPlusNormal"/>
        <w:spacing w:before="22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E35FE4" w:rsidRDefault="00E35FE4">
      <w:pPr>
        <w:pStyle w:val="ConsPlusNormal"/>
        <w:spacing w:before="220"/>
        <w:ind w:firstLine="540"/>
        <w:jc w:val="both"/>
      </w:pPr>
      <w:r>
        <w:t xml:space="preserve">Графическое </w:t>
      </w:r>
      <w:hyperlink w:anchor="P2064" w:history="1">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E35FE4" w:rsidRDefault="00E35FE4">
      <w:pPr>
        <w:pStyle w:val="ConsPlusNormal"/>
        <w:spacing w:before="22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E35FE4" w:rsidRDefault="00E35FE4">
      <w:pPr>
        <w:pStyle w:val="ConsPlusNormal"/>
        <w:spacing w:before="220"/>
        <w:ind w:firstLine="540"/>
        <w:jc w:val="both"/>
      </w:pPr>
      <w:r>
        <w:t>4.1. параметры:</w:t>
      </w:r>
    </w:p>
    <w:p w:rsidR="00E35FE4" w:rsidRDefault="00E35FE4">
      <w:pPr>
        <w:pStyle w:val="ConsPlusNormal"/>
        <w:spacing w:before="220"/>
        <w:ind w:firstLine="540"/>
        <w:jc w:val="both"/>
      </w:pPr>
      <w:r>
        <w:t>площадь, длина, ширина не устанавливаются;</w:t>
      </w:r>
    </w:p>
    <w:p w:rsidR="00E35FE4" w:rsidRDefault="00E35FE4">
      <w:pPr>
        <w:pStyle w:val="ConsPlusNormal"/>
        <w:spacing w:before="220"/>
        <w:ind w:firstLine="540"/>
        <w:jc w:val="both"/>
      </w:pPr>
      <w:r>
        <w:t>4.2. конструкции и материалы мест (площадок) накопления отходов автостоянки:</w:t>
      </w:r>
    </w:p>
    <w:p w:rsidR="00E35FE4" w:rsidRDefault="00E35FE4">
      <w:pPr>
        <w:pStyle w:val="ConsPlusNormal"/>
        <w:spacing w:before="220"/>
        <w:ind w:firstLine="540"/>
        <w:jc w:val="both"/>
      </w:pPr>
      <w:r>
        <w:t>стойки металлические с нанесением порошкового полимерного покрытия,</w:t>
      </w:r>
    </w:p>
    <w:p w:rsidR="00E35FE4" w:rsidRDefault="00E35FE4">
      <w:pPr>
        <w:pStyle w:val="ConsPlusNormal"/>
        <w:spacing w:before="220"/>
        <w:ind w:firstLine="540"/>
        <w:jc w:val="both"/>
      </w:pPr>
      <w:r>
        <w:t>декоративные элементы внешней отделки: декоративные панели (рейки) - металл, дерево;</w:t>
      </w:r>
    </w:p>
    <w:p w:rsidR="00E35FE4" w:rsidRDefault="00E35FE4">
      <w:pPr>
        <w:pStyle w:val="ConsPlusNormal"/>
        <w:spacing w:before="220"/>
        <w:ind w:firstLine="540"/>
        <w:jc w:val="both"/>
      </w:pPr>
      <w:r>
        <w:t>4.3. цветовое решение:</w:t>
      </w:r>
    </w:p>
    <w:p w:rsidR="00E35FE4" w:rsidRDefault="00E35FE4">
      <w:pPr>
        <w:pStyle w:val="ConsPlusNormal"/>
        <w:spacing w:before="220"/>
        <w:ind w:firstLine="540"/>
        <w:jc w:val="both"/>
      </w:pPr>
      <w:r>
        <w:t>стойки металлические: RAL 7016 антрацитово-серый,</w:t>
      </w:r>
    </w:p>
    <w:p w:rsidR="00E35FE4" w:rsidRDefault="00E35FE4">
      <w:pPr>
        <w:pStyle w:val="ConsPlusNormal"/>
        <w:spacing w:before="220"/>
        <w:ind w:firstLine="540"/>
        <w:jc w:val="both"/>
      </w:pPr>
      <w:r>
        <w:t>декоративные панели (рейки): RAL 1013 жемчужно-белый, RAL 1015 светлая слоновая кость,</w:t>
      </w:r>
    </w:p>
    <w:p w:rsidR="00E35FE4" w:rsidRDefault="00E35FE4">
      <w:pPr>
        <w:pStyle w:val="ConsPlusNormal"/>
        <w:spacing w:before="220"/>
        <w:ind w:firstLine="540"/>
        <w:jc w:val="both"/>
      </w:pPr>
      <w:r>
        <w:t>контейнер для накопления отходов: RAL 7016 антрацитово-серый.</w:t>
      </w:r>
    </w:p>
    <w:p w:rsidR="00E35FE4" w:rsidRDefault="00E35FE4">
      <w:pPr>
        <w:pStyle w:val="ConsPlusNormal"/>
        <w:spacing w:before="220"/>
        <w:ind w:firstLine="540"/>
        <w:jc w:val="both"/>
      </w:pPr>
      <w:r>
        <w:t xml:space="preserve">Графическое </w:t>
      </w:r>
      <w:hyperlink w:anchor="P2075" w:history="1">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E35FE4" w:rsidRDefault="00E35FE4">
      <w:pPr>
        <w:pStyle w:val="ConsPlusNormal"/>
        <w:spacing w:before="22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E35FE4" w:rsidRDefault="00E35FE4">
      <w:pPr>
        <w:pStyle w:val="ConsPlusNormal"/>
        <w:spacing w:before="220"/>
        <w:ind w:firstLine="540"/>
        <w:jc w:val="both"/>
      </w:pPr>
      <w:r>
        <w:t>5.1. параметры:</w:t>
      </w:r>
    </w:p>
    <w:p w:rsidR="00E35FE4" w:rsidRDefault="00E35FE4">
      <w:pPr>
        <w:pStyle w:val="ConsPlusNormal"/>
        <w:spacing w:before="220"/>
        <w:ind w:firstLine="540"/>
        <w:jc w:val="both"/>
      </w:pPr>
      <w:r>
        <w:t>столбики с цепочкой высотой не более 1,0 м, расстояние между столбиками 1,5 м (за исключением места въезда на автостоянку),</w:t>
      </w:r>
    </w:p>
    <w:p w:rsidR="00E35FE4" w:rsidRDefault="00E35FE4">
      <w:pPr>
        <w:pStyle w:val="ConsPlusNormal"/>
        <w:spacing w:before="22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E35FE4" w:rsidRDefault="00E35FE4">
      <w:pPr>
        <w:pStyle w:val="ConsPlusNormal"/>
        <w:spacing w:before="220"/>
        <w:ind w:firstLine="540"/>
        <w:jc w:val="both"/>
      </w:pPr>
      <w:r>
        <w:t>5.2. конструкции и материалы ограждений:</w:t>
      </w:r>
    </w:p>
    <w:p w:rsidR="00E35FE4" w:rsidRDefault="00E35FE4">
      <w:pPr>
        <w:pStyle w:val="ConsPlusNormal"/>
        <w:spacing w:before="220"/>
        <w:ind w:firstLine="540"/>
        <w:jc w:val="both"/>
      </w:pPr>
      <w:r>
        <w:t xml:space="preserve">стойки (столбики с цепочкой) металлические с нанесением порошкового полимерного </w:t>
      </w:r>
      <w:r>
        <w:lastRenderedPageBreak/>
        <w:t>покрытия,</w:t>
      </w:r>
    </w:p>
    <w:p w:rsidR="00E35FE4" w:rsidRDefault="00E35FE4">
      <w:pPr>
        <w:pStyle w:val="ConsPlusNormal"/>
        <w:spacing w:before="220"/>
        <w:ind w:firstLine="540"/>
        <w:jc w:val="both"/>
      </w:pPr>
      <w:r>
        <w:t>металлическая решетка, проницаемая для взгляда, установленная на стойках (металлических, бетонных или кирпичных);</w:t>
      </w:r>
    </w:p>
    <w:p w:rsidR="00E35FE4" w:rsidRDefault="00E35FE4">
      <w:pPr>
        <w:pStyle w:val="ConsPlusNormal"/>
        <w:spacing w:before="220"/>
        <w:ind w:firstLine="540"/>
        <w:jc w:val="both"/>
      </w:pPr>
      <w:r>
        <w:t>5.3. цветовое решение:</w:t>
      </w:r>
    </w:p>
    <w:p w:rsidR="00E35FE4" w:rsidRDefault="00E35FE4">
      <w:pPr>
        <w:pStyle w:val="ConsPlusNormal"/>
        <w:spacing w:before="220"/>
        <w:ind w:firstLine="540"/>
        <w:jc w:val="both"/>
      </w:pPr>
      <w:r>
        <w:t>стойки (столбики с цепочкой) металлические: RAL 7016 антрацитово-серый,</w:t>
      </w:r>
    </w:p>
    <w:p w:rsidR="00E35FE4" w:rsidRDefault="00E35FE4">
      <w:pPr>
        <w:pStyle w:val="ConsPlusNormal"/>
        <w:spacing w:before="220"/>
        <w:ind w:firstLine="540"/>
        <w:jc w:val="both"/>
      </w:pPr>
      <w:r>
        <w:t>металлическая решетка: цвет RAL 7040 серое окно.</w:t>
      </w:r>
    </w:p>
    <w:p w:rsidR="00E35FE4" w:rsidRDefault="00E35FE4">
      <w:pPr>
        <w:pStyle w:val="ConsPlusNormal"/>
        <w:spacing w:before="220"/>
        <w:ind w:firstLine="540"/>
        <w:jc w:val="both"/>
      </w:pPr>
      <w:r>
        <w:t xml:space="preserve">Графическое </w:t>
      </w:r>
      <w:hyperlink w:anchor="P2082" w:history="1">
        <w:r>
          <w:rPr>
            <w:color w:val="0000FF"/>
          </w:rPr>
          <w:t>изображение</w:t>
        </w:r>
      </w:hyperlink>
      <w:r>
        <w:t xml:space="preserve"> ограждений автостоянки приведено в приложении к настоящим Требованиям.</w:t>
      </w:r>
    </w:p>
    <w:p w:rsidR="00E35FE4" w:rsidRDefault="00E35FE4">
      <w:pPr>
        <w:pStyle w:val="ConsPlusNormal"/>
        <w:spacing w:before="22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E35FE4" w:rsidRDefault="00E35FE4">
      <w:pPr>
        <w:pStyle w:val="ConsPlusNormal"/>
        <w:spacing w:before="220"/>
        <w:ind w:firstLine="540"/>
        <w:jc w:val="both"/>
      </w:pPr>
      <w:r>
        <w:t>6.1. параметры:</w:t>
      </w:r>
    </w:p>
    <w:p w:rsidR="00E35FE4" w:rsidRDefault="00E35FE4">
      <w:pPr>
        <w:pStyle w:val="ConsPlusNormal"/>
        <w:spacing w:before="220"/>
        <w:ind w:firstLine="540"/>
        <w:jc w:val="both"/>
      </w:pPr>
      <w:r>
        <w:t>высота - 2,8 м, ширина - 0,65 м, толщина - 0,1-0,15 м;</w:t>
      </w:r>
    </w:p>
    <w:p w:rsidR="00E35FE4" w:rsidRDefault="00E35FE4">
      <w:pPr>
        <w:pStyle w:val="ConsPlusNormal"/>
        <w:spacing w:before="220"/>
        <w:ind w:firstLine="540"/>
        <w:jc w:val="both"/>
      </w:pPr>
      <w:r>
        <w:t>6.2. конструкции и материалы информационного оборудования:</w:t>
      </w:r>
    </w:p>
    <w:p w:rsidR="00E35FE4" w:rsidRDefault="00E35FE4">
      <w:pPr>
        <w:pStyle w:val="ConsPlusNormal"/>
        <w:spacing w:before="220"/>
        <w:ind w:firstLine="540"/>
        <w:jc w:val="both"/>
      </w:pPr>
      <w:r>
        <w:t>из твердой основы, устойчивой к погодным воздействиям;</w:t>
      </w:r>
    </w:p>
    <w:p w:rsidR="00E35FE4" w:rsidRDefault="00E35FE4">
      <w:pPr>
        <w:pStyle w:val="ConsPlusNormal"/>
        <w:spacing w:before="220"/>
        <w:ind w:firstLine="540"/>
        <w:jc w:val="both"/>
      </w:pPr>
      <w:r>
        <w:t>6.3. цветовое решение:</w:t>
      </w:r>
    </w:p>
    <w:p w:rsidR="00E35FE4" w:rsidRDefault="00E35FE4">
      <w:pPr>
        <w:pStyle w:val="ConsPlusNormal"/>
        <w:spacing w:before="220"/>
        <w:ind w:firstLine="540"/>
        <w:jc w:val="both"/>
      </w:pPr>
      <w:r>
        <w:t>фон информационного оборудования: цвет RAL 7016 антрацитово-серый,</w:t>
      </w:r>
    </w:p>
    <w:p w:rsidR="00E35FE4" w:rsidRDefault="00E35FE4">
      <w:pPr>
        <w:pStyle w:val="ConsPlusNormal"/>
        <w:spacing w:before="220"/>
        <w:ind w:firstLine="540"/>
        <w:jc w:val="both"/>
      </w:pPr>
      <w:r>
        <w:t>изображение на информационном оборудовании: цвет RAL 9003 сигнальный белый;</w:t>
      </w:r>
    </w:p>
    <w:p w:rsidR="00E35FE4" w:rsidRDefault="00E35FE4">
      <w:pPr>
        <w:pStyle w:val="ConsPlusNormal"/>
        <w:spacing w:before="220"/>
        <w:ind w:firstLine="540"/>
        <w:jc w:val="both"/>
      </w:pPr>
      <w:r>
        <w:t>6.4. иные требования:</w:t>
      </w:r>
    </w:p>
    <w:p w:rsidR="00E35FE4" w:rsidRDefault="00E35FE4">
      <w:pPr>
        <w:pStyle w:val="ConsPlusNormal"/>
        <w:spacing w:before="22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E35FE4" w:rsidRDefault="00E35FE4">
      <w:pPr>
        <w:pStyle w:val="ConsPlusNormal"/>
        <w:spacing w:before="220"/>
        <w:ind w:firstLine="540"/>
        <w:jc w:val="both"/>
      </w:pPr>
      <w:r>
        <w:t xml:space="preserve">Графическое </w:t>
      </w:r>
      <w:hyperlink w:anchor="P2088" w:history="1">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E35FE4" w:rsidRDefault="00E35FE4">
      <w:pPr>
        <w:pStyle w:val="ConsPlusNormal"/>
        <w:spacing w:before="220"/>
        <w:ind w:firstLine="540"/>
        <w:jc w:val="both"/>
      </w:pPr>
      <w:r>
        <w:t>7. Требования к цветовому решению, применяемому при изготовлении и отделке санитарного узла:</w:t>
      </w:r>
    </w:p>
    <w:p w:rsidR="00E35FE4" w:rsidRDefault="00E35FE4">
      <w:pPr>
        <w:pStyle w:val="ConsPlusNormal"/>
        <w:spacing w:before="220"/>
        <w:ind w:firstLine="540"/>
        <w:jc w:val="both"/>
      </w:pPr>
      <w:r>
        <w:t>цвет RAL 7016 антрацитово-серый.</w:t>
      </w:r>
    </w:p>
    <w:p w:rsidR="00E35FE4" w:rsidRDefault="00E35FE4">
      <w:pPr>
        <w:pStyle w:val="ConsPlusNormal"/>
        <w:spacing w:before="220"/>
        <w:ind w:firstLine="540"/>
        <w:jc w:val="both"/>
      </w:pPr>
      <w:r>
        <w:t xml:space="preserve">8. Графическое </w:t>
      </w:r>
      <w:hyperlink w:anchor="P2095" w:history="1">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2"/>
      </w:pPr>
      <w:r>
        <w:t>Приложение</w:t>
      </w:r>
    </w:p>
    <w:p w:rsidR="00E35FE4" w:rsidRDefault="00E35FE4">
      <w:pPr>
        <w:pStyle w:val="ConsPlusNormal"/>
        <w:jc w:val="right"/>
      </w:pPr>
      <w:r>
        <w:t>к Требованиям</w:t>
      </w:r>
    </w:p>
    <w:p w:rsidR="00E35FE4" w:rsidRDefault="00E35FE4">
      <w:pPr>
        <w:pStyle w:val="ConsPlusNormal"/>
        <w:jc w:val="right"/>
      </w:pPr>
      <w:r>
        <w:t>к внешнему виду, размерам элементов</w:t>
      </w:r>
    </w:p>
    <w:p w:rsidR="00E35FE4" w:rsidRDefault="00E35FE4">
      <w:pPr>
        <w:pStyle w:val="ConsPlusNormal"/>
        <w:jc w:val="right"/>
      </w:pPr>
      <w:r>
        <w:t>благоустройства автостоянки,</w:t>
      </w:r>
    </w:p>
    <w:p w:rsidR="00E35FE4" w:rsidRDefault="00E35FE4">
      <w:pPr>
        <w:pStyle w:val="ConsPlusNormal"/>
        <w:jc w:val="right"/>
      </w:pPr>
      <w:r>
        <w:t>требованиям к местам их размещения</w:t>
      </w:r>
    </w:p>
    <w:p w:rsidR="00E35FE4" w:rsidRDefault="00E35FE4">
      <w:pPr>
        <w:pStyle w:val="ConsPlusNormal"/>
        <w:jc w:val="both"/>
      </w:pPr>
    </w:p>
    <w:p w:rsidR="00E35FE4" w:rsidRDefault="00E35FE4">
      <w:pPr>
        <w:pStyle w:val="ConsPlusTitle"/>
        <w:jc w:val="center"/>
      </w:pPr>
      <w:r>
        <w:t>Графическое изображение требований к внешнему виду, размерам</w:t>
      </w:r>
    </w:p>
    <w:p w:rsidR="00E35FE4" w:rsidRDefault="00E35FE4">
      <w:pPr>
        <w:pStyle w:val="ConsPlusTitle"/>
        <w:jc w:val="center"/>
      </w:pPr>
      <w:r>
        <w:t>элементов благоустройства автостоянки, требований</w:t>
      </w:r>
    </w:p>
    <w:p w:rsidR="00E35FE4" w:rsidRDefault="00E35FE4">
      <w:pPr>
        <w:pStyle w:val="ConsPlusTitle"/>
        <w:jc w:val="center"/>
      </w:pPr>
      <w:r>
        <w:t>к местам их размещения</w:t>
      </w:r>
    </w:p>
    <w:p w:rsidR="00E35FE4" w:rsidRDefault="00E35FE4">
      <w:pPr>
        <w:pStyle w:val="ConsPlusNormal"/>
        <w:jc w:val="both"/>
      </w:pPr>
    </w:p>
    <w:p w:rsidR="00E35FE4" w:rsidRDefault="00E35FE4">
      <w:pPr>
        <w:pStyle w:val="ConsPlusTitle"/>
        <w:jc w:val="center"/>
        <w:outlineLvl w:val="3"/>
      </w:pPr>
      <w:bookmarkStart w:id="57" w:name="P2064"/>
      <w:bookmarkEnd w:id="57"/>
      <w:r>
        <w:t>Графическое изображение типовых проектов постов охраны</w:t>
      </w:r>
    </w:p>
    <w:p w:rsidR="00E35FE4" w:rsidRDefault="00E35FE4">
      <w:pPr>
        <w:pStyle w:val="ConsPlusTitle"/>
        <w:jc w:val="center"/>
      </w:pPr>
      <w:r>
        <w:t>автостоянки</w:t>
      </w:r>
    </w:p>
    <w:p w:rsidR="00E35FE4" w:rsidRDefault="00E35FE4">
      <w:pPr>
        <w:pStyle w:val="ConsPlusNormal"/>
        <w:jc w:val="both"/>
      </w:pPr>
    </w:p>
    <w:p w:rsidR="00E35FE4" w:rsidRDefault="00E35FE4">
      <w:pPr>
        <w:pStyle w:val="ConsPlusNormal"/>
        <w:jc w:val="center"/>
      </w:pPr>
      <w:r w:rsidRPr="00E43D23">
        <w:rPr>
          <w:position w:val="-434"/>
        </w:rPr>
        <w:pict>
          <v:shape id="_x0000_i1106" style="width:405.65pt;height:445.45pt" coordsize="" o:spt="100" adj="0,,0" path="" filled="f" stroked="f">
            <v:stroke joinstyle="miter"/>
            <v:imagedata r:id="rId194" o:title="base_23920_156485_32849"/>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center"/>
      </w:pPr>
      <w:r w:rsidRPr="00E43D23">
        <w:rPr>
          <w:position w:val="-554"/>
        </w:rPr>
        <w:lastRenderedPageBreak/>
        <w:pict>
          <v:shape id="_x0000_i1107" style="width:405.65pt;height:565.25pt" coordsize="" o:spt="100" adj="0,,0" path="" filled="f" stroked="f">
            <v:stroke joinstyle="miter"/>
            <v:imagedata r:id="rId195" o:title="base_23920_156485_32850"/>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3"/>
      </w:pPr>
      <w:bookmarkStart w:id="58" w:name="P2075"/>
      <w:bookmarkEnd w:id="58"/>
      <w:r>
        <w:t>Графическое изображение места (площадки) накопления</w:t>
      </w:r>
    </w:p>
    <w:p w:rsidR="00E35FE4" w:rsidRDefault="00E35FE4">
      <w:pPr>
        <w:pStyle w:val="ConsPlusTitle"/>
        <w:jc w:val="center"/>
      </w:pPr>
      <w:r>
        <w:t>отходов автостоянки</w:t>
      </w:r>
    </w:p>
    <w:p w:rsidR="00E35FE4" w:rsidRDefault="00E35FE4">
      <w:pPr>
        <w:pStyle w:val="ConsPlusNormal"/>
        <w:jc w:val="both"/>
      </w:pPr>
    </w:p>
    <w:p w:rsidR="00E35FE4" w:rsidRDefault="00E35FE4">
      <w:pPr>
        <w:pStyle w:val="ConsPlusNormal"/>
        <w:jc w:val="center"/>
      </w:pPr>
      <w:r w:rsidRPr="00E43D23">
        <w:rPr>
          <w:position w:val="-559"/>
        </w:rPr>
        <w:lastRenderedPageBreak/>
        <w:pict>
          <v:shape id="_x0000_i1108" style="width:405.65pt;height:570.1pt" coordsize="" o:spt="100" adj="0,,0" path="" filled="f" stroked="f">
            <v:stroke joinstyle="miter"/>
            <v:imagedata r:id="rId196" o:title="base_23920_156485_32851"/>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3"/>
      </w:pPr>
      <w:bookmarkStart w:id="59" w:name="P2082"/>
      <w:bookmarkEnd w:id="59"/>
      <w:r>
        <w:t>Графическое изображение ограждений автостоянки</w:t>
      </w:r>
    </w:p>
    <w:p w:rsidR="00E35FE4" w:rsidRDefault="00E35FE4">
      <w:pPr>
        <w:pStyle w:val="ConsPlusNormal"/>
        <w:jc w:val="both"/>
      </w:pPr>
    </w:p>
    <w:p w:rsidR="00E35FE4" w:rsidRDefault="00E35FE4">
      <w:pPr>
        <w:pStyle w:val="ConsPlusNormal"/>
        <w:jc w:val="center"/>
      </w:pPr>
      <w:r w:rsidRPr="00E43D23">
        <w:rPr>
          <w:position w:val="-295"/>
        </w:rPr>
        <w:lastRenderedPageBreak/>
        <w:pict>
          <v:shape id="_x0000_i1109" style="width:405.65pt;height:306.8pt" coordsize="" o:spt="100" adj="0,,0" path="" filled="f" stroked="f">
            <v:stroke joinstyle="miter"/>
            <v:imagedata r:id="rId197" o:title="base_23920_156485_32852"/>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3"/>
      </w:pPr>
      <w:bookmarkStart w:id="60" w:name="P2088"/>
      <w:bookmarkEnd w:id="60"/>
      <w:r>
        <w:t>Графическое изображение информационного оборудования</w:t>
      </w:r>
    </w:p>
    <w:p w:rsidR="00E35FE4" w:rsidRDefault="00E35FE4">
      <w:pPr>
        <w:pStyle w:val="ConsPlusTitle"/>
        <w:jc w:val="center"/>
      </w:pPr>
      <w:r>
        <w:t>автостоянки</w:t>
      </w:r>
    </w:p>
    <w:p w:rsidR="00E35FE4" w:rsidRDefault="00E35FE4">
      <w:pPr>
        <w:pStyle w:val="ConsPlusNormal"/>
        <w:jc w:val="both"/>
      </w:pPr>
    </w:p>
    <w:p w:rsidR="00E35FE4" w:rsidRDefault="00E35FE4">
      <w:pPr>
        <w:pStyle w:val="ConsPlusNormal"/>
        <w:jc w:val="center"/>
      </w:pPr>
      <w:r w:rsidRPr="00E43D23">
        <w:rPr>
          <w:position w:val="-533"/>
        </w:rPr>
        <w:lastRenderedPageBreak/>
        <w:pict>
          <v:shape id="_x0000_i1110" style="width:405.65pt;height:544.85pt" coordsize="" o:spt="100" adj="0,,0" path="" filled="f" stroked="f">
            <v:stroke joinstyle="miter"/>
            <v:imagedata r:id="rId198" o:title="base_23920_156485_32853"/>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3"/>
      </w:pPr>
      <w:bookmarkStart w:id="61" w:name="P2095"/>
      <w:bookmarkEnd w:id="61"/>
      <w:r>
        <w:t>Графическое изображение покрытия, разделительных элементов</w:t>
      </w:r>
    </w:p>
    <w:p w:rsidR="00E35FE4" w:rsidRDefault="00E35FE4">
      <w:pPr>
        <w:pStyle w:val="ConsPlusTitle"/>
        <w:jc w:val="center"/>
      </w:pPr>
      <w:r>
        <w:t>(разметки машино-мест) автостоянки</w:t>
      </w:r>
    </w:p>
    <w:p w:rsidR="00E35FE4" w:rsidRDefault="00E35FE4">
      <w:pPr>
        <w:pStyle w:val="ConsPlusNormal"/>
        <w:jc w:val="both"/>
      </w:pPr>
    </w:p>
    <w:p w:rsidR="00E35FE4" w:rsidRDefault="00E35FE4">
      <w:pPr>
        <w:pStyle w:val="ConsPlusNormal"/>
        <w:jc w:val="center"/>
      </w:pPr>
      <w:r w:rsidRPr="00E43D23">
        <w:rPr>
          <w:position w:val="-321"/>
        </w:rPr>
        <w:lastRenderedPageBreak/>
        <w:pict>
          <v:shape id="_x0000_i1111" style="width:405.65pt;height:332.6pt" coordsize="" o:spt="100" adj="0,,0" path="" filled="f" stroked="f">
            <v:stroke joinstyle="miter"/>
            <v:imagedata r:id="rId199" o:title="base_23920_156485_32854"/>
            <v:formulas/>
            <v:path o:connecttype="segments"/>
          </v:shape>
        </w:pict>
      </w:r>
    </w:p>
    <w:p w:rsidR="00E35FE4" w:rsidRDefault="00E35FE4">
      <w:pPr>
        <w:pStyle w:val="ConsPlusNormal"/>
        <w:jc w:val="both"/>
      </w:pPr>
    </w:p>
    <w:p w:rsidR="00E35FE4" w:rsidRDefault="00E35FE4">
      <w:pPr>
        <w:pStyle w:val="ConsPlusTitle"/>
        <w:jc w:val="center"/>
        <w:outlineLvl w:val="3"/>
      </w:pPr>
      <w:r>
        <w:t>Перечень улиц особого градостроительного значения -</w:t>
      </w:r>
    </w:p>
    <w:p w:rsidR="00E35FE4" w:rsidRDefault="00E35FE4">
      <w:pPr>
        <w:pStyle w:val="ConsPlusTitle"/>
        <w:jc w:val="center"/>
      </w:pPr>
      <w:r>
        <w:t>магистралей городского значения</w:t>
      </w:r>
    </w:p>
    <w:p w:rsidR="00E35FE4" w:rsidRDefault="00E35FE4">
      <w:pPr>
        <w:pStyle w:val="ConsPlusNormal"/>
        <w:jc w:val="both"/>
      </w:pPr>
    </w:p>
    <w:p w:rsidR="00E35FE4" w:rsidRDefault="00E35FE4">
      <w:pPr>
        <w:pStyle w:val="ConsPlusNormal"/>
        <w:ind w:firstLine="540"/>
        <w:jc w:val="both"/>
      </w:pPr>
      <w:r>
        <w:t>Улицы особого градостроительного значения - магистрали городского значения (кроме улиц или их частей, входящих в центральный планировочный район города Перми, границы которого определены в соответствии с Генеральным планом города Перми, зон действия ограничений по условиям охраны объектов культурного наследия): 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Normal"/>
        <w:jc w:val="right"/>
        <w:outlineLvl w:val="1"/>
      </w:pPr>
      <w:bookmarkStart w:id="62" w:name="P2109"/>
      <w:bookmarkEnd w:id="62"/>
      <w:r>
        <w:t>Приложение 7</w:t>
      </w:r>
    </w:p>
    <w:p w:rsidR="00E35FE4" w:rsidRDefault="00E35FE4">
      <w:pPr>
        <w:pStyle w:val="ConsPlusNormal"/>
        <w:jc w:val="right"/>
      </w:pPr>
      <w:r>
        <w:t>к Правилам</w:t>
      </w:r>
    </w:p>
    <w:p w:rsidR="00E35FE4" w:rsidRDefault="00E35FE4">
      <w:pPr>
        <w:pStyle w:val="ConsPlusNormal"/>
        <w:jc w:val="right"/>
      </w:pPr>
      <w:r>
        <w:t>благоустройства территории</w:t>
      </w:r>
    </w:p>
    <w:p w:rsidR="00E35FE4" w:rsidRDefault="00E35FE4">
      <w:pPr>
        <w:pStyle w:val="ConsPlusNormal"/>
        <w:jc w:val="right"/>
      </w:pPr>
      <w:r>
        <w:t>города Перми</w:t>
      </w:r>
    </w:p>
    <w:p w:rsidR="00E35FE4" w:rsidRDefault="00E35FE4">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E35FE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35FE4" w:rsidRDefault="00E35FE4">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35FE4" w:rsidRDefault="00E35FE4">
            <w:pPr>
              <w:pStyle w:val="ConsPlusNormal"/>
              <w:jc w:val="center"/>
            </w:pPr>
            <w:r>
              <w:rPr>
                <w:color w:val="392C69"/>
              </w:rPr>
              <w:t>Список изменяющих документов</w:t>
            </w:r>
          </w:p>
          <w:p w:rsidR="00E35FE4" w:rsidRDefault="00E35FE4">
            <w:pPr>
              <w:pStyle w:val="ConsPlusNormal"/>
              <w:jc w:val="center"/>
            </w:pPr>
            <w:r>
              <w:rPr>
                <w:color w:val="392C69"/>
              </w:rPr>
              <w:t xml:space="preserve">(введено </w:t>
            </w:r>
            <w:hyperlink r:id="rId200" w:history="1">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E35FE4" w:rsidRDefault="00E35FE4">
            <w:pPr>
              <w:spacing w:after="1" w:line="0" w:lineRule="atLeast"/>
            </w:pPr>
          </w:p>
        </w:tc>
      </w:tr>
    </w:tbl>
    <w:p w:rsidR="00E35FE4" w:rsidRDefault="00E35FE4">
      <w:pPr>
        <w:pStyle w:val="ConsPlusNormal"/>
        <w:jc w:val="both"/>
      </w:pPr>
    </w:p>
    <w:p w:rsidR="00E35FE4" w:rsidRDefault="00E35FE4">
      <w:pPr>
        <w:pStyle w:val="ConsPlusTitle"/>
        <w:jc w:val="center"/>
        <w:outlineLvl w:val="2"/>
      </w:pPr>
      <w:r>
        <w:t>Графическое изображение требований к ограждениям</w:t>
      </w:r>
    </w:p>
    <w:p w:rsidR="00E35FE4" w:rsidRDefault="00E35FE4">
      <w:pPr>
        <w:pStyle w:val="ConsPlusTitle"/>
        <w:jc w:val="center"/>
      </w:pPr>
      <w:r>
        <w:t>строительной площадки (заборам), навесам, стойкам</w:t>
      </w:r>
    </w:p>
    <w:p w:rsidR="00E35FE4" w:rsidRDefault="00E35FE4">
      <w:pPr>
        <w:pStyle w:val="ConsPlusNormal"/>
        <w:jc w:val="both"/>
      </w:pPr>
    </w:p>
    <w:p w:rsidR="00E35FE4" w:rsidRDefault="00E35FE4">
      <w:pPr>
        <w:pStyle w:val="ConsPlusNormal"/>
        <w:jc w:val="center"/>
      </w:pPr>
      <w:r w:rsidRPr="00E43D23">
        <w:rPr>
          <w:position w:val="-444"/>
        </w:rPr>
        <w:pict>
          <v:shape id="_x0000_i1112" style="width:405.65pt;height:455.1pt" coordsize="" o:spt="100" adj="0,,0" path="" filled="f" stroked="f">
            <v:stroke joinstyle="miter"/>
            <v:imagedata r:id="rId201" o:title="base_23920_156485_32855"/>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jc w:val="both"/>
      </w:pPr>
    </w:p>
    <w:p w:rsidR="00E35FE4" w:rsidRDefault="00E35FE4">
      <w:pPr>
        <w:pStyle w:val="ConsPlusTitle"/>
        <w:jc w:val="center"/>
        <w:outlineLvl w:val="2"/>
      </w:pPr>
      <w:r>
        <w:t>Требования к размещению средств размещения информации</w:t>
      </w:r>
    </w:p>
    <w:p w:rsidR="00E35FE4" w:rsidRDefault="00E35FE4">
      <w:pPr>
        <w:pStyle w:val="ConsPlusTitle"/>
        <w:jc w:val="center"/>
      </w:pPr>
      <w:r>
        <w:t>(вывески) на ограждении строительной площадки, навесе</w:t>
      </w:r>
    </w:p>
    <w:p w:rsidR="00E35FE4" w:rsidRDefault="00E35FE4">
      <w:pPr>
        <w:pStyle w:val="ConsPlusNormal"/>
        <w:jc w:val="both"/>
      </w:pPr>
    </w:p>
    <w:p w:rsidR="00E35FE4" w:rsidRDefault="00E35FE4">
      <w:pPr>
        <w:pStyle w:val="ConsPlusNormal"/>
        <w:jc w:val="center"/>
      </w:pPr>
      <w:r w:rsidRPr="00E43D23">
        <w:rPr>
          <w:position w:val="-500"/>
        </w:rPr>
        <w:lastRenderedPageBreak/>
        <w:pict>
          <v:shape id="_x0000_i1113" style="width:405.65pt;height:511pt" coordsize="" o:spt="100" adj="0,,0" path="" filled="f" stroked="f">
            <v:stroke joinstyle="miter"/>
            <v:imagedata r:id="rId202" o:title="base_23920_156485_32856"/>
            <v:formulas/>
            <v:path o:connecttype="segments"/>
          </v:shape>
        </w:pict>
      </w:r>
    </w:p>
    <w:p w:rsidR="00E35FE4" w:rsidRDefault="00E35FE4">
      <w:pPr>
        <w:pStyle w:val="ConsPlusNormal"/>
        <w:jc w:val="both"/>
      </w:pPr>
    </w:p>
    <w:p w:rsidR="00E35FE4" w:rsidRDefault="00E35FE4">
      <w:pPr>
        <w:pStyle w:val="ConsPlusNormal"/>
        <w:jc w:val="both"/>
      </w:pPr>
    </w:p>
    <w:p w:rsidR="00E35FE4" w:rsidRDefault="00E35FE4">
      <w:pPr>
        <w:pStyle w:val="ConsPlusNormal"/>
        <w:pBdr>
          <w:top w:val="single" w:sz="6" w:space="0" w:color="auto"/>
        </w:pBdr>
        <w:spacing w:before="100" w:after="100"/>
        <w:jc w:val="both"/>
        <w:rPr>
          <w:sz w:val="2"/>
          <w:szCs w:val="2"/>
        </w:rPr>
      </w:pPr>
    </w:p>
    <w:p w:rsidR="001F5E47" w:rsidRDefault="001F5E47"/>
    <w:sectPr w:rsidR="001F5E47" w:rsidSect="00E43D23">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E35FE4"/>
    <w:rsid w:val="000768F1"/>
    <w:rsid w:val="001F5E47"/>
    <w:rsid w:val="00474A8F"/>
    <w:rsid w:val="00E35FE4"/>
    <w:rsid w:val="00F82619"/>
    <w:rsid w:val="00FB47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E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35FE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35FE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35FE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35FE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35FE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35FE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35FE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35FE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consultantplus://offline/ref=8256F2E86A6C40E4E20B08528CF733B8BCD5B55F6A5E09A58D73355CE2B610E77DD3A0CAD12869533EBA08F180D9BDE989C333A66CCEEF7FA50DA7E4d4B1I" TargetMode="External"/><Relationship Id="rId42" Type="http://schemas.openxmlformats.org/officeDocument/2006/relationships/hyperlink" Target="consultantplus://offline/ref=8256F2E86A6C40E4E20B08528CF733B8BCD5B55F6A5E0DA5897A355CE2B610E77DD3A0CAD12869533EBA08F083D9BDE989C333A66CCEEF7FA50DA7E4d4B1I" TargetMode="External"/><Relationship Id="rId63" Type="http://schemas.openxmlformats.org/officeDocument/2006/relationships/hyperlink" Target="consultantplus://offline/ref=8256F2E86A6C40E4E20B08528CF733B8BCD5B55F6A5E0DA5897A355CE2B610E77DD3A0CAD12869533EBA09F382D9BDE989C333A66CCEEF7FA50DA7E4d4B1I" TargetMode="External"/><Relationship Id="rId84" Type="http://schemas.openxmlformats.org/officeDocument/2006/relationships/hyperlink" Target="consultantplus://offline/ref=8256F2E86A6C40E4E20B08528CF733B8BCD5B55F6A5E0DA5897A355CE2B610E77DD3A0CAD12869533EBA0AF78ED9BDE989C333A66CCEEF7FA50DA7E4d4B1I" TargetMode="External"/><Relationship Id="rId138" Type="http://schemas.openxmlformats.org/officeDocument/2006/relationships/image" Target="media/image37.png"/><Relationship Id="rId159" Type="http://schemas.openxmlformats.org/officeDocument/2006/relationships/image" Target="media/image49.png"/><Relationship Id="rId170" Type="http://schemas.openxmlformats.org/officeDocument/2006/relationships/image" Target="media/image60.png"/><Relationship Id="rId191" Type="http://schemas.openxmlformats.org/officeDocument/2006/relationships/image" Target="media/image81.png"/><Relationship Id="rId196" Type="http://schemas.openxmlformats.org/officeDocument/2006/relationships/image" Target="media/image84.png"/><Relationship Id="rId200" Type="http://schemas.openxmlformats.org/officeDocument/2006/relationships/hyperlink" Target="consultantplus://offline/ref=8256F2E86A6C40E4E20B08528CF733B8BCD5B55F6A5E0DA5897A355CE2B610E77DD3A0CAD12869533EBA0BF483D9BDE989C333A66CCEEF7FA50DA7E4d4B1I" TargetMode="External"/><Relationship Id="rId16" Type="http://schemas.openxmlformats.org/officeDocument/2006/relationships/hyperlink" Target="consultantplus://offline/ref=8256F2E86A6C40E4E20B08528CF733B8BCD5B55F6A580BA38A73355CE2B610E77DD3A0CAC328315F3CB916F084CCEBB8CFd9B7I" TargetMode="External"/><Relationship Id="rId107" Type="http://schemas.openxmlformats.org/officeDocument/2006/relationships/image" Target="media/image6.png"/><Relationship Id="rId11" Type="http://schemas.openxmlformats.org/officeDocument/2006/relationships/hyperlink" Target="consultantplus://offline/ref=8256F2E86A6C40E4E20B08528CF733B8BCD5B55F6A5D0BA6897A355CE2B610E77DD3A0CAD12869533EBA0EF685D9BDE989C333A66CCEEF7FA50DA7E4d4B1I" TargetMode="External"/><Relationship Id="rId32" Type="http://schemas.openxmlformats.org/officeDocument/2006/relationships/hyperlink" Target="consultantplus://offline/ref=8256F2E86A6C40E4E20B08528CF733B8BCD5B55F6A5F02AC8874355CE2B610E77DD3A0CAD12869533EBA08F183D9BDE989C333A66CCEEF7FA50DA7E4d4B1I" TargetMode="External"/><Relationship Id="rId37" Type="http://schemas.openxmlformats.org/officeDocument/2006/relationships/hyperlink" Target="consultantplus://offline/ref=8256F2E86A6C40E4E20B08528CF733B8BCD5B55F6A5E0DA5897A355CE2B610E77DD3A0CAD12869533EBA08F18FD9BDE989C333A66CCEEF7FA50DA7E4d4B1I" TargetMode="External"/><Relationship Id="rId53" Type="http://schemas.openxmlformats.org/officeDocument/2006/relationships/hyperlink" Target="consultantplus://offline/ref=8256F2E86A6C40E4E20B08528CF733B8BCD5B55F6A5E0DA5897A355CE2B610E77DD3A0CAD12869533EBA08F281D9BDE989C333A66CCEEF7FA50DA7E4d4B1I" TargetMode="External"/><Relationship Id="rId58" Type="http://schemas.openxmlformats.org/officeDocument/2006/relationships/hyperlink" Target="consultantplus://offline/ref=8256F2E86A6C40E4E20B08528CF733B8BCD5B55F6A5E0DA5897A355CE2B610E77DD3A0CAD12869533EBA08F882D9BDE989C333A66CCEEF7FA50DA7E4d4B1I" TargetMode="External"/><Relationship Id="rId74" Type="http://schemas.openxmlformats.org/officeDocument/2006/relationships/hyperlink" Target="consultantplus://offline/ref=8256F2E86A6C40E4E20B08528CF733B8BCD5B55F6A5E0DA5897A355CE2B610E77DD3A0CAD12869533EBA09F983D9BDE989C333A66CCEEF7FA50DA7E4d4B1I" TargetMode="External"/><Relationship Id="rId79" Type="http://schemas.openxmlformats.org/officeDocument/2006/relationships/hyperlink" Target="consultantplus://offline/ref=8256F2E86A6C40E4E20B08528CF733B8BCD5B55F6A5E0DA5897A355CE2B610E77DD3A0CAD12869533EBA0AF08ED9BDE989C333A66CCEEF7FA50DA7E4d4B1I" TargetMode="External"/><Relationship Id="rId102" Type="http://schemas.openxmlformats.org/officeDocument/2006/relationships/image" Target="media/image1.png"/><Relationship Id="rId123" Type="http://schemas.openxmlformats.org/officeDocument/2006/relationships/image" Target="media/image22.png"/><Relationship Id="rId128" Type="http://schemas.openxmlformats.org/officeDocument/2006/relationships/image" Target="media/image27.png"/><Relationship Id="rId144" Type="http://schemas.openxmlformats.org/officeDocument/2006/relationships/image" Target="media/image43.png"/><Relationship Id="rId149" Type="http://schemas.openxmlformats.org/officeDocument/2006/relationships/hyperlink" Target="consultantplus://offline/ref=8256F2E86A6C40E4E20B08528CF733B8BCD5B55F6A5E0DA5897A355CE2B610E77DD3A0CAD12869533EBA0BF582D9BDE989C333A66CCEEF7FA50DA7E4d4B1I" TargetMode="External"/><Relationship Id="rId5" Type="http://schemas.openxmlformats.org/officeDocument/2006/relationships/hyperlink" Target="consultantplus://offline/ref=8256F2E86A6C40E4E20B08528CF733B8BCD5B55F6A5F02AC8874355CE2B610E77DD3A0CAD12869533EBA08F183D9BDE989C333A66CCEEF7FA50DA7E4d4B1I" TargetMode="External"/><Relationship Id="rId90" Type="http://schemas.openxmlformats.org/officeDocument/2006/relationships/hyperlink" Target="consultantplus://offline/ref=8256F2E86A6C40E4E20B094A9F9B6EB3B6DBED5369505DF8D97F3F09BAE949A53ADAAA9E9268655235EE59B5D3DFEBBBD3973CBA6DD0ECd7BCI" TargetMode="External"/><Relationship Id="rId95" Type="http://schemas.openxmlformats.org/officeDocument/2006/relationships/hyperlink" Target="consultantplus://offline/ref=8256F2E86A6C40E4E20B08528CF733B8BCD5B55F6A5E0DA5897A355CE2B610E77DD3A0CAD12869533EBA0BF387D9BDE989C333A66CCEEF7FA50DA7E4d4B1I" TargetMode="External"/><Relationship Id="rId160" Type="http://schemas.openxmlformats.org/officeDocument/2006/relationships/image" Target="media/image50.png"/><Relationship Id="rId165" Type="http://schemas.openxmlformats.org/officeDocument/2006/relationships/image" Target="media/image55.png"/><Relationship Id="rId181" Type="http://schemas.openxmlformats.org/officeDocument/2006/relationships/image" Target="media/image71.png"/><Relationship Id="rId186" Type="http://schemas.openxmlformats.org/officeDocument/2006/relationships/image" Target="media/image76.png"/><Relationship Id="rId22" Type="http://schemas.openxmlformats.org/officeDocument/2006/relationships/hyperlink" Target="consultantplus://offline/ref=8256F2E86A6C40E4E20B08528CF733B8BCD5B55F6A5E0DA48575355CE2B610E77DD3A0CAD12869533EBA08F180D9BDE989C333A66CCEEF7FA50DA7E4d4B1I" TargetMode="External"/><Relationship Id="rId27" Type="http://schemas.openxmlformats.org/officeDocument/2006/relationships/hyperlink" Target="consultantplus://offline/ref=8256F2E86A6C40E4E20B08528CF733B8BCD5B55F6A5E09A58D73355CE2B610E77DD3A0CAD12869533EBA08F18FD9BDE989C333A66CCEEF7FA50DA7E4d4B1I" TargetMode="External"/><Relationship Id="rId43" Type="http://schemas.openxmlformats.org/officeDocument/2006/relationships/hyperlink" Target="consultantplus://offline/ref=8256F2E86A6C40E4E20B08528CF733B8BCD5B55F6A5E0DA5897A355CE2B610E77DD3A0CAD12869533EBA08F081D9BDE989C333A66CCEEF7FA50DA7E4d4B1I" TargetMode="External"/><Relationship Id="rId48" Type="http://schemas.openxmlformats.org/officeDocument/2006/relationships/hyperlink" Target="consultantplus://offline/ref=8256F2E86A6C40E4E20B08528CF733B8BCD5B55F6A5E0DA5897A355CE2B610E77DD3A0CAD12869533EBA08F38ED9BDE989C333A66CCEEF7FA50DA7E4d4B1I" TargetMode="External"/><Relationship Id="rId64" Type="http://schemas.openxmlformats.org/officeDocument/2006/relationships/hyperlink" Target="consultantplus://offline/ref=8256F2E86A6C40E4E20B08528CF733B8BCD5B55F6A5E0DA5897A355CE2B610E77DD3A0CAD12869533EBA09F383D9BDE989C333A66CCEEF7FA50DA7E4d4B1I" TargetMode="External"/><Relationship Id="rId69" Type="http://schemas.openxmlformats.org/officeDocument/2006/relationships/hyperlink" Target="consultantplus://offline/ref=8256F2E86A6C40E4E20B08528CF733B8BCD5B55F6A5E0DA5897A355CE2B610E77DD3A0CAD12869533EBA09F282D9BDE989C333A66CCEEF7FA50DA7E4d4B1I" TargetMode="External"/><Relationship Id="rId113" Type="http://schemas.openxmlformats.org/officeDocument/2006/relationships/image" Target="media/image12.png"/><Relationship Id="rId118" Type="http://schemas.openxmlformats.org/officeDocument/2006/relationships/image" Target="media/image17.png"/><Relationship Id="rId134" Type="http://schemas.openxmlformats.org/officeDocument/2006/relationships/image" Target="media/image33.png"/><Relationship Id="rId139" Type="http://schemas.openxmlformats.org/officeDocument/2006/relationships/image" Target="media/image38.png"/><Relationship Id="rId80" Type="http://schemas.openxmlformats.org/officeDocument/2006/relationships/hyperlink" Target="consultantplus://offline/ref=8256F2E86A6C40E4E20B08528CF733B8BCD5B55F6A5E0DA5897A355CE2B610E77DD3A0CAD12869533EBA0AF387D9BDE989C333A66CCEEF7FA50DA7E4d4B1I" TargetMode="External"/><Relationship Id="rId85" Type="http://schemas.openxmlformats.org/officeDocument/2006/relationships/hyperlink" Target="consultantplus://offline/ref=8256F2E86A6C40E4E20B08528CF733B8BCD5B55F6A5E0DA5897A355CE2B610E77DD3A0CAD12869533EBA0AF78FD9BDE989C333A66CCEEF7FA50DA7E4d4B1I" TargetMode="External"/><Relationship Id="rId150" Type="http://schemas.openxmlformats.org/officeDocument/2006/relationships/hyperlink" Target="consultantplus://offline/ref=8256F2E86A6C40E4E20B08528CF733B8BCD5B55F6A5E0DA5897A355CE2B610E77DD3A0CAD12869533EBA0BF580D9BDE989C333A66CCEEF7FA50DA7E4d4B1I" TargetMode="External"/><Relationship Id="rId155" Type="http://schemas.openxmlformats.org/officeDocument/2006/relationships/image" Target="media/image45.png"/><Relationship Id="rId171" Type="http://schemas.openxmlformats.org/officeDocument/2006/relationships/image" Target="media/image61.png"/><Relationship Id="rId176" Type="http://schemas.openxmlformats.org/officeDocument/2006/relationships/image" Target="media/image66.png"/><Relationship Id="rId192" Type="http://schemas.openxmlformats.org/officeDocument/2006/relationships/hyperlink" Target="consultantplus://offline/ref=8256F2E86A6C40E4E20B08528CF733B8BCD5B55F6A5E0DA5897A355CE2B610E77DD3A0CAD12869533EBA0BF485D9BDE989C333A66CCEEF7FA50DA7E4d4B1I" TargetMode="External"/><Relationship Id="rId197" Type="http://schemas.openxmlformats.org/officeDocument/2006/relationships/image" Target="media/image85.png"/><Relationship Id="rId201" Type="http://schemas.openxmlformats.org/officeDocument/2006/relationships/image" Target="media/image88.png"/><Relationship Id="rId12" Type="http://schemas.openxmlformats.org/officeDocument/2006/relationships/hyperlink" Target="consultantplus://offline/ref=8256F2E86A6C40E4E20B08528CF733B8BCD5B55F6A5F08A6897A355CE2B610E77DD3A0CAC328315F3CB916F084CCEBB8CFd9B7I" TargetMode="External"/><Relationship Id="rId17" Type="http://schemas.openxmlformats.org/officeDocument/2006/relationships/hyperlink" Target="consultantplus://offline/ref=8256F2E86A6C40E4E20B08528CF733B8BCD5B55F6A580FA78E77355CE2B610E77DD3A0CAC328315F3CB916F084CCEBB8CFd9B7I" TargetMode="External"/><Relationship Id="rId33" Type="http://schemas.openxmlformats.org/officeDocument/2006/relationships/hyperlink" Target="consultantplus://offline/ref=8256F2E86A6C40E4E20B08528CF733B8BCD5B55F6A5E0CA38877355CE2B610E77DD3A0CAC328315F3CB916F084CCEBB8CFd9B7I" TargetMode="External"/><Relationship Id="rId38" Type="http://schemas.openxmlformats.org/officeDocument/2006/relationships/hyperlink" Target="consultantplus://offline/ref=8256F2E86A6C40E4E20B165F9A9B6EB3B7D9E856635300F2D126330BBDE616B22F93FE93906F7A533CA40AF184dDB3I" TargetMode="External"/><Relationship Id="rId59" Type="http://schemas.openxmlformats.org/officeDocument/2006/relationships/hyperlink" Target="consultantplus://offline/ref=8256F2E86A6C40E4E20B08528CF733B8BCD5B55F6A5E0DA5897A355CE2B610E77DD3A0CAD12869533EBA08F881D9BDE989C333A66CCEEF7FA50DA7E4d4B1I" TargetMode="External"/><Relationship Id="rId103" Type="http://schemas.openxmlformats.org/officeDocument/2006/relationships/image" Target="media/image2.png"/><Relationship Id="rId108" Type="http://schemas.openxmlformats.org/officeDocument/2006/relationships/image" Target="media/image7.png"/><Relationship Id="rId124" Type="http://schemas.openxmlformats.org/officeDocument/2006/relationships/image" Target="media/image23.png"/><Relationship Id="rId129" Type="http://schemas.openxmlformats.org/officeDocument/2006/relationships/image" Target="media/image28.png"/><Relationship Id="rId54" Type="http://schemas.openxmlformats.org/officeDocument/2006/relationships/hyperlink" Target="consultantplus://offline/ref=8256F2E86A6C40E4E20B08528CF733B8BCD5B55F6A5E0DA5897A355CE2B610E77DD3A0CAD12869533EBA08F586D9BDE989C333A66CCEEF7FA50DA7E4d4B1I" TargetMode="External"/><Relationship Id="rId70" Type="http://schemas.openxmlformats.org/officeDocument/2006/relationships/hyperlink" Target="consultantplus://offline/ref=8256F2E86A6C40E4E20B08528CF733B8BCD5B55F6A5E0DA5897A355CE2B610E77DD3A0CAD12869533EBA09F78FD9BDE989C333A66CCEEF7FA50DA7E4d4B1I" TargetMode="External"/><Relationship Id="rId75" Type="http://schemas.openxmlformats.org/officeDocument/2006/relationships/hyperlink" Target="consultantplus://offline/ref=8256F2E86A6C40E4E20B08528CF733B8BCD5B55F6A5E0DA5897A355CE2B610E77DD3A0CAD12869533EBA09F980D9BDE989C333A66CCEEF7FA50DA7E4d4B1I" TargetMode="External"/><Relationship Id="rId91" Type="http://schemas.openxmlformats.org/officeDocument/2006/relationships/hyperlink" Target="consultantplus://offline/ref=8256F2E86A6C40E4E20B094A9F9B6EB3B6D8E9566C505DF8D97F3F09BAE949B73A82A69C9172655020B808F3d8B7I" TargetMode="External"/><Relationship Id="rId96" Type="http://schemas.openxmlformats.org/officeDocument/2006/relationships/hyperlink" Target="consultantplus://offline/ref=8256F2E86A6C40E4E20B08528CF733B8BCD5B55F6A5E0DA5897A355CE2B610E77DD3A0CAD12869533EBA0BF38FD9BDE989C333A66CCEEF7FA50DA7E4d4B1I" TargetMode="External"/><Relationship Id="rId140" Type="http://schemas.openxmlformats.org/officeDocument/2006/relationships/image" Target="media/image39.png"/><Relationship Id="rId145" Type="http://schemas.openxmlformats.org/officeDocument/2006/relationships/hyperlink" Target="consultantplus://offline/ref=8256F2E86A6C40E4E20B08528CF733B8BCD5B55F6A5E0DA5897A355CE2B610E77DD3A0CAD12869533EBA0BF281D9BDE989C333A66CCEEF7FA50DA7E4d4B1I" TargetMode="External"/><Relationship Id="rId161" Type="http://schemas.openxmlformats.org/officeDocument/2006/relationships/image" Target="media/image51.png"/><Relationship Id="rId166" Type="http://schemas.openxmlformats.org/officeDocument/2006/relationships/image" Target="media/image56.png"/><Relationship Id="rId182" Type="http://schemas.openxmlformats.org/officeDocument/2006/relationships/image" Target="media/image72.png"/><Relationship Id="rId187" Type="http://schemas.openxmlformats.org/officeDocument/2006/relationships/image" Target="media/image77.png"/><Relationship Id="rId1" Type="http://schemas.openxmlformats.org/officeDocument/2006/relationships/styles" Target="styles.xml"/><Relationship Id="rId6" Type="http://schemas.openxmlformats.org/officeDocument/2006/relationships/hyperlink" Target="consultantplus://offline/ref=8256F2E86A6C40E4E20B08528CF733B8BCD5B55F6A5E09A58D73355CE2B610E77DD3A0CAD12869533EBA08F183D9BDE989C333A66CCEEF7FA50DA7E4d4B1I" TargetMode="External"/><Relationship Id="rId23" Type="http://schemas.openxmlformats.org/officeDocument/2006/relationships/hyperlink" Target="consultantplus://offline/ref=8256F2E86A6C40E4E20B08528CF733B8BCD5B55F6A5E09A58D73355CE2B610E77DD3A0CAD12869533EBA08F181D9BDE989C333A66CCEEF7FA50DA7E4d4B1I" TargetMode="External"/><Relationship Id="rId28" Type="http://schemas.openxmlformats.org/officeDocument/2006/relationships/hyperlink" Target="consultantplus://offline/ref=8256F2E86A6C40E4E20B08528CF733B8BCD5B55F6A5E0DA48575355CE2B610E77DD3A0CAD12869533EBA08F18FD9BDE989C333A66CCEEF7FA50DA7E4d4B1I" TargetMode="External"/><Relationship Id="rId49" Type="http://schemas.openxmlformats.org/officeDocument/2006/relationships/hyperlink" Target="consultantplus://offline/ref=8256F2E86A6C40E4E20B08528CF733B8BCD5B55F6A5E0DA5897A355CE2B610E77DD3A0CAD12869533EBA08F286D9BDE989C333A66CCEEF7FA50DA7E4d4B1I" TargetMode="External"/><Relationship Id="rId114" Type="http://schemas.openxmlformats.org/officeDocument/2006/relationships/image" Target="media/image13.png"/><Relationship Id="rId119" Type="http://schemas.openxmlformats.org/officeDocument/2006/relationships/image" Target="media/image18.png"/><Relationship Id="rId44" Type="http://schemas.openxmlformats.org/officeDocument/2006/relationships/hyperlink" Target="consultantplus://offline/ref=8256F2E86A6C40E4E20B08528CF733B8BCD5B55F6A5E0DA5897A355CE2B610E77DD3A0CAD12869533EBA08F08FD9BDE989C333A66CCEEF7FA50DA7E4d4B1I" TargetMode="External"/><Relationship Id="rId60" Type="http://schemas.openxmlformats.org/officeDocument/2006/relationships/hyperlink" Target="consultantplus://offline/ref=8256F2E86A6C40E4E20B08528CF733B8BCD5B55F6A5E0DA5897A355CE2B610E77DD3A0CAD12869533EBA08F88FD9BDE989C333A66CCEEF7FA50DA7E4d4B1I" TargetMode="External"/><Relationship Id="rId65" Type="http://schemas.openxmlformats.org/officeDocument/2006/relationships/hyperlink" Target="consultantplus://offline/ref=8256F2E86A6C40E4E20B08528CF733B8BCD5B55F6A5E0DA5897A355CE2B610E77DD3A0CAD12869533EBA09F381D9BDE989C333A66CCEEF7FA50DA7E4d4B1I" TargetMode="External"/><Relationship Id="rId81" Type="http://schemas.openxmlformats.org/officeDocument/2006/relationships/hyperlink" Target="consultantplus://offline/ref=8256F2E86A6C40E4E20B08528CF733B8BCD5B55F6A5E0DA5897A355CE2B610E77DD3A0CAD12869533EBA0AF280D9BDE989C333A66CCEEF7FA50DA7E4d4B1I" TargetMode="External"/><Relationship Id="rId86" Type="http://schemas.openxmlformats.org/officeDocument/2006/relationships/hyperlink" Target="consultantplus://offline/ref=8256F2E86A6C40E4E20B08528CF733B8BCD5B55F6A5E0DA5897A355CE2B610E77DD3A0CAD12869533EBA0AF684D9BDE989C333A66CCEEF7FA50DA7E4d4B1I" TargetMode="External"/><Relationship Id="rId130" Type="http://schemas.openxmlformats.org/officeDocument/2006/relationships/image" Target="media/image29.png"/><Relationship Id="rId135" Type="http://schemas.openxmlformats.org/officeDocument/2006/relationships/image" Target="media/image34.png"/><Relationship Id="rId151" Type="http://schemas.openxmlformats.org/officeDocument/2006/relationships/hyperlink" Target="consultantplus://offline/ref=8256F2E86A6C40E4E20B08528CF733B8BCD5B55F6A5E0DA5897A355CE2B610E77DD3A0CAD12869533EBA0BF58ED9BDE989C333A66CCEEF7FA50DA7E4d4B1I" TargetMode="External"/><Relationship Id="rId156" Type="http://schemas.openxmlformats.org/officeDocument/2006/relationships/image" Target="media/image46.png"/><Relationship Id="rId177" Type="http://schemas.openxmlformats.org/officeDocument/2006/relationships/image" Target="media/image67.png"/><Relationship Id="rId198" Type="http://schemas.openxmlformats.org/officeDocument/2006/relationships/image" Target="media/image86.png"/><Relationship Id="rId172" Type="http://schemas.openxmlformats.org/officeDocument/2006/relationships/image" Target="media/image62.png"/><Relationship Id="rId193" Type="http://schemas.openxmlformats.org/officeDocument/2006/relationships/hyperlink" Target="consultantplus://offline/ref=8256F2E86A6C40E4E20B08528CF733B8BCD5B55F6A5E0DA5897A355CE2B610E77DD3A0CAD12869533EBA0BF482D9BDE989C333A66CCEEF7FA50DA7E4d4B1I" TargetMode="External"/><Relationship Id="rId202" Type="http://schemas.openxmlformats.org/officeDocument/2006/relationships/image" Target="media/image89.png"/><Relationship Id="rId13" Type="http://schemas.openxmlformats.org/officeDocument/2006/relationships/hyperlink" Target="consultantplus://offline/ref=8256F2E86A6C40E4E20B08528CF733B8BCD5B55F6A590DA78A77355CE2B610E77DD3A0CAC328315F3CB916F084CCEBB8CFd9B7I" TargetMode="External"/><Relationship Id="rId18" Type="http://schemas.openxmlformats.org/officeDocument/2006/relationships/hyperlink" Target="consultantplus://offline/ref=8256F2E86A6C40E4E20B08528CF733B8BCD5B55F6A580FA78E75355CE2B610E77DD3A0CAC328315F3CB916F084CCEBB8CFd9B7I" TargetMode="External"/><Relationship Id="rId39" Type="http://schemas.openxmlformats.org/officeDocument/2006/relationships/hyperlink" Target="consultantplus://offline/ref=8256F2E86A6C40E4E20B08528CF733B8BCD5B55F6A5E0DA5897A355CE2B610E77DD3A0CAD12869533EBA08F087D9BDE989C333A66CCEEF7FA50DA7E4d4B1I" TargetMode="External"/><Relationship Id="rId109" Type="http://schemas.openxmlformats.org/officeDocument/2006/relationships/image" Target="media/image8.png"/><Relationship Id="rId34" Type="http://schemas.openxmlformats.org/officeDocument/2006/relationships/hyperlink" Target="consultantplus://offline/ref=8256F2E86A6C40E4E20B08528CF733B8BCD5B55F6A5E0DA5897A355CE2B610E77DD3A0CAD12869533EBA08F183D9BDE989C333A66CCEEF7FA50DA7E4d4B1I" TargetMode="External"/><Relationship Id="rId50" Type="http://schemas.openxmlformats.org/officeDocument/2006/relationships/hyperlink" Target="consultantplus://offline/ref=8256F2E86A6C40E4E20B08528CF733B8BCD5B55F6A5E0DA5897A355CE2B610E77DD3A0CAD12869533EBA08F284D9BDE989C333A66CCEEF7FA50DA7E4d4B1I" TargetMode="External"/><Relationship Id="rId55" Type="http://schemas.openxmlformats.org/officeDocument/2006/relationships/hyperlink" Target="consultantplus://offline/ref=8256F2E86A6C40E4E20B08528CF733B8BCD5B55F6A5E0DA5897A355CE2B610E77DD3A0CAD12869533EBA08F584D9BDE989C333A66CCEEF7FA50DA7E4d4B1I" TargetMode="External"/><Relationship Id="rId76" Type="http://schemas.openxmlformats.org/officeDocument/2006/relationships/hyperlink" Target="consultantplus://offline/ref=8256F2E86A6C40E4E20B08528CF733B8BCD5B55F6A5E0DA5897A355CE2B610E77DD3A0CAD12869533EBA0AF181D9BDE989C333A66CCEEF7FA50DA7E4d4B1I" TargetMode="External"/><Relationship Id="rId97" Type="http://schemas.openxmlformats.org/officeDocument/2006/relationships/hyperlink" Target="consultantplus://offline/ref=8256F2E86A6C40E4E20B08528CF733B8BCD5B55F6A5E0DA5897A355CE2B610E77DD3A0CAD12869533EBA0BF286D9BDE989C333A66CCEEF7FA50DA7E4d4B1I" TargetMode="External"/><Relationship Id="rId104" Type="http://schemas.openxmlformats.org/officeDocument/2006/relationships/image" Target="media/image3.png"/><Relationship Id="rId120" Type="http://schemas.openxmlformats.org/officeDocument/2006/relationships/image" Target="media/image19.png"/><Relationship Id="rId125" Type="http://schemas.openxmlformats.org/officeDocument/2006/relationships/image" Target="media/image24.png"/><Relationship Id="rId141" Type="http://schemas.openxmlformats.org/officeDocument/2006/relationships/image" Target="media/image40.png"/><Relationship Id="rId146" Type="http://schemas.openxmlformats.org/officeDocument/2006/relationships/hyperlink" Target="consultantplus://offline/ref=8256F2E86A6C40E4E20B08528CF733B8BCD5B55F6A5E0DA5897A355CE2B610E77DD3A0CAD12869533EBA0BF28FD9BDE989C333A66CCEEF7FA50DA7E4d4B1I" TargetMode="External"/><Relationship Id="rId167" Type="http://schemas.openxmlformats.org/officeDocument/2006/relationships/image" Target="media/image57.png"/><Relationship Id="rId188" Type="http://schemas.openxmlformats.org/officeDocument/2006/relationships/image" Target="media/image78.png"/><Relationship Id="rId7" Type="http://schemas.openxmlformats.org/officeDocument/2006/relationships/hyperlink" Target="consultantplus://offline/ref=8256F2E86A6C40E4E20B08528CF733B8BCD5B55F6A5E0DA48575355CE2B610E77DD3A0CAD12869533EBA08F183D9BDE989C333A66CCEEF7FA50DA7E4d4B1I" TargetMode="External"/><Relationship Id="rId71" Type="http://schemas.openxmlformats.org/officeDocument/2006/relationships/hyperlink" Target="consultantplus://offline/ref=8256F2E86A6C40E4E20B08528CF733B8BCD5B55F6A5E0DA5897A355CE2B610E77DD3A0CAD12869533EBA09F686D9BDE989C333A66CCEEF7FA50DA7E4d4B1I" TargetMode="External"/><Relationship Id="rId92" Type="http://schemas.openxmlformats.org/officeDocument/2006/relationships/hyperlink" Target="consultantplus://offline/ref=8256F2E86A6C40E4E20B094A9F9B6EB3B5D6ED536A505DF8D97F3F09BAE949B73A82A69C9172655020B808F3d8B7I" TargetMode="External"/><Relationship Id="rId162" Type="http://schemas.openxmlformats.org/officeDocument/2006/relationships/image" Target="media/image52.png"/><Relationship Id="rId183" Type="http://schemas.openxmlformats.org/officeDocument/2006/relationships/image" Target="media/image73.png"/><Relationship Id="rId2" Type="http://schemas.openxmlformats.org/officeDocument/2006/relationships/settings" Target="settings.xml"/><Relationship Id="rId29" Type="http://schemas.openxmlformats.org/officeDocument/2006/relationships/hyperlink" Target="consultantplus://offline/ref=8256F2E86A6C40E4E20B08528CF733B8BCD5B55F6A5E09A58D73355CE2B610E77DD3A0CAD12869533EBA08F086D9BDE989C333A66CCEEF7FA50DA7E4d4B1I" TargetMode="External"/><Relationship Id="rId24" Type="http://schemas.openxmlformats.org/officeDocument/2006/relationships/hyperlink" Target="consultantplus://offline/ref=8256F2E86A6C40E4E20B08528CF733B8BCD5B55F6A5E0DA48575355CE2B610E77DD3A0CAD12869533EBA08F181D9BDE989C333A66CCEEF7FA50DA7E4d4B1I" TargetMode="External"/><Relationship Id="rId40" Type="http://schemas.openxmlformats.org/officeDocument/2006/relationships/hyperlink" Target="consultantplus://offline/ref=8256F2E86A6C40E4E20B08528CF733B8BCD5B55F6A5E0DA5897A355CE2B610E77DD3A0CAD12869533EBA08F085D9BDE989C333A66CCEEF7FA50DA7E4d4B1I" TargetMode="External"/><Relationship Id="rId45" Type="http://schemas.openxmlformats.org/officeDocument/2006/relationships/hyperlink" Target="consultantplus://offline/ref=8256F2E86A6C40E4E20B08528CF733B8BCD5B55F6A5E0DA5897A355CE2B610E77DD3A0CAD12869533EBA08F387D9BDE989C333A66CCEEF7FA50DA7E4d4B1I" TargetMode="External"/><Relationship Id="rId66" Type="http://schemas.openxmlformats.org/officeDocument/2006/relationships/hyperlink" Target="consultantplus://offline/ref=8256F2E86A6C40E4E20B08528CF733B8BCD5B55F6A5E0DA5897A355CE2B610E77DD3A0CAD12869533EBA09F286D9BDE989C333A66CCEEF7FA50DA7E4d4B1I" TargetMode="External"/><Relationship Id="rId87" Type="http://schemas.openxmlformats.org/officeDocument/2006/relationships/hyperlink" Target="consultantplus://offline/ref=8256F2E86A6C40E4E20B08528CF733B8BCD5B55F6A5E0DA5897A355CE2B610E77DD3A0CAD12869533EBA0AF685D9BDE989C333A66CCEEF7FA50DA7E4d4B1I" TargetMode="External"/><Relationship Id="rId110" Type="http://schemas.openxmlformats.org/officeDocument/2006/relationships/image" Target="media/image9.png"/><Relationship Id="rId115" Type="http://schemas.openxmlformats.org/officeDocument/2006/relationships/image" Target="media/image14.png"/><Relationship Id="rId131" Type="http://schemas.openxmlformats.org/officeDocument/2006/relationships/image" Target="media/image30.png"/><Relationship Id="rId136" Type="http://schemas.openxmlformats.org/officeDocument/2006/relationships/image" Target="media/image35.png"/><Relationship Id="rId157" Type="http://schemas.openxmlformats.org/officeDocument/2006/relationships/image" Target="media/image47.png"/><Relationship Id="rId178" Type="http://schemas.openxmlformats.org/officeDocument/2006/relationships/image" Target="media/image68.png"/><Relationship Id="rId61" Type="http://schemas.openxmlformats.org/officeDocument/2006/relationships/hyperlink" Target="consultantplus://offline/ref=8256F2E86A6C40E4E20B08528CF733B8BCD5B55F6A5E0DA5897A355CE2B610E77DD3A0CAD12869533EBA09F186D9BDE989C333A66CCEEF7FA50DA7E4d4B1I" TargetMode="External"/><Relationship Id="rId82" Type="http://schemas.openxmlformats.org/officeDocument/2006/relationships/hyperlink" Target="consultantplus://offline/ref=8256F2E86A6C40E4E20B08528CF733B8BCD5B55F6A5E0DA5897A355CE2B610E77DD3A0CAD12869533EBA0AF28ED9BDE989C333A66CCEEF7FA50DA7E4d4B1I" TargetMode="External"/><Relationship Id="rId152" Type="http://schemas.openxmlformats.org/officeDocument/2006/relationships/hyperlink" Target="consultantplus://offline/ref=8256F2E86A6C40E4E20B08528CF733B8BCD5B55F6A5E0DA5897A355CE2B610E77DD3A0CAD12869533EBA0BF486D9BDE989C333A66CCEEF7FA50DA7E4d4B1I" TargetMode="External"/><Relationship Id="rId173" Type="http://schemas.openxmlformats.org/officeDocument/2006/relationships/image" Target="media/image63.png"/><Relationship Id="rId194" Type="http://schemas.openxmlformats.org/officeDocument/2006/relationships/image" Target="media/image82.png"/><Relationship Id="rId199" Type="http://schemas.openxmlformats.org/officeDocument/2006/relationships/image" Target="media/image87.png"/><Relationship Id="rId203" Type="http://schemas.openxmlformats.org/officeDocument/2006/relationships/fontTable" Target="fontTable.xml"/><Relationship Id="rId19" Type="http://schemas.openxmlformats.org/officeDocument/2006/relationships/hyperlink" Target="consultantplus://offline/ref=8256F2E86A6C40E4E20B08528CF733B8BCD5B55F6A580CA58E76355CE2B610E77DD3A0CAC328315F3CB916F084CCEBB8CFd9B7I" TargetMode="External"/><Relationship Id="rId14" Type="http://schemas.openxmlformats.org/officeDocument/2006/relationships/hyperlink" Target="consultantplus://offline/ref=8256F2E86A6C40E4E20B08528CF733B8BCD5B55F6A590CAD8B70355CE2B610E77DD3A0CAC328315F3CB916F084CCEBB8CFd9B7I" TargetMode="External"/><Relationship Id="rId30" Type="http://schemas.openxmlformats.org/officeDocument/2006/relationships/hyperlink" Target="consultantplus://offline/ref=8256F2E86A6C40E4E20B08528CF733B8BCD5B55F6A5E09A58D73355CE2B610E77DD3A0CAD12869533EBA08F087D9BDE989C333A66CCEEF7FA50DA7E4d4B1I" TargetMode="External"/><Relationship Id="rId35" Type="http://schemas.openxmlformats.org/officeDocument/2006/relationships/hyperlink" Target="consultantplus://offline/ref=8256F2E86A6C40E4E20B08528CF733B8BCD5B55F6A5E0DA5897A355CE2B610E77DD3A0CAD12869533EBA08F180D9BDE989C333A66CCEEF7FA50DA7E4d4B1I" TargetMode="External"/><Relationship Id="rId56" Type="http://schemas.openxmlformats.org/officeDocument/2006/relationships/hyperlink" Target="consultantplus://offline/ref=8256F2E86A6C40E4E20B08528CF733B8BCD5B55F6A5E0DA5897A355CE2B610E77DD3A0CAD12869533EBA08F582D9BDE989C333A66CCEEF7FA50DA7E4d4B1I" TargetMode="External"/><Relationship Id="rId77" Type="http://schemas.openxmlformats.org/officeDocument/2006/relationships/hyperlink" Target="consultantplus://offline/ref=8256F2E86A6C40E4E20B08528CF733B8BCD5B55F6A5E0DA5897A355CE2B610E77DD3A0CAD12869533EBA0AF18ED9BDE989C333A66CCEEF7FA50DA7E4d4B1I" TargetMode="External"/><Relationship Id="rId100" Type="http://schemas.openxmlformats.org/officeDocument/2006/relationships/hyperlink" Target="consultantplus://offline/ref=8256F2E86A6C40E4E20B08528CF733B8BCD5B55F6A5E0DA5897A355CE2B610E77DD3A0CAD12869533EBA0BF283D9BDE989C333A66CCEEF7FA50DA7E4d4B1I" TargetMode="External"/><Relationship Id="rId105" Type="http://schemas.openxmlformats.org/officeDocument/2006/relationships/image" Target="media/image4.png"/><Relationship Id="rId126" Type="http://schemas.openxmlformats.org/officeDocument/2006/relationships/image" Target="media/image25.png"/><Relationship Id="rId147" Type="http://schemas.openxmlformats.org/officeDocument/2006/relationships/hyperlink" Target="consultantplus://offline/ref=8256F2E86A6C40E4E20B08528CF733B8BCD5B55F6A5E0DA5897A355CE2B610E77DD3A0CAD12869533EBA0BF587D9BDE989C333A66CCEEF7FA50DA7E4d4B1I" TargetMode="External"/><Relationship Id="rId168" Type="http://schemas.openxmlformats.org/officeDocument/2006/relationships/image" Target="media/image58.png"/><Relationship Id="rId8" Type="http://schemas.openxmlformats.org/officeDocument/2006/relationships/hyperlink" Target="consultantplus://offline/ref=8256F2E86A6C40E4E20B08528CF733B8BCD5B55F6A5E0DA5897A355CE2B610E77DD3A0CAD12869533EBA08F183D9BDE989C333A66CCEEF7FA50DA7E4d4B1I" TargetMode="External"/><Relationship Id="rId51" Type="http://schemas.openxmlformats.org/officeDocument/2006/relationships/hyperlink" Target="consultantplus://offline/ref=8256F2E86A6C40E4E20B08528CF733B8BCD5B55F6A5E0DA5897A355CE2B610E77DD3A0CAD12869533EBA08F282D9BDE989C333A66CCEEF7FA50DA7E4d4B1I" TargetMode="External"/><Relationship Id="rId72" Type="http://schemas.openxmlformats.org/officeDocument/2006/relationships/hyperlink" Target="consultantplus://offline/ref=8256F2E86A6C40E4E20B08528CF733B8BCD5B55F6A5E0DA5897A355CE2B610E77DD3A0CAD12869533EBA09F987D9BDE989C333A66CCEEF7FA50DA7E4d4B1I" TargetMode="External"/><Relationship Id="rId93" Type="http://schemas.openxmlformats.org/officeDocument/2006/relationships/hyperlink" Target="consultantplus://offline/ref=8256F2E86A6C40E4E20B08528CF733B8BCD5B55F6A5E0DA5897A355CE2B610E77DD3A0CAD12869533EBA0AF681D9BDE989C333A66CCEEF7FA50DA7E4d4B1I" TargetMode="External"/><Relationship Id="rId98" Type="http://schemas.openxmlformats.org/officeDocument/2006/relationships/hyperlink" Target="consultantplus://offline/ref=8256F2E86A6C40E4E20B08528CF733B8BCD5B55F6A5E0DA5897A355CE2B610E77DD3A0CAD12869533EBA0BF284D9BDE989C333A66CCEEF7FA50DA7E4d4B1I" TargetMode="External"/><Relationship Id="rId121" Type="http://schemas.openxmlformats.org/officeDocument/2006/relationships/image" Target="media/image20.png"/><Relationship Id="rId142" Type="http://schemas.openxmlformats.org/officeDocument/2006/relationships/image" Target="media/image41.png"/><Relationship Id="rId163" Type="http://schemas.openxmlformats.org/officeDocument/2006/relationships/image" Target="media/image53.png"/><Relationship Id="rId184" Type="http://schemas.openxmlformats.org/officeDocument/2006/relationships/image" Target="media/image74.png"/><Relationship Id="rId189" Type="http://schemas.openxmlformats.org/officeDocument/2006/relationships/image" Target="media/image79.png"/><Relationship Id="rId3" Type="http://schemas.openxmlformats.org/officeDocument/2006/relationships/webSettings" Target="webSettings.xml"/><Relationship Id="rId25" Type="http://schemas.openxmlformats.org/officeDocument/2006/relationships/hyperlink" Target="consultantplus://offline/ref=8256F2E86A6C40E4E20B08528CF733B8BCD5B55F6A5E09A58D73355CE2B610E77DD3A0CAD12869533EBA08F18ED9BDE989C333A66CCEEF7FA50DA7E4d4B1I" TargetMode="External"/><Relationship Id="rId46" Type="http://schemas.openxmlformats.org/officeDocument/2006/relationships/hyperlink" Target="consultantplus://offline/ref=8256F2E86A6C40E4E20B08528CF733B8BCD5B55F6A5E0DA5897A355CE2B610E77DD3A0CAD12869533EBA08F385D9BDE989C333A66CCEEF7FA50DA7E4d4B1I" TargetMode="External"/><Relationship Id="rId67" Type="http://schemas.openxmlformats.org/officeDocument/2006/relationships/hyperlink" Target="consultantplus://offline/ref=8256F2E86A6C40E4E20B08528CF733B8BCD5B55F6A5E0DA5897A355CE2B610E77DD3A0CAD12869533EBA09F287D9BDE989C333A66CCEEF7FA50DA7E4d4B1I" TargetMode="External"/><Relationship Id="rId116" Type="http://schemas.openxmlformats.org/officeDocument/2006/relationships/image" Target="media/image15.png"/><Relationship Id="rId137" Type="http://schemas.openxmlformats.org/officeDocument/2006/relationships/image" Target="media/image36.png"/><Relationship Id="rId158" Type="http://schemas.openxmlformats.org/officeDocument/2006/relationships/image" Target="media/image48.png"/><Relationship Id="rId20" Type="http://schemas.openxmlformats.org/officeDocument/2006/relationships/hyperlink" Target="consultantplus://offline/ref=8256F2E86A6C40E4E20B08528CF733B8BCD5B55F6A5F0DA58A7A355CE2B610E77DD3A0CAC328315F3CB916F084CCEBB8CFd9B7I" TargetMode="External"/><Relationship Id="rId41" Type="http://schemas.openxmlformats.org/officeDocument/2006/relationships/hyperlink" Target="consultantplus://offline/ref=8256F2E86A6C40E4E20B08528CF733B8BCD5B55F6A5E0DA5897A355CE2B610E77DD3A0CAD12869533EBA08F082D9BDE989C333A66CCEEF7FA50DA7E4d4B1I" TargetMode="External"/><Relationship Id="rId62" Type="http://schemas.openxmlformats.org/officeDocument/2006/relationships/hyperlink" Target="consultantplus://offline/ref=8256F2E86A6C40E4E20B08528CF733B8BCD5B55F6A5E0DA5897A355CE2B610E77DD3A0CAD12869533EBA09F183D9BDE989C333A66CCEEF7FA50DA7E4d4B1I" TargetMode="External"/><Relationship Id="rId83" Type="http://schemas.openxmlformats.org/officeDocument/2006/relationships/hyperlink" Target="consultantplus://offline/ref=8256F2E86A6C40E4E20B08528CF733B8BCD5B55F6A5E0DA5897A355CE2B610E77DD3A0CAD12869533EBA0AF784D9BDE989C333A66CCEEF7FA50DA7E4d4B1I" TargetMode="External"/><Relationship Id="rId88" Type="http://schemas.openxmlformats.org/officeDocument/2006/relationships/hyperlink" Target="consultantplus://offline/ref=8256F2E86A6C40E4E20B08528CF733B8BCD5B55F6A5E0DA5897A355CE2B610E77DD3A0CAD12869533EBA0AF683D9BDE989C333A66CCEEF7FA50DA7E4d4B1I" TargetMode="External"/><Relationship Id="rId111" Type="http://schemas.openxmlformats.org/officeDocument/2006/relationships/image" Target="media/image10.png"/><Relationship Id="rId132" Type="http://schemas.openxmlformats.org/officeDocument/2006/relationships/image" Target="media/image31.png"/><Relationship Id="rId153" Type="http://schemas.openxmlformats.org/officeDocument/2006/relationships/hyperlink" Target="consultantplus://offline/ref=8256F2E86A6C40E4E20B08528CF733B8BCD5B55F6A5E0DA5897A355CE2B610E77DD3A0CAD12869533EBA0BF487D9BDE989C333A66CCEEF7FA50DA7E4d4B1I" TargetMode="External"/><Relationship Id="rId174" Type="http://schemas.openxmlformats.org/officeDocument/2006/relationships/image" Target="media/image64.png"/><Relationship Id="rId179" Type="http://schemas.openxmlformats.org/officeDocument/2006/relationships/image" Target="media/image69.png"/><Relationship Id="rId195" Type="http://schemas.openxmlformats.org/officeDocument/2006/relationships/image" Target="media/image83.png"/><Relationship Id="rId190" Type="http://schemas.openxmlformats.org/officeDocument/2006/relationships/image" Target="media/image80.png"/><Relationship Id="rId204" Type="http://schemas.openxmlformats.org/officeDocument/2006/relationships/theme" Target="theme/theme1.xml"/><Relationship Id="rId15" Type="http://schemas.openxmlformats.org/officeDocument/2006/relationships/hyperlink" Target="consultantplus://offline/ref=8256F2E86A6C40E4E20B08528CF733B8BCD5B55F6A590CAD887B355CE2B610E77DD3A0CAC328315F3CB916F084CCEBB8CFd9B7I" TargetMode="External"/><Relationship Id="rId36" Type="http://schemas.openxmlformats.org/officeDocument/2006/relationships/hyperlink" Target="consultantplus://offline/ref=8256F2E86A6C40E4E20B08528CF733B8BCD5B55F6A5E0DA5897A355CE2B610E77DD3A0CAD12869533EBA08F18ED9BDE989C333A66CCEEF7FA50DA7E4d4B1I" TargetMode="External"/><Relationship Id="rId57" Type="http://schemas.openxmlformats.org/officeDocument/2006/relationships/hyperlink" Target="consultantplus://offline/ref=8256F2E86A6C40E4E20B08528CF733B8BCD5B55F6A5E0DA5897A355CE2B610E77DD3A0CAD12869533EBA08F782D9BDE989C333A66CCEEF7FA50DA7E4d4B1I" TargetMode="External"/><Relationship Id="rId106" Type="http://schemas.openxmlformats.org/officeDocument/2006/relationships/image" Target="media/image5.png"/><Relationship Id="rId127" Type="http://schemas.openxmlformats.org/officeDocument/2006/relationships/image" Target="media/image26.png"/><Relationship Id="rId10" Type="http://schemas.openxmlformats.org/officeDocument/2006/relationships/hyperlink" Target="consultantplus://offline/ref=8256F2E86A6C40E4E20B165F9A9B6EB3B0DEEB55625F00F2D126330BBDE616B23D93A6999B686F066FFE5DFC84D1F7B9CF883CA46DdDB1I" TargetMode="External"/><Relationship Id="rId31" Type="http://schemas.openxmlformats.org/officeDocument/2006/relationships/hyperlink" Target="consultantplus://offline/ref=8256F2E86A6C40E4E20B08528CF733B8BCD5B55F6A5E0DA48575355CE2B610E77DD3A0CAD12869533EBA08F086D9BDE989C333A66CCEEF7FA50DA7E4d4B1I" TargetMode="External"/><Relationship Id="rId52" Type="http://schemas.openxmlformats.org/officeDocument/2006/relationships/hyperlink" Target="consultantplus://offline/ref=8256F2E86A6C40E4E20B08528CF733B8BCD5B55F6A5E0DA5897A355CE2B610E77DD3A0CAD12869533EBA08F280D9BDE989C333A66CCEEF7FA50DA7E4d4B1I" TargetMode="External"/><Relationship Id="rId73" Type="http://schemas.openxmlformats.org/officeDocument/2006/relationships/hyperlink" Target="consultantplus://offline/ref=8256F2E86A6C40E4E20B08528CF733B8BCD5B55F6A5E0DA5897A355CE2B610E77DD3A0CAD12869533EBA09F985D9BDE989C333A66CCEEF7FA50DA7E4d4B1I" TargetMode="External"/><Relationship Id="rId78" Type="http://schemas.openxmlformats.org/officeDocument/2006/relationships/hyperlink" Target="consultantplus://offline/ref=8256F2E86A6C40E4E20B08528CF733B8BCD5B55F6A5E0DA5897A355CE2B610E77DD3A0CAD12869533EBA0AF080D9BDE989C333A66CCEEF7FA50DA7E4d4B1I" TargetMode="External"/><Relationship Id="rId94" Type="http://schemas.openxmlformats.org/officeDocument/2006/relationships/hyperlink" Target="consultantplus://offline/ref=8256F2E86A6C40E4E20B08528CF733B8BCD5B55F6A5E0DA5897A355CE2B610E77DD3A0CAD12869533EBA0BF080D9BDE989C333A66CCEEF7FA50DA7E4d4B1I" TargetMode="External"/><Relationship Id="rId99" Type="http://schemas.openxmlformats.org/officeDocument/2006/relationships/hyperlink" Target="consultantplus://offline/ref=8256F2E86A6C40E4E20B08528CF733B8BCD5B55F6A5E0DA5897A355CE2B610E77DD3A0CAD12869533EBA0BF282D9BDE989C333A66CCEEF7FA50DA7E4d4B1I" TargetMode="External"/><Relationship Id="rId101" Type="http://schemas.openxmlformats.org/officeDocument/2006/relationships/hyperlink" Target="consultantplus://offline/ref=8256F2E86A6C40E4E20B165F9A9B6EB3B7D6ED5B635A00F2D126330BBDE616B22F93FE93906F7A533CA40AF184dDB3I" TargetMode="External"/><Relationship Id="rId122" Type="http://schemas.openxmlformats.org/officeDocument/2006/relationships/image" Target="media/image21.png"/><Relationship Id="rId143" Type="http://schemas.openxmlformats.org/officeDocument/2006/relationships/image" Target="media/image42.png"/><Relationship Id="rId148" Type="http://schemas.openxmlformats.org/officeDocument/2006/relationships/hyperlink" Target="consultantplus://offline/ref=8256F2E86A6C40E4E20B08528CF733B8BCD5B55F6A5E0DA5897A355CE2B610E77DD3A0CAD12869533EBA0BF584D9BDE989C333A66CCEEF7FA50DA7E4d4B1I" TargetMode="External"/><Relationship Id="rId164" Type="http://schemas.openxmlformats.org/officeDocument/2006/relationships/image" Target="media/image54.png"/><Relationship Id="rId169" Type="http://schemas.openxmlformats.org/officeDocument/2006/relationships/image" Target="media/image59.png"/><Relationship Id="rId185" Type="http://schemas.openxmlformats.org/officeDocument/2006/relationships/image" Target="media/image75.png"/><Relationship Id="rId4" Type="http://schemas.openxmlformats.org/officeDocument/2006/relationships/hyperlink" Target="https://www.consultant.ru" TargetMode="External"/><Relationship Id="rId9" Type="http://schemas.openxmlformats.org/officeDocument/2006/relationships/hyperlink" Target="consultantplus://offline/ref=8256F2E86A6C40E4E20B165F9A9B6EB3B0DEE9546F5200F2D126330BBDE616B23D93A69C936C65596AEB4CA48BD0EAA6CC9420A66FD2dEBFI" TargetMode="External"/><Relationship Id="rId180" Type="http://schemas.openxmlformats.org/officeDocument/2006/relationships/image" Target="media/image70.png"/><Relationship Id="rId26" Type="http://schemas.openxmlformats.org/officeDocument/2006/relationships/hyperlink" Target="consultantplus://offline/ref=8256F2E86A6C40E4E20B08528CF733B8BCD5B55F6A5E0DA48575355CE2B610E77DD3A0CAD12869533EBA08F18ED9BDE989C333A66CCEEF7FA50DA7E4d4B1I" TargetMode="External"/><Relationship Id="rId47" Type="http://schemas.openxmlformats.org/officeDocument/2006/relationships/hyperlink" Target="consultantplus://offline/ref=8256F2E86A6C40E4E20B08528CF733B8BCD5B55F6A5E0DA5897A355CE2B610E77DD3A0CAD12869533EBA08F380D9BDE989C333A66CCEEF7FA50DA7E4d4B1I" TargetMode="External"/><Relationship Id="rId68" Type="http://schemas.openxmlformats.org/officeDocument/2006/relationships/hyperlink" Target="consultantplus://offline/ref=8256F2E86A6C40E4E20B08528CF733B8BCD5B55F6A5E0DA5897A355CE2B610E77DD3A0CAD12869533EBA09F284D9BDE989C333A66CCEEF7FA50DA7E4d4B1I" TargetMode="External"/><Relationship Id="rId89" Type="http://schemas.openxmlformats.org/officeDocument/2006/relationships/hyperlink" Target="consultantplus://offline/ref=8256F2E86A6C40E4E20B094A9F9B6EB3B6DBED5369505DF8D97F3F09BAE949A53ADAAA9E926F6D5335EE59B5D3DFEBBBD3973CBA6DD0ECd7BCI" TargetMode="External"/><Relationship Id="rId112" Type="http://schemas.openxmlformats.org/officeDocument/2006/relationships/image" Target="media/image11.png"/><Relationship Id="rId133" Type="http://schemas.openxmlformats.org/officeDocument/2006/relationships/image" Target="media/image32.png"/><Relationship Id="rId154" Type="http://schemas.openxmlformats.org/officeDocument/2006/relationships/image" Target="media/image44.png"/><Relationship Id="rId175"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40384</Words>
  <Characters>230190</Characters>
  <Application>Microsoft Office Word</Application>
  <DocSecurity>0</DocSecurity>
  <Lines>1918</Lines>
  <Paragraphs>540</Paragraphs>
  <ScaleCrop>false</ScaleCrop>
  <Company/>
  <LinksUpToDate>false</LinksUpToDate>
  <CharactersWithSpaces>270034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Бузмаков Виталий Федорович</dc:creator>
  <cp:lastModifiedBy>Бузмаков Виталий Федорович</cp:lastModifiedBy>
  <cp:revision>1</cp:revision>
  <dcterms:created xsi:type="dcterms:W3CDTF">2021-12-23T08:01:00Z</dcterms:created>
  <dcterms:modified xsi:type="dcterms:W3CDTF">2021-12-23T08:01:00Z</dcterms:modified>
</cp:coreProperties>
</file>