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4" w:rsidRPr="0088123C" w:rsidRDefault="003811A4" w:rsidP="003811A4">
      <w:pPr>
        <w:pStyle w:val="ConsPlusNormal"/>
        <w:jc w:val="center"/>
        <w:rPr>
          <w:b/>
        </w:rPr>
      </w:pPr>
      <w:r w:rsidRPr="0088123C">
        <w:rPr>
          <w:b/>
        </w:rPr>
        <w:t>БЛОК-СХЕМА</w:t>
      </w:r>
    </w:p>
    <w:p w:rsidR="003811A4" w:rsidRDefault="003811A4" w:rsidP="003811A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123C">
        <w:rPr>
          <w:rFonts w:ascii="Times New Roman" w:hAnsi="Times New Roman" w:cs="Times New Roman"/>
          <w:sz w:val="28"/>
          <w:szCs w:val="28"/>
        </w:rPr>
        <w:t>прохождения административных процедур</w:t>
      </w:r>
      <w:r w:rsidRPr="00F721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721E9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F7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A4" w:rsidRPr="00F721E9" w:rsidRDefault="003811A4" w:rsidP="003811A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21E9">
        <w:rPr>
          <w:rFonts w:ascii="Times New Roman" w:hAnsi="Times New Roman" w:cs="Times New Roman"/>
          <w:sz w:val="28"/>
          <w:szCs w:val="28"/>
        </w:rPr>
        <w:t>«Завершение переустройства и (или) перепланировки помещения в многоквартирном доме»</w:t>
      </w:r>
    </w:p>
    <w:p w:rsidR="003811A4" w:rsidRPr="00F721E9" w:rsidRDefault="003811A4" w:rsidP="003811A4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1A4" w:rsidRPr="00F721E9" w:rsidRDefault="003811A4" w:rsidP="003811A4">
      <w:pPr>
        <w:spacing w:line="240" w:lineRule="exact"/>
        <w:ind w:right="707"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3811A4" w:rsidRPr="00F721E9" w:rsidTr="006308E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11A4" w:rsidRPr="00F721E9" w:rsidRDefault="003811A4" w:rsidP="006308E9">
            <w:pPr>
              <w:pStyle w:val="ConsPlusNormal"/>
              <w:jc w:val="center"/>
            </w:pPr>
            <w:r w:rsidRPr="00F721E9">
              <w:t>Прием и регистрация Заявления с представленными документами –</w:t>
            </w:r>
          </w:p>
          <w:p w:rsidR="003811A4" w:rsidRPr="00F721E9" w:rsidRDefault="003811A4" w:rsidP="006308E9">
            <w:pPr>
              <w:pStyle w:val="ConsPlusNormal"/>
              <w:jc w:val="center"/>
            </w:pPr>
            <w:r w:rsidRPr="00F721E9">
              <w:t>1 рабочий день</w:t>
            </w:r>
          </w:p>
        </w:tc>
      </w:tr>
    </w:tbl>
    <w:p w:rsidR="003811A4" w:rsidRDefault="003811A4" w:rsidP="003811A4">
      <w:pPr>
        <w:jc w:val="center"/>
      </w:pPr>
      <w:r>
        <w:rPr>
          <w:noProof/>
          <w:position w:val="-6"/>
        </w:rPr>
        <w:drawing>
          <wp:inline distT="0" distB="0" distL="0" distR="0" wp14:anchorId="7E6785FA" wp14:editId="648BB729">
            <wp:extent cx="151130" cy="230505"/>
            <wp:effectExtent l="0" t="0" r="1270" b="0"/>
            <wp:docPr id="1" name="Рисунок 1" descr="base_23920_1514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0_15145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3811A4" w:rsidRPr="00F721E9" w:rsidTr="006308E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11A4" w:rsidRPr="00F721E9" w:rsidRDefault="003811A4" w:rsidP="006308E9">
            <w:pPr>
              <w:pStyle w:val="ConsPlusNormal"/>
              <w:jc w:val="center"/>
            </w:pPr>
            <w:proofErr w:type="gramStart"/>
            <w:r w:rsidRPr="00F721E9">
              <w:t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распоряжения (проекта решения об отказе в оформлении Акта приемочной комиссии) – 5 рабочих дней</w:t>
            </w:r>
            <w:proofErr w:type="gramEnd"/>
          </w:p>
        </w:tc>
      </w:tr>
    </w:tbl>
    <w:p w:rsidR="003811A4" w:rsidRDefault="003811A4" w:rsidP="003811A4">
      <w:pPr>
        <w:jc w:val="center"/>
      </w:pPr>
      <w:r>
        <w:rPr>
          <w:noProof/>
          <w:position w:val="-6"/>
        </w:rPr>
        <w:drawing>
          <wp:inline distT="0" distB="0" distL="0" distR="0" wp14:anchorId="3AE85BFA" wp14:editId="7F1D6B58">
            <wp:extent cx="151130" cy="230505"/>
            <wp:effectExtent l="0" t="0" r="1270" b="0"/>
            <wp:docPr id="2" name="Рисунок 2" descr="base_23920_1514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20_15145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3811A4" w:rsidRPr="00F721E9" w:rsidTr="006308E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11A4" w:rsidRPr="00F721E9" w:rsidRDefault="003811A4" w:rsidP="006308E9">
            <w:pPr>
              <w:pStyle w:val="ConsPlusNormal"/>
              <w:jc w:val="center"/>
            </w:pPr>
            <w:r w:rsidRPr="00F721E9">
              <w:t>Согласование Проекта распоряжения (проекта решения об отказе в оформлении Акта приемочной комиссии) – 2 рабочих дня</w:t>
            </w:r>
          </w:p>
        </w:tc>
      </w:tr>
    </w:tbl>
    <w:p w:rsidR="003811A4" w:rsidRDefault="003811A4" w:rsidP="003811A4">
      <w:pPr>
        <w:jc w:val="center"/>
      </w:pPr>
      <w:r>
        <w:rPr>
          <w:noProof/>
          <w:position w:val="-6"/>
        </w:rPr>
        <w:drawing>
          <wp:inline distT="0" distB="0" distL="0" distR="0" wp14:anchorId="40FC7804" wp14:editId="30950646">
            <wp:extent cx="151130" cy="230505"/>
            <wp:effectExtent l="0" t="0" r="1270" b="0"/>
            <wp:docPr id="3" name="Рисунок 3" descr="base_23920_1514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20_15145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3811A4" w:rsidRPr="00F721E9" w:rsidTr="006308E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11A4" w:rsidRPr="00F721E9" w:rsidRDefault="003811A4" w:rsidP="006308E9">
            <w:pPr>
              <w:pStyle w:val="ConsPlusNormal"/>
              <w:jc w:val="center"/>
            </w:pPr>
            <w:r w:rsidRPr="00F721E9">
              <w:t>Подписание Проекта распоряжения (проекта решения об отказе в оформлении Акта приемочной комиссии) –</w:t>
            </w:r>
            <w:r>
              <w:t xml:space="preserve"> </w:t>
            </w:r>
            <w:r w:rsidRPr="00F721E9">
              <w:t>2 рабочих дня</w:t>
            </w:r>
          </w:p>
        </w:tc>
      </w:tr>
    </w:tbl>
    <w:p w:rsidR="003811A4" w:rsidRDefault="003811A4" w:rsidP="003811A4">
      <w:pPr>
        <w:jc w:val="center"/>
      </w:pPr>
      <w:r>
        <w:rPr>
          <w:noProof/>
          <w:position w:val="-6"/>
        </w:rPr>
        <w:drawing>
          <wp:inline distT="0" distB="0" distL="0" distR="0" wp14:anchorId="1C555635" wp14:editId="10D8FAB6">
            <wp:extent cx="151130" cy="230505"/>
            <wp:effectExtent l="0" t="0" r="1270" b="0"/>
            <wp:docPr id="4" name="Рисунок 4" descr="base_23920_1514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20_15145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3811A4" w:rsidRPr="00F721E9" w:rsidTr="006308E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11A4" w:rsidRPr="00F721E9" w:rsidRDefault="003811A4" w:rsidP="006308E9">
            <w:pPr>
              <w:pStyle w:val="ConsPlusNormal"/>
              <w:jc w:val="center"/>
            </w:pPr>
            <w:r w:rsidRPr="00F721E9">
              <w:t xml:space="preserve">Приемка работ по перепланировке и (или) переустройству помещений </w:t>
            </w:r>
            <w:r>
              <w:br/>
            </w:r>
            <w:r w:rsidRPr="00F721E9">
              <w:t xml:space="preserve">в многоквартирном доме, подготовка проекта Акта приемочной комиссии (проекта решения об отказе в оформлении Акта приемочной комиссии), подписание </w:t>
            </w:r>
            <w:r>
              <w:br/>
            </w:r>
            <w:r w:rsidRPr="00F721E9">
              <w:t>Акта приемочной комиссии (решения об отказе в оформлении Акта приемочной комиссии) –</w:t>
            </w:r>
            <w:r>
              <w:t xml:space="preserve"> </w:t>
            </w:r>
            <w:r w:rsidRPr="00F721E9">
              <w:t>7 рабочих дней</w:t>
            </w:r>
          </w:p>
        </w:tc>
      </w:tr>
    </w:tbl>
    <w:p w:rsidR="003811A4" w:rsidRDefault="003811A4" w:rsidP="003811A4">
      <w:pPr>
        <w:jc w:val="center"/>
      </w:pPr>
      <w:r>
        <w:rPr>
          <w:noProof/>
          <w:position w:val="-6"/>
        </w:rPr>
        <w:drawing>
          <wp:inline distT="0" distB="0" distL="0" distR="0" wp14:anchorId="2A8EBC51" wp14:editId="40DB3C14">
            <wp:extent cx="151130" cy="230505"/>
            <wp:effectExtent l="0" t="0" r="1270" b="0"/>
            <wp:docPr id="5" name="Рисунок 5" descr="base_23920_1514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0_15145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3811A4" w:rsidTr="006308E9">
        <w:trPr>
          <w:jc w:val="center"/>
        </w:trPr>
        <w:tc>
          <w:tcPr>
            <w:tcW w:w="5000" w:type="pct"/>
            <w:shd w:val="clear" w:color="auto" w:fill="auto"/>
          </w:tcPr>
          <w:p w:rsidR="003811A4" w:rsidRDefault="003811A4" w:rsidP="006308E9">
            <w:pPr>
              <w:pStyle w:val="ConsPlusNormal"/>
              <w:jc w:val="center"/>
            </w:pPr>
            <w:r w:rsidRPr="00F721E9">
              <w:t>Выдача (направление) Акта приемочной комиссии (решения об отказе в оформлении Акта приемочной комиссии) – 3 рабочих дня</w:t>
            </w:r>
          </w:p>
        </w:tc>
      </w:tr>
    </w:tbl>
    <w:p w:rsidR="003811A4" w:rsidRPr="004325B1" w:rsidRDefault="003811A4" w:rsidP="003811A4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3811A4" w:rsidRDefault="003811A4" w:rsidP="003811A4"/>
    <w:p w:rsidR="00850440" w:rsidRDefault="003811A4">
      <w:bookmarkStart w:id="0" w:name="_GoBack"/>
      <w:bookmarkEnd w:id="0"/>
    </w:p>
    <w:sectPr w:rsidR="00850440" w:rsidSect="00F843D6">
      <w:footnotePr>
        <w:numFmt w:val="chicago"/>
      </w:footnotePr>
      <w:pgSz w:w="11906" w:h="16838"/>
      <w:pgMar w:top="1134" w:right="567" w:bottom="1134" w:left="1418" w:header="363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A"/>
    <w:rsid w:val="003811A4"/>
    <w:rsid w:val="004203F4"/>
    <w:rsid w:val="007D007F"/>
    <w:rsid w:val="009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8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8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Ирина Вячеславовна</dc:creator>
  <cp:keywords/>
  <dc:description/>
  <cp:lastModifiedBy>Батуева Ирина Вячеславовна</cp:lastModifiedBy>
  <cp:revision>2</cp:revision>
  <dcterms:created xsi:type="dcterms:W3CDTF">2022-02-17T10:21:00Z</dcterms:created>
  <dcterms:modified xsi:type="dcterms:W3CDTF">2022-02-17T10:21:00Z</dcterms:modified>
</cp:coreProperties>
</file>