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C" w:rsidRPr="00035C3C" w:rsidRDefault="00F4273C" w:rsidP="002770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C3C" w:rsidRPr="00035C3C" w:rsidRDefault="00035C3C" w:rsidP="0003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граждан о правилах эксплуатации и утилизации ртутьсодержащих ламп</w:t>
      </w:r>
    </w:p>
    <w:p w:rsidR="00035C3C" w:rsidRDefault="00035C3C" w:rsidP="0003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C3C" w:rsidRPr="00035C3C" w:rsidRDefault="00035C3C" w:rsidP="00552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Люминесцентные энергосберегающие лампы</w:t>
      </w: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-качественно новый источник света. </w:t>
      </w:r>
    </w:p>
    <w:p w:rsidR="00035C3C" w:rsidRPr="00035C3C" w:rsidRDefault="00035C3C" w:rsidP="00552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Люминесцентная лампа это</w:t>
      </w:r>
      <w:proofErr w:type="gramEnd"/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трубка с электродами, наполненная парами ртути и инертным газом (аргоном), а ее внутренние стенки покрыты люминофором. </w:t>
      </w:r>
    </w:p>
    <w:p w:rsidR="00035C3C" w:rsidRPr="00035C3C" w:rsidRDefault="00035C3C" w:rsidP="00F1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</w:t>
      </w:r>
      <w:r w:rsidR="00F1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спектральный состав света, </w:t>
      </w:r>
      <w:proofErr w:type="spellStart"/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диффузность</w:t>
      </w:r>
      <w:proofErr w:type="spellEnd"/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светового потока и сравнительно невысокая яркость. </w:t>
      </w:r>
    </w:p>
    <w:p w:rsidR="00035C3C" w:rsidRPr="00035C3C" w:rsidRDefault="00035C3C" w:rsidP="00F1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Лучистый поток люминесцентных ламп не оказывает вредного воздействия на организм ч</w:t>
      </w:r>
      <w:r w:rsidR="00F121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еловека.</w:t>
      </w:r>
    </w:p>
    <w:p w:rsidR="00035C3C" w:rsidRPr="00035C3C" w:rsidRDefault="00035C3C" w:rsidP="00552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негативный момент при использовании люминесцентных ламп -наличие небольшого количества (40-50мг) ртути. Ртуть герметично изолирована в стеклянной трубке, поэтому с точки</w:t>
      </w:r>
      <w:r w:rsidR="0084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</w:t>
      </w:r>
      <w:r w:rsidR="0084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4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</w:t>
      </w:r>
    </w:p>
    <w:p w:rsidR="00035C3C" w:rsidRPr="00035C3C" w:rsidRDefault="00035C3C" w:rsidP="0049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</w:t>
      </w:r>
    </w:p>
    <w:p w:rsidR="00035C3C" w:rsidRPr="00035C3C" w:rsidRDefault="00035C3C" w:rsidP="0003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вредного вещества в атмосферный воздух, почву.</w:t>
      </w:r>
      <w:r w:rsidR="0049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C3C" w:rsidRPr="00035C3C" w:rsidRDefault="00035C3C" w:rsidP="00552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безопасности обращения с ртутьсодержащими отходами, лампы пришедшие в негодность, не повреждая, необходимо утилизировать, пользуясь услугами специализированных организаций. Поврежденные ртутьсодержащие лампы опасны для здоровья.</w:t>
      </w:r>
    </w:p>
    <w:p w:rsidR="00035C3C" w:rsidRDefault="0020528C" w:rsidP="00552206">
      <w:pPr>
        <w:pStyle w:val="a3"/>
        <w:ind w:left="0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Постановлением Правительства Российской Федерации от 3 сентября 2010 г. № 681 Утверждены Правила обращения с отходами производства и потребления в части осветительных устройств, электрических ламп, ненадлежащего сбора, накопления, использования,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552206" w:rsidRDefault="00552206" w:rsidP="00552206">
      <w:pPr>
        <w:pStyle w:val="a9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Невыполнение требований к утилизации люминесцентных ламп может обернуться административным штрафом. В соответствии со ст. 8.2 Кодекса РФ об административных правонарушениях за несоблюдение экологических и санитарно-эпидемиологических требований при обращении с токсичными отходами на должностные лица налагается штраф от 10 до 30 тысяч. Для предпринимателей, осуществляющих деятельность без образования юридического лица, сумма штрафа еще выше – от 30 до 50 тысяч либо их деятельность может быть административно приостановлена на срок до 90 суток. Наконец, юридические лица за подобные нарушения могут в административном порядке лишиться от 100 до 250 тысяч рублей. Альтернатива штрафу – приостановление деятельности также на период до 90 суток. В случае повторного нарушения ответственность может стать уже уголовной. Штрафные санкции распространяются и на граждан, пренебрегающих правилами обращения с токсичными отходами.</w:t>
      </w:r>
    </w:p>
    <w:p w:rsidR="00552206" w:rsidRDefault="00552206" w:rsidP="00552206">
      <w:pPr>
        <w:pStyle w:val="a9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500762" w:rsidRDefault="00552206" w:rsidP="00552206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52206">
        <w:rPr>
          <w:rFonts w:ascii="Arial" w:hAnsi="Arial" w:cs="Arial"/>
          <w:b/>
          <w:color w:val="000000"/>
          <w:sz w:val="21"/>
          <w:szCs w:val="21"/>
        </w:rPr>
        <w:t xml:space="preserve">Не выбрасывайте энергосберегающие и люминесцентные лампы и прочие ртутьсодержащие предметы вместе с бытовыми отходами! </w:t>
      </w:r>
    </w:p>
    <w:p w:rsidR="00552206" w:rsidRPr="00552206" w:rsidRDefault="00500762" w:rsidP="00552206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Утилизацией их занимаю</w:t>
      </w:r>
      <w:r w:rsidR="00552206" w:rsidRPr="00552206">
        <w:rPr>
          <w:rFonts w:ascii="Arial" w:hAnsi="Arial" w:cs="Arial"/>
          <w:b/>
          <w:color w:val="000000"/>
          <w:sz w:val="21"/>
          <w:szCs w:val="21"/>
        </w:rPr>
        <w:t>тся специализированные организации!</w:t>
      </w:r>
    </w:p>
    <w:p w:rsidR="00552206" w:rsidRDefault="00500762" w:rsidP="0055220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СВОЕ ЗДОРОВЬЕ И ЗДОРОВЬЕ СВОИХ БЛИЗКИХ!</w:t>
      </w:r>
    </w:p>
    <w:p w:rsidR="00500762" w:rsidRDefault="00500762" w:rsidP="0055220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62" w:rsidRPr="0091315B" w:rsidRDefault="00500762" w:rsidP="005007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762" w:rsidRPr="0091315B" w:rsidSect="0050076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7E4F"/>
    <w:multiLevelType w:val="multilevel"/>
    <w:tmpl w:val="8076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BE085E"/>
    <w:multiLevelType w:val="hybridMultilevel"/>
    <w:tmpl w:val="FB50D6C8"/>
    <w:lvl w:ilvl="0" w:tplc="A094E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83"/>
    <w:rsid w:val="00004FE0"/>
    <w:rsid w:val="00035C3C"/>
    <w:rsid w:val="000C7466"/>
    <w:rsid w:val="00180768"/>
    <w:rsid w:val="001F7407"/>
    <w:rsid w:val="0020528C"/>
    <w:rsid w:val="0026340A"/>
    <w:rsid w:val="00272CA2"/>
    <w:rsid w:val="00276226"/>
    <w:rsid w:val="00277054"/>
    <w:rsid w:val="0028434D"/>
    <w:rsid w:val="002A4782"/>
    <w:rsid w:val="00300D33"/>
    <w:rsid w:val="0033072A"/>
    <w:rsid w:val="00331877"/>
    <w:rsid w:val="003411EC"/>
    <w:rsid w:val="003636FE"/>
    <w:rsid w:val="00364CF3"/>
    <w:rsid w:val="00366558"/>
    <w:rsid w:val="00383813"/>
    <w:rsid w:val="00390083"/>
    <w:rsid w:val="003A267B"/>
    <w:rsid w:val="003D47DE"/>
    <w:rsid w:val="003E0893"/>
    <w:rsid w:val="003E52CB"/>
    <w:rsid w:val="003F7A0E"/>
    <w:rsid w:val="00412456"/>
    <w:rsid w:val="00416E7F"/>
    <w:rsid w:val="00466883"/>
    <w:rsid w:val="00481C2B"/>
    <w:rsid w:val="00487203"/>
    <w:rsid w:val="00491D71"/>
    <w:rsid w:val="004B2C36"/>
    <w:rsid w:val="004E3E15"/>
    <w:rsid w:val="004F5EB5"/>
    <w:rsid w:val="00500762"/>
    <w:rsid w:val="005268B9"/>
    <w:rsid w:val="00552206"/>
    <w:rsid w:val="00555DBF"/>
    <w:rsid w:val="005A6A8C"/>
    <w:rsid w:val="00611BD8"/>
    <w:rsid w:val="00644D03"/>
    <w:rsid w:val="00662334"/>
    <w:rsid w:val="00691B03"/>
    <w:rsid w:val="006C484D"/>
    <w:rsid w:val="00720C93"/>
    <w:rsid w:val="00791048"/>
    <w:rsid w:val="00833DE9"/>
    <w:rsid w:val="008445C3"/>
    <w:rsid w:val="008449A6"/>
    <w:rsid w:val="00864CC3"/>
    <w:rsid w:val="00875ADB"/>
    <w:rsid w:val="0088282E"/>
    <w:rsid w:val="008C6238"/>
    <w:rsid w:val="0091315B"/>
    <w:rsid w:val="00925871"/>
    <w:rsid w:val="00944CEE"/>
    <w:rsid w:val="009574DF"/>
    <w:rsid w:val="00964808"/>
    <w:rsid w:val="00A26EE6"/>
    <w:rsid w:val="00A2798B"/>
    <w:rsid w:val="00A34573"/>
    <w:rsid w:val="00B01472"/>
    <w:rsid w:val="00B879FA"/>
    <w:rsid w:val="00BA5B26"/>
    <w:rsid w:val="00BA62E1"/>
    <w:rsid w:val="00BD3133"/>
    <w:rsid w:val="00C029A8"/>
    <w:rsid w:val="00C201F3"/>
    <w:rsid w:val="00CA45B5"/>
    <w:rsid w:val="00CC0254"/>
    <w:rsid w:val="00D43C53"/>
    <w:rsid w:val="00D664AA"/>
    <w:rsid w:val="00DC34D3"/>
    <w:rsid w:val="00DE4036"/>
    <w:rsid w:val="00E239E0"/>
    <w:rsid w:val="00E43B93"/>
    <w:rsid w:val="00E606E3"/>
    <w:rsid w:val="00EB2B7B"/>
    <w:rsid w:val="00EC5088"/>
    <w:rsid w:val="00EE7AEC"/>
    <w:rsid w:val="00F121E7"/>
    <w:rsid w:val="00F263B7"/>
    <w:rsid w:val="00F4273C"/>
    <w:rsid w:val="00FC2402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E029"/>
  <w15:chartTrackingRefBased/>
  <w15:docId w15:val="{CFF2648E-1710-46E9-AF11-AFC6E808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36"/>
    <w:pPr>
      <w:ind w:left="720"/>
      <w:contextualSpacing/>
    </w:pPr>
  </w:style>
  <w:style w:type="paragraph" w:customStyle="1" w:styleId="Default">
    <w:name w:val="Default"/>
    <w:rsid w:val="00277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27705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Адресат"/>
    <w:basedOn w:val="a"/>
    <w:rsid w:val="00277054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4"/>
    <w:rsid w:val="00277054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01472"/>
    <w:rPr>
      <w:b/>
      <w:bCs/>
    </w:rPr>
  </w:style>
  <w:style w:type="paragraph" w:styleId="a9">
    <w:name w:val="Normal (Web)"/>
    <w:basedOn w:val="a"/>
    <w:uiPriority w:val="99"/>
    <w:semiHidden/>
    <w:unhideWhenUsed/>
    <w:rsid w:val="005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Надежда Борисовна</dc:creator>
  <cp:keywords/>
  <dc:description/>
  <cp:lastModifiedBy>Смирнова Олеся Олеговна</cp:lastModifiedBy>
  <cp:revision>4</cp:revision>
  <cp:lastPrinted>2018-11-14T08:21:00Z</cp:lastPrinted>
  <dcterms:created xsi:type="dcterms:W3CDTF">2018-11-14T13:11:00Z</dcterms:created>
  <dcterms:modified xsi:type="dcterms:W3CDTF">2018-11-14T14:06:00Z</dcterms:modified>
</cp:coreProperties>
</file>