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55" w:rsidRPr="00822355" w:rsidRDefault="00822355" w:rsidP="0082235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 w:rsidRPr="00822355">
        <w:rPr>
          <w:rFonts w:ascii="Times New Roman" w:hAnsi="Times New Roman" w:cs="Times New Roman"/>
          <w:sz w:val="28"/>
        </w:rPr>
        <w:t>Приложение № 1</w:t>
      </w:r>
    </w:p>
    <w:p w:rsidR="00822355" w:rsidRPr="00822355" w:rsidRDefault="00822355" w:rsidP="00822355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22355">
        <w:rPr>
          <w:rFonts w:ascii="Times New Roman" w:hAnsi="Times New Roman" w:cs="Times New Roman"/>
          <w:color w:val="000000" w:themeColor="text1"/>
          <w:sz w:val="28"/>
        </w:rPr>
        <w:t>к</w:t>
      </w:r>
      <w:proofErr w:type="gramEnd"/>
      <w:r w:rsidRPr="00822355">
        <w:rPr>
          <w:rFonts w:ascii="Times New Roman" w:hAnsi="Times New Roman" w:cs="Times New Roman"/>
          <w:color w:val="000000" w:themeColor="text1"/>
          <w:sz w:val="28"/>
        </w:rPr>
        <w:t xml:space="preserve"> Положению о проведении </w:t>
      </w:r>
    </w:p>
    <w:p w:rsidR="00822355" w:rsidRPr="00822355" w:rsidRDefault="00822355" w:rsidP="00822355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22355">
        <w:rPr>
          <w:rFonts w:ascii="Times New Roman" w:hAnsi="Times New Roman" w:cs="Times New Roman"/>
          <w:color w:val="000000" w:themeColor="text1"/>
          <w:sz w:val="28"/>
        </w:rPr>
        <w:t>открытого</w:t>
      </w:r>
      <w:proofErr w:type="gramEnd"/>
      <w:r w:rsidRPr="00822355">
        <w:rPr>
          <w:rFonts w:ascii="Times New Roman" w:hAnsi="Times New Roman" w:cs="Times New Roman"/>
          <w:color w:val="000000" w:themeColor="text1"/>
          <w:sz w:val="28"/>
        </w:rPr>
        <w:t xml:space="preserve"> конкурсного отбора</w:t>
      </w:r>
    </w:p>
    <w:p w:rsidR="00822355" w:rsidRPr="00822355" w:rsidRDefault="00822355" w:rsidP="00822355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22355"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  <w:r w:rsidRPr="00822355">
        <w:rPr>
          <w:rFonts w:ascii="Times New Roman" w:hAnsi="Times New Roman" w:cs="Times New Roman"/>
          <w:color w:val="000000" w:themeColor="text1"/>
          <w:sz w:val="28"/>
        </w:rPr>
        <w:t xml:space="preserve"> Пермском крае в рамках </w:t>
      </w:r>
    </w:p>
    <w:p w:rsidR="00822355" w:rsidRPr="00822355" w:rsidRDefault="00822355" w:rsidP="00822355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355">
        <w:rPr>
          <w:rFonts w:ascii="Times New Roman" w:hAnsi="Times New Roman" w:cs="Times New Roman"/>
          <w:color w:val="000000" w:themeColor="text1"/>
          <w:sz w:val="28"/>
        </w:rPr>
        <w:t xml:space="preserve">Всероссийского конкурса </w:t>
      </w:r>
    </w:p>
    <w:p w:rsidR="00822355" w:rsidRPr="00822355" w:rsidRDefault="00822355" w:rsidP="00822355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22355">
        <w:rPr>
          <w:rFonts w:ascii="Times New Roman" w:hAnsi="Times New Roman" w:cs="Times New Roman"/>
          <w:color w:val="000000" w:themeColor="text1"/>
          <w:sz w:val="28"/>
        </w:rPr>
        <w:t>лучших</w:t>
      </w:r>
      <w:proofErr w:type="gramEnd"/>
      <w:r w:rsidRPr="00822355">
        <w:rPr>
          <w:rFonts w:ascii="Times New Roman" w:hAnsi="Times New Roman" w:cs="Times New Roman"/>
          <w:color w:val="000000" w:themeColor="text1"/>
          <w:sz w:val="28"/>
        </w:rPr>
        <w:t xml:space="preserve"> региональных практик </w:t>
      </w:r>
    </w:p>
    <w:p w:rsidR="00822355" w:rsidRPr="00822355" w:rsidRDefault="00822355" w:rsidP="00822355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22355">
        <w:rPr>
          <w:rFonts w:ascii="Times New Roman" w:hAnsi="Times New Roman" w:cs="Times New Roman"/>
          <w:color w:val="000000" w:themeColor="text1"/>
          <w:sz w:val="28"/>
        </w:rPr>
        <w:t>поддержки</w:t>
      </w:r>
      <w:proofErr w:type="gramEnd"/>
      <w:r w:rsidRPr="008223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822355">
        <w:rPr>
          <w:rFonts w:ascii="Times New Roman" w:hAnsi="Times New Roman" w:cs="Times New Roman"/>
          <w:color w:val="000000" w:themeColor="text1"/>
          <w:sz w:val="28"/>
        </w:rPr>
        <w:t>волонтерства</w:t>
      </w:r>
      <w:proofErr w:type="spellEnd"/>
      <w:r w:rsidRPr="008223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822355" w:rsidRPr="00822355" w:rsidRDefault="00822355" w:rsidP="00822355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 w:rsidRPr="00822355">
        <w:rPr>
          <w:rFonts w:ascii="Times New Roman" w:hAnsi="Times New Roman" w:cs="Times New Roman"/>
          <w:color w:val="000000" w:themeColor="text1"/>
          <w:sz w:val="28"/>
        </w:rPr>
        <w:t>«Регион добрых дел» 2021 года</w:t>
      </w:r>
    </w:p>
    <w:p w:rsidR="003C6578" w:rsidRDefault="003C6578" w:rsidP="003C6578">
      <w:pPr>
        <w:tabs>
          <w:tab w:val="left" w:pos="4962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3C6578" w:rsidRPr="003C6578" w:rsidRDefault="003C6578" w:rsidP="003C657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78">
        <w:rPr>
          <w:rFonts w:ascii="Times New Roman" w:hAnsi="Times New Roman" w:cs="Times New Roman"/>
          <w:b/>
          <w:sz w:val="28"/>
          <w:szCs w:val="28"/>
        </w:rPr>
        <w:t>СОСТАВ ЭКСПЕРТНОЙ КОМИССИИ</w:t>
      </w:r>
    </w:p>
    <w:p w:rsidR="00822355" w:rsidRDefault="003C6578" w:rsidP="003C657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78">
        <w:rPr>
          <w:rFonts w:ascii="Times New Roman" w:hAnsi="Times New Roman" w:cs="Times New Roman"/>
          <w:b/>
          <w:sz w:val="28"/>
          <w:szCs w:val="28"/>
        </w:rPr>
        <w:t xml:space="preserve">Открытого конкурсного отбора </w:t>
      </w:r>
      <w:r w:rsidR="00822355">
        <w:rPr>
          <w:rFonts w:ascii="Times New Roman" w:hAnsi="Times New Roman" w:cs="Times New Roman"/>
          <w:b/>
          <w:sz w:val="28"/>
          <w:szCs w:val="28"/>
        </w:rPr>
        <w:t xml:space="preserve">в Пермском крае </w:t>
      </w:r>
    </w:p>
    <w:p w:rsidR="003C6578" w:rsidRPr="003C6578" w:rsidRDefault="003C6578" w:rsidP="003C657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5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C6578">
        <w:rPr>
          <w:rFonts w:ascii="Times New Roman" w:hAnsi="Times New Roman" w:cs="Times New Roman"/>
          <w:b/>
          <w:sz w:val="28"/>
          <w:szCs w:val="28"/>
        </w:rPr>
        <w:t xml:space="preserve"> рамках Всероссийского конкурса лучших региональных практик поддержки волонтерства «Регион добрых дел» 2021</w:t>
      </w:r>
    </w:p>
    <w:p w:rsidR="003C6578" w:rsidRDefault="003C6578" w:rsidP="003C6578">
      <w:pPr>
        <w:tabs>
          <w:tab w:val="left" w:pos="4962"/>
        </w:tabs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3C6578" w:rsidRPr="005F3B4C" w:rsidTr="003C6578">
        <w:tc>
          <w:tcPr>
            <w:tcW w:w="704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:rsidR="003C6578" w:rsidRPr="005F3B4C" w:rsidRDefault="00822355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C6578" w:rsidRPr="005F3B4C" w:rsidTr="003C6578">
        <w:tc>
          <w:tcPr>
            <w:tcW w:w="704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ХУЗИН</w:t>
            </w:r>
          </w:p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Евгений Ильдусович</w:t>
            </w:r>
          </w:p>
        </w:tc>
        <w:tc>
          <w:tcPr>
            <w:tcW w:w="4814" w:type="dxa"/>
          </w:tcPr>
          <w:p w:rsidR="003C6578" w:rsidRPr="005F3B4C" w:rsidRDefault="005F3B4C" w:rsidP="00822355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End"/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общественных </w:t>
            </w:r>
            <w:r w:rsidR="00822355" w:rsidRPr="005F3B4C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губернатора Пермского края, председатель комиссии</w:t>
            </w:r>
          </w:p>
        </w:tc>
      </w:tr>
      <w:tr w:rsidR="003C6578" w:rsidRPr="005F3B4C" w:rsidTr="003C6578">
        <w:tc>
          <w:tcPr>
            <w:tcW w:w="704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</w:p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Юлия Фетхуловна</w:t>
            </w:r>
          </w:p>
        </w:tc>
        <w:tc>
          <w:tcPr>
            <w:tcW w:w="4814" w:type="dxa"/>
          </w:tcPr>
          <w:p w:rsidR="003C6578" w:rsidRPr="005F3B4C" w:rsidRDefault="005F3B4C" w:rsidP="00822355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gramEnd"/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355" w:rsidRPr="005F3B4C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>по туризму и молодежной политики Пермского края</w:t>
            </w:r>
          </w:p>
        </w:tc>
      </w:tr>
      <w:tr w:rsidR="003C6578" w:rsidRPr="005F3B4C" w:rsidTr="003C6578">
        <w:tc>
          <w:tcPr>
            <w:tcW w:w="704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 xml:space="preserve">БРИТВИН </w:t>
            </w:r>
          </w:p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814" w:type="dxa"/>
          </w:tcPr>
          <w:p w:rsidR="003C6578" w:rsidRPr="005F3B4C" w:rsidRDefault="005F3B4C" w:rsidP="00E50A85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gramEnd"/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85">
              <w:rPr>
                <w:rFonts w:ascii="Times New Roman" w:hAnsi="Times New Roman" w:cs="Times New Roman"/>
                <w:sz w:val="28"/>
                <w:szCs w:val="28"/>
              </w:rPr>
              <w:t>Правления пермского регионального отделения МООО «Российские студенческие от</w:t>
            </w:r>
            <w:bookmarkStart w:id="0" w:name="_GoBack"/>
            <w:bookmarkEnd w:id="0"/>
            <w:r w:rsidR="00E50A85">
              <w:rPr>
                <w:rFonts w:ascii="Times New Roman" w:hAnsi="Times New Roman" w:cs="Times New Roman"/>
                <w:sz w:val="28"/>
                <w:szCs w:val="28"/>
              </w:rPr>
              <w:t>ряды»</w:t>
            </w:r>
          </w:p>
        </w:tc>
      </w:tr>
      <w:tr w:rsidR="003C6578" w:rsidRPr="005F3B4C" w:rsidTr="003C6578">
        <w:tc>
          <w:tcPr>
            <w:tcW w:w="704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</w:p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4814" w:type="dxa"/>
          </w:tcPr>
          <w:p w:rsidR="003C6578" w:rsidRPr="005F3B4C" w:rsidRDefault="005F3B4C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End"/>
            <w:r w:rsidR="003C6578" w:rsidRPr="005F3B4C">
              <w:rPr>
                <w:rFonts w:ascii="Times New Roman" w:hAnsi="Times New Roman" w:cs="Times New Roman"/>
                <w:sz w:val="28"/>
                <w:szCs w:val="28"/>
              </w:rPr>
              <w:t xml:space="preserve"> АНО «Фонд грантов губернатора Пермского края»</w:t>
            </w:r>
          </w:p>
        </w:tc>
      </w:tr>
      <w:tr w:rsidR="003C6578" w:rsidRPr="005F3B4C" w:rsidTr="003C6578">
        <w:tc>
          <w:tcPr>
            <w:tcW w:w="704" w:type="dxa"/>
          </w:tcPr>
          <w:p w:rsidR="003C6578" w:rsidRPr="005F3B4C" w:rsidRDefault="003C6578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F3B4C" w:rsidRPr="005F3B4C" w:rsidRDefault="005F3B4C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r w:rsidR="00DF5137" w:rsidRPr="005F3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578" w:rsidRPr="005F3B4C" w:rsidRDefault="005F3B4C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4C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814" w:type="dxa"/>
          </w:tcPr>
          <w:p w:rsidR="003C6578" w:rsidRPr="005F3B4C" w:rsidRDefault="005F3B4C" w:rsidP="003C657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B4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исполнительный</w:t>
            </w:r>
            <w:proofErr w:type="gramEnd"/>
            <w:r w:rsidRPr="005F3B4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директор Совета муниципальных образований Пермского края</w:t>
            </w:r>
          </w:p>
        </w:tc>
      </w:tr>
    </w:tbl>
    <w:p w:rsidR="003C6578" w:rsidRDefault="003C6578" w:rsidP="003C6578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7C83" w:rsidRDefault="00077C83" w:rsidP="003C6578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7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43"/>
    <w:rsid w:val="00077C83"/>
    <w:rsid w:val="000A5F43"/>
    <w:rsid w:val="003532C1"/>
    <w:rsid w:val="003C6578"/>
    <w:rsid w:val="004E24E5"/>
    <w:rsid w:val="005F3B4C"/>
    <w:rsid w:val="00822355"/>
    <w:rsid w:val="008C3839"/>
    <w:rsid w:val="00DF5137"/>
    <w:rsid w:val="00E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7ACF-C595-49C5-9074-ECEEBAC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Дружинина Марина Анатольевна</cp:lastModifiedBy>
  <cp:revision>9</cp:revision>
  <cp:lastPrinted>2021-04-19T05:46:00Z</cp:lastPrinted>
  <dcterms:created xsi:type="dcterms:W3CDTF">2021-04-19T04:36:00Z</dcterms:created>
  <dcterms:modified xsi:type="dcterms:W3CDTF">2021-04-19T09:12:00Z</dcterms:modified>
</cp:coreProperties>
</file>