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44" w:rsidRPr="00A93F44" w:rsidRDefault="00A93F44" w:rsidP="00387FF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A93F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Ответственность за самовольное подключение и использование электрической и тепловой энергии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A93F44" w:rsidRPr="00A93F44" w:rsidRDefault="00A93F44" w:rsidP="00A93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F44" w:rsidRPr="00A93F44" w:rsidRDefault="00A93F44" w:rsidP="00A93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Самовольное подключение к электрическим и тепловым сетям наносит ущерб поставщикам коммунальных ресурсам, гражданам – добросовестным плательщикам услуг ЖКХ, а также создает угрозу аварийной ситуации </w:t>
      </w:r>
      <w:r w:rsidR="0038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указанных сетях</w:t>
      </w:r>
      <w:r w:rsidRPr="00A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F44" w:rsidRPr="00A93F44" w:rsidRDefault="00A93F44" w:rsidP="00A93F44">
      <w:pPr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7.19 Кодекса об административных правонарушениях в Российской Федерации установлена административная ответственность 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A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безучетное</w:t>
      </w:r>
      <w:proofErr w:type="spellEnd"/>
      <w:r w:rsidRPr="00A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использование электрической, тепловой энергии, </w:t>
      </w:r>
      <w:proofErr w:type="gramStart"/>
      <w:r w:rsidRPr="00A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нефти, газа или нефтепродуктов, если эти действия не содержат уголовно наказуемого деяния, в виде наложения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  <w:proofErr w:type="gramEnd"/>
    </w:p>
    <w:p w:rsidR="00057099" w:rsidRDefault="00A93F44" w:rsidP="00A93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A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совершение правонарушения, которое выражается в самовольном подключении к электрическим и тепловым сетям (за исключением самовольного подключения к нефтепроводам, нефтепродуктопроводам и газопроводам), самовольном (</w:t>
      </w:r>
      <w:proofErr w:type="spellStart"/>
      <w:r w:rsidRPr="00A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безучетном</w:t>
      </w:r>
      <w:proofErr w:type="spellEnd"/>
      <w:r w:rsidRPr="00A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использовании электрической, тепловой энергии, нефти, газа или нефтепродуктов, если эти действия не содержат уголовно наказуемого деяния, повлечет наложение административного штрафа: на граждан - в размере от пятнадцати тысяч до тридцати тысяч рублей;</w:t>
      </w:r>
      <w:proofErr w:type="gramEnd"/>
      <w:r w:rsidRPr="00A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</w:t>
      </w:r>
      <w:r w:rsidRPr="00A93F4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0D34E9" w:rsidRDefault="000D34E9" w:rsidP="00A93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0D34E9" w:rsidRDefault="000D34E9" w:rsidP="00A93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0D34E9" w:rsidRDefault="000D34E9" w:rsidP="00A93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0D34E9" w:rsidRPr="00A93F44" w:rsidRDefault="000D34E9" w:rsidP="00A93F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4E9">
        <w:rPr>
          <w:rFonts w:ascii="Times New Roman" w:hAnsi="Times New Roman" w:cs="Times New Roman"/>
        </w:rPr>
        <w:t xml:space="preserve">(Подготовлено старшим помощником прокурора Ленинского района </w:t>
      </w:r>
      <w:proofErr w:type="spellStart"/>
      <w:r w:rsidRPr="000D34E9">
        <w:rPr>
          <w:rFonts w:ascii="Times New Roman" w:hAnsi="Times New Roman" w:cs="Times New Roman"/>
        </w:rPr>
        <w:t>Пикулевой</w:t>
      </w:r>
      <w:proofErr w:type="spellEnd"/>
      <w:r w:rsidRPr="000D34E9">
        <w:rPr>
          <w:rFonts w:ascii="Times New Roman" w:hAnsi="Times New Roman" w:cs="Times New Roman"/>
        </w:rPr>
        <w:t xml:space="preserve"> Т.А)</w:t>
      </w:r>
      <w:bookmarkStart w:id="0" w:name="_GoBack"/>
      <w:bookmarkEnd w:id="0"/>
    </w:p>
    <w:sectPr w:rsidR="000D34E9" w:rsidRPr="00A9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49"/>
    <w:rsid w:val="00057099"/>
    <w:rsid w:val="000D34E9"/>
    <w:rsid w:val="00387FF4"/>
    <w:rsid w:val="00A93F44"/>
    <w:rsid w:val="00C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ленинская</cp:lastModifiedBy>
  <cp:revision>3</cp:revision>
  <dcterms:created xsi:type="dcterms:W3CDTF">2019-10-01T10:57:00Z</dcterms:created>
  <dcterms:modified xsi:type="dcterms:W3CDTF">2019-10-01T11:51:00Z</dcterms:modified>
</cp:coreProperties>
</file>