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D63CE0" w:rsidRPr="00D63CE0" w:rsidRDefault="00D63CE0" w:rsidP="00D63CE0">
      <w:pPr>
        <w:jc w:val="center"/>
        <w:rPr>
          <w:rFonts w:ascii="Segoe UI" w:hAnsi="Segoe UI" w:cs="Segoe UI"/>
          <w:b/>
          <w:sz w:val="32"/>
          <w:szCs w:val="32"/>
        </w:rPr>
      </w:pPr>
      <w:proofErr w:type="spellStart"/>
      <w:r w:rsidRPr="00D63CE0"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 w:rsidRPr="00D63CE0">
        <w:rPr>
          <w:rFonts w:ascii="Segoe UI" w:hAnsi="Segoe UI" w:cs="Segoe UI"/>
          <w:b/>
          <w:sz w:val="32"/>
          <w:szCs w:val="32"/>
        </w:rPr>
        <w:t xml:space="preserve"> </w:t>
      </w:r>
      <w:proofErr w:type="spellStart"/>
      <w:r w:rsidR="00D974FE">
        <w:rPr>
          <w:rFonts w:ascii="Segoe UI" w:hAnsi="Segoe UI" w:cs="Segoe UI"/>
          <w:b/>
          <w:sz w:val="32"/>
          <w:szCs w:val="32"/>
        </w:rPr>
        <w:t>Прикамья</w:t>
      </w:r>
      <w:proofErr w:type="spellEnd"/>
      <w:r w:rsidR="00D974FE">
        <w:rPr>
          <w:rFonts w:ascii="Segoe UI" w:hAnsi="Segoe UI" w:cs="Segoe UI"/>
          <w:b/>
          <w:sz w:val="32"/>
          <w:szCs w:val="32"/>
        </w:rPr>
        <w:t xml:space="preserve">: установлен новый порядок предоставления сведений из ЕГРН </w:t>
      </w:r>
      <w:r w:rsidRPr="00D63CE0">
        <w:rPr>
          <w:rFonts w:ascii="Segoe UI" w:hAnsi="Segoe UI" w:cs="Segoe UI"/>
          <w:b/>
          <w:sz w:val="32"/>
          <w:szCs w:val="32"/>
        </w:rPr>
        <w:t xml:space="preserve"> </w:t>
      </w:r>
    </w:p>
    <w:p w:rsidR="00CC56F2" w:rsidRPr="00CC56F2" w:rsidRDefault="00CC56F2" w:rsidP="002C6EBC">
      <w:pPr>
        <w:spacing w:after="0" w:line="240" w:lineRule="auto"/>
        <w:ind w:firstLine="720"/>
        <w:jc w:val="center"/>
        <w:rPr>
          <w:rFonts w:ascii="Segoe UI" w:hAnsi="Segoe UI" w:cs="Segoe UI"/>
          <w:b/>
          <w:sz w:val="26"/>
          <w:szCs w:val="26"/>
        </w:rPr>
      </w:pPr>
    </w:p>
    <w:p w:rsidR="00D63CE0" w:rsidRDefault="00D63CE0" w:rsidP="00D63C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A2BD3">
        <w:rPr>
          <w:color w:val="000000" w:themeColor="text1"/>
          <w:sz w:val="26"/>
          <w:szCs w:val="26"/>
        </w:rPr>
        <w:t>С 1 сентября 20</w:t>
      </w:r>
      <w:r>
        <w:rPr>
          <w:color w:val="000000" w:themeColor="text1"/>
          <w:sz w:val="26"/>
          <w:szCs w:val="26"/>
        </w:rPr>
        <w:t>21</w:t>
      </w:r>
      <w:r w:rsidRPr="003A2BD3">
        <w:rPr>
          <w:color w:val="000000" w:themeColor="text1"/>
          <w:sz w:val="26"/>
          <w:szCs w:val="26"/>
        </w:rPr>
        <w:t xml:space="preserve"> года филиал ФГБУ «ФКП Росреестра» по </w:t>
      </w:r>
      <w:r>
        <w:rPr>
          <w:color w:val="000000" w:themeColor="text1"/>
          <w:sz w:val="26"/>
          <w:szCs w:val="26"/>
        </w:rPr>
        <w:t>Пермскому краю</w:t>
      </w:r>
      <w:r w:rsidRPr="003A2BD3">
        <w:rPr>
          <w:color w:val="000000" w:themeColor="text1"/>
          <w:sz w:val="26"/>
          <w:szCs w:val="26"/>
        </w:rPr>
        <w:t xml:space="preserve"> (Филиал) </w:t>
      </w:r>
      <w:r>
        <w:rPr>
          <w:color w:val="000000" w:themeColor="text1"/>
          <w:sz w:val="26"/>
          <w:szCs w:val="26"/>
        </w:rPr>
        <w:t>осуществляет</w:t>
      </w:r>
      <w:r w:rsidR="00484270">
        <w:rPr>
          <w:color w:val="000000" w:themeColor="text1"/>
          <w:sz w:val="26"/>
          <w:szCs w:val="26"/>
        </w:rPr>
        <w:t xml:space="preserve"> в полном объеме</w:t>
      </w:r>
      <w:r>
        <w:rPr>
          <w:color w:val="000000" w:themeColor="text1"/>
          <w:sz w:val="26"/>
          <w:szCs w:val="26"/>
        </w:rPr>
        <w:t xml:space="preserve"> полномочия</w:t>
      </w:r>
      <w:r w:rsidRPr="003A2BD3">
        <w:rPr>
          <w:color w:val="000000" w:themeColor="text1"/>
          <w:sz w:val="26"/>
          <w:szCs w:val="26"/>
        </w:rPr>
        <w:t xml:space="preserve"> по предоставлению сведений, содержащихся в Едином государственном реестре </w:t>
      </w:r>
      <w:r>
        <w:rPr>
          <w:color w:val="000000" w:themeColor="text1"/>
          <w:sz w:val="26"/>
          <w:szCs w:val="26"/>
        </w:rPr>
        <w:t>недвижимости</w:t>
      </w:r>
      <w:r w:rsidRPr="003A2BD3">
        <w:rPr>
          <w:color w:val="000000" w:themeColor="text1"/>
          <w:sz w:val="26"/>
          <w:szCs w:val="26"/>
        </w:rPr>
        <w:t xml:space="preserve"> (ЕГР</w:t>
      </w:r>
      <w:r>
        <w:rPr>
          <w:color w:val="000000" w:themeColor="text1"/>
          <w:sz w:val="26"/>
          <w:szCs w:val="26"/>
        </w:rPr>
        <w:t>Н</w:t>
      </w:r>
      <w:r w:rsidRPr="003A2BD3">
        <w:rPr>
          <w:color w:val="000000" w:themeColor="text1"/>
          <w:sz w:val="26"/>
          <w:szCs w:val="26"/>
        </w:rPr>
        <w:t xml:space="preserve">), по </w:t>
      </w:r>
      <w:r>
        <w:rPr>
          <w:color w:val="000000" w:themeColor="text1"/>
          <w:sz w:val="26"/>
          <w:szCs w:val="26"/>
        </w:rPr>
        <w:t xml:space="preserve">всем </w:t>
      </w:r>
      <w:r w:rsidRPr="003A2BD3">
        <w:rPr>
          <w:color w:val="000000" w:themeColor="text1"/>
          <w:sz w:val="26"/>
          <w:szCs w:val="26"/>
        </w:rPr>
        <w:t xml:space="preserve">запросам: </w:t>
      </w:r>
    </w:p>
    <w:p w:rsidR="00D63CE0" w:rsidRDefault="00D63CE0" w:rsidP="00D63C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A2BD3">
        <w:rPr>
          <w:color w:val="000000" w:themeColor="text1"/>
          <w:sz w:val="26"/>
          <w:szCs w:val="26"/>
        </w:rPr>
        <w:t xml:space="preserve">- представленным заявителем лично в офисы приёма – выдачи документов Филиала; </w:t>
      </w:r>
    </w:p>
    <w:p w:rsidR="00D63CE0" w:rsidRDefault="00D63CE0" w:rsidP="00D63C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A2BD3">
        <w:rPr>
          <w:color w:val="000000" w:themeColor="text1"/>
          <w:sz w:val="26"/>
          <w:szCs w:val="26"/>
        </w:rPr>
        <w:t xml:space="preserve">- поступившим в Филиал или Управление Росреестра по </w:t>
      </w:r>
      <w:r>
        <w:rPr>
          <w:color w:val="000000" w:themeColor="text1"/>
          <w:sz w:val="26"/>
          <w:szCs w:val="26"/>
        </w:rPr>
        <w:t>Пермскому краю</w:t>
      </w:r>
      <w:r w:rsidRPr="003A2BD3">
        <w:rPr>
          <w:color w:val="000000" w:themeColor="text1"/>
          <w:sz w:val="26"/>
          <w:szCs w:val="26"/>
        </w:rPr>
        <w:t xml:space="preserve"> </w:t>
      </w:r>
      <w:r w:rsidR="00792934">
        <w:rPr>
          <w:color w:val="000000" w:themeColor="text1"/>
          <w:sz w:val="26"/>
          <w:szCs w:val="26"/>
        </w:rPr>
        <w:t>путе</w:t>
      </w:r>
      <w:r w:rsidRPr="003A2BD3">
        <w:rPr>
          <w:color w:val="000000" w:themeColor="text1"/>
          <w:sz w:val="26"/>
          <w:szCs w:val="26"/>
        </w:rPr>
        <w:t xml:space="preserve">м почтового отправления; </w:t>
      </w:r>
    </w:p>
    <w:p w:rsidR="00D63CE0" w:rsidRDefault="00D63CE0" w:rsidP="00D63C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A2BD3">
        <w:rPr>
          <w:color w:val="000000" w:themeColor="text1"/>
          <w:sz w:val="26"/>
          <w:szCs w:val="26"/>
        </w:rPr>
        <w:t>- представленным заявителем</w:t>
      </w:r>
      <w:r>
        <w:rPr>
          <w:color w:val="000000" w:themeColor="text1"/>
          <w:sz w:val="26"/>
          <w:szCs w:val="26"/>
        </w:rPr>
        <w:t xml:space="preserve"> в форме электронного документа;</w:t>
      </w:r>
    </w:p>
    <w:p w:rsidR="00D63CE0" w:rsidRDefault="00792934" w:rsidP="00D63C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сформированны</w:t>
      </w:r>
      <w:r w:rsidR="00D63CE0">
        <w:rPr>
          <w:color w:val="000000" w:themeColor="text1"/>
          <w:sz w:val="26"/>
          <w:szCs w:val="26"/>
        </w:rPr>
        <w:t>м на Едином портале государственных услуг.</w:t>
      </w:r>
    </w:p>
    <w:p w:rsidR="00D63CE0" w:rsidRDefault="006C7842" w:rsidP="00D63C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Теперь можно </w:t>
      </w:r>
      <w:r w:rsidR="00484270">
        <w:rPr>
          <w:color w:val="000000" w:themeColor="text1"/>
          <w:sz w:val="26"/>
          <w:szCs w:val="26"/>
        </w:rPr>
        <w:t>получить</w:t>
      </w:r>
      <w:r>
        <w:rPr>
          <w:color w:val="000000" w:themeColor="text1"/>
          <w:sz w:val="26"/>
          <w:szCs w:val="26"/>
        </w:rPr>
        <w:t xml:space="preserve"> любую аналитическую</w:t>
      </w:r>
      <w:r w:rsidR="00D63CE0">
        <w:rPr>
          <w:color w:val="000000" w:themeColor="text1"/>
          <w:sz w:val="26"/>
          <w:szCs w:val="26"/>
        </w:rPr>
        <w:t xml:space="preserve"> информаци</w:t>
      </w:r>
      <w:r>
        <w:rPr>
          <w:color w:val="000000" w:themeColor="text1"/>
          <w:sz w:val="26"/>
          <w:szCs w:val="26"/>
        </w:rPr>
        <w:t>ю из ЕГРН</w:t>
      </w:r>
      <w:r w:rsidR="00484270">
        <w:rPr>
          <w:color w:val="000000" w:themeColor="text1"/>
          <w:sz w:val="26"/>
          <w:szCs w:val="26"/>
        </w:rPr>
        <w:t xml:space="preserve"> по конкретному запросу</w:t>
      </w:r>
      <w:r w:rsidR="00D63CE0" w:rsidRPr="00DA5431">
        <w:rPr>
          <w:color w:val="000000" w:themeColor="text1"/>
          <w:sz w:val="26"/>
          <w:szCs w:val="26"/>
        </w:rPr>
        <w:t xml:space="preserve"> на основании соглашения с </w:t>
      </w:r>
      <w:r w:rsidR="00D63CE0">
        <w:rPr>
          <w:color w:val="000000" w:themeColor="text1"/>
          <w:sz w:val="26"/>
          <w:szCs w:val="26"/>
        </w:rPr>
        <w:t>Филиалом</w:t>
      </w:r>
      <w:r w:rsidR="00D63CE0" w:rsidRPr="00DA5431">
        <w:rPr>
          <w:color w:val="000000" w:themeColor="text1"/>
          <w:sz w:val="26"/>
          <w:szCs w:val="26"/>
        </w:rPr>
        <w:t xml:space="preserve"> за плату, размер которой </w:t>
      </w:r>
      <w:r w:rsidR="00D974FE">
        <w:rPr>
          <w:color w:val="000000" w:themeColor="text1"/>
          <w:sz w:val="26"/>
          <w:szCs w:val="26"/>
        </w:rPr>
        <w:t>устанавливается соглашением</w:t>
      </w:r>
      <w:proofErr w:type="gramStart"/>
      <w:r w:rsidR="00D974FE">
        <w:rPr>
          <w:color w:val="000000" w:themeColor="text1"/>
          <w:sz w:val="26"/>
          <w:szCs w:val="26"/>
        </w:rPr>
        <w:t>.</w:t>
      </w:r>
      <w:proofErr w:type="gramEnd"/>
      <w:r w:rsidR="00D63CE0" w:rsidRPr="00DA5431">
        <w:rPr>
          <w:color w:val="000000" w:themeColor="text1"/>
          <w:sz w:val="26"/>
          <w:szCs w:val="26"/>
        </w:rPr>
        <w:t xml:space="preserve"> </w:t>
      </w:r>
      <w:r w:rsidR="00484270">
        <w:rPr>
          <w:color w:val="000000" w:themeColor="text1"/>
          <w:sz w:val="26"/>
          <w:szCs w:val="26"/>
        </w:rPr>
        <w:t>В</w:t>
      </w:r>
      <w:r w:rsidR="00D63CE0" w:rsidRPr="00DA5431">
        <w:rPr>
          <w:color w:val="000000" w:themeColor="text1"/>
          <w:sz w:val="26"/>
          <w:szCs w:val="26"/>
        </w:rPr>
        <w:t xml:space="preserve"> аналитической информации </w:t>
      </w:r>
      <w:r w:rsidR="00484270">
        <w:rPr>
          <w:color w:val="000000" w:themeColor="text1"/>
          <w:sz w:val="26"/>
          <w:szCs w:val="26"/>
        </w:rPr>
        <w:t>данные</w:t>
      </w:r>
      <w:r w:rsidR="00484270" w:rsidRPr="00DA5431">
        <w:rPr>
          <w:color w:val="000000" w:themeColor="text1"/>
          <w:sz w:val="26"/>
          <w:szCs w:val="26"/>
        </w:rPr>
        <w:t xml:space="preserve"> о правообладателях недвижимости</w:t>
      </w:r>
      <w:r w:rsidR="00484270" w:rsidRPr="00DA5431">
        <w:rPr>
          <w:color w:val="000000" w:themeColor="text1"/>
          <w:sz w:val="26"/>
          <w:szCs w:val="26"/>
        </w:rPr>
        <w:t xml:space="preserve"> </w:t>
      </w:r>
      <w:r w:rsidR="00484270">
        <w:rPr>
          <w:color w:val="000000" w:themeColor="text1"/>
          <w:sz w:val="26"/>
          <w:szCs w:val="26"/>
        </w:rPr>
        <w:t>не указыва</w:t>
      </w:r>
      <w:r w:rsidR="003A70F7">
        <w:rPr>
          <w:color w:val="000000" w:themeColor="text1"/>
          <w:sz w:val="26"/>
          <w:szCs w:val="26"/>
        </w:rPr>
        <w:t>ю</w:t>
      </w:r>
      <w:bookmarkStart w:id="0" w:name="_GoBack"/>
      <w:bookmarkEnd w:id="0"/>
      <w:r w:rsidR="00484270">
        <w:rPr>
          <w:color w:val="000000" w:themeColor="text1"/>
          <w:sz w:val="26"/>
          <w:szCs w:val="26"/>
        </w:rPr>
        <w:t>тся</w:t>
      </w:r>
      <w:r w:rsidR="00D63CE0" w:rsidRPr="00DA5431">
        <w:rPr>
          <w:color w:val="000000" w:themeColor="text1"/>
          <w:sz w:val="26"/>
          <w:szCs w:val="26"/>
        </w:rPr>
        <w:t>.</w:t>
      </w:r>
    </w:p>
    <w:p w:rsidR="00D63CE0" w:rsidRDefault="00D63CE0" w:rsidP="00D63C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D2ECE">
        <w:rPr>
          <w:color w:val="000000" w:themeColor="text1"/>
          <w:sz w:val="26"/>
          <w:szCs w:val="26"/>
        </w:rPr>
        <w:t>По всем вопросам предоставления сведений из ЕГРН следует обращаться в Филиал</w:t>
      </w:r>
      <w:r w:rsidR="003A70F7">
        <w:rPr>
          <w:color w:val="000000" w:themeColor="text1"/>
          <w:sz w:val="26"/>
          <w:szCs w:val="26"/>
        </w:rPr>
        <w:t xml:space="preserve"> по телефону </w:t>
      </w:r>
      <w:r w:rsidR="003A70F7" w:rsidRPr="003A70F7">
        <w:rPr>
          <w:color w:val="000000" w:themeColor="text1"/>
          <w:sz w:val="26"/>
          <w:szCs w:val="26"/>
        </w:rPr>
        <w:t>8 (342) 201-71-15</w:t>
      </w:r>
      <w:r w:rsidR="003A70F7">
        <w:rPr>
          <w:color w:val="000000" w:themeColor="text1"/>
          <w:sz w:val="26"/>
          <w:szCs w:val="26"/>
        </w:rPr>
        <w:t xml:space="preserve"> (доб.3)</w:t>
      </w:r>
      <w:r w:rsidRPr="00DD2ECE">
        <w:rPr>
          <w:color w:val="000000" w:themeColor="text1"/>
          <w:sz w:val="26"/>
          <w:szCs w:val="26"/>
        </w:rPr>
        <w:t>.</w:t>
      </w:r>
    </w:p>
    <w:p w:rsidR="00D63CE0" w:rsidRPr="002969B5" w:rsidRDefault="00D63CE0" w:rsidP="00D63CE0">
      <w:pPr>
        <w:spacing w:after="0" w:line="312" w:lineRule="auto"/>
        <w:jc w:val="both"/>
        <w:rPr>
          <w:rFonts w:ascii="Segoe UI" w:hAnsi="Segoe UI"/>
          <w:b/>
        </w:rPr>
      </w:pPr>
      <w:r w:rsidRPr="002969B5">
        <w:rPr>
          <w:rFonts w:ascii="Segoe UI" w:hAnsi="Segoe UI"/>
          <w:b/>
        </w:rPr>
        <w:t>Об Управлении Росреестра по Пермскому краю</w:t>
      </w:r>
    </w:p>
    <w:p w:rsidR="00D63CE0" w:rsidRDefault="00D63CE0" w:rsidP="00D63CE0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</w:t>
      </w:r>
      <w:r>
        <w:rPr>
          <w:rFonts w:ascii="Segoe UI" w:hAnsi="Segoe UI"/>
          <w:sz w:val="18"/>
        </w:rPr>
        <w:lastRenderedPageBreak/>
        <w:t xml:space="preserve">подведомственного учреждения Росреестра - филиала ФГБУ «ФКП Росреестра» по Пермскому краю по предоставлению государственных услуг Росреестра. Руководитель Управления Росреестра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D63CE0" w:rsidRDefault="00D63CE0" w:rsidP="00D63CE0">
      <w:pPr>
        <w:jc w:val="both"/>
        <w:rPr>
          <w:rFonts w:ascii="Segoe UI" w:hAnsi="Segoe UI"/>
          <w:b/>
          <w:color w:val="0070C0"/>
        </w:rPr>
      </w:pPr>
      <w:r>
        <w:t xml:space="preserve">Сайт Росреестра: </w:t>
      </w:r>
      <w:hyperlink r:id="rId10" w:history="1">
        <w:r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Pr="00D27DA7">
          <w:rPr>
            <w:rStyle w:val="ae"/>
            <w:rFonts w:ascii="Segoe UI" w:hAnsi="Segoe UI"/>
            <w:b/>
          </w:rPr>
          <w:t>.</w:t>
        </w:r>
        <w:proofErr w:type="spellStart"/>
        <w:r w:rsidRPr="002406CA">
          <w:rPr>
            <w:rStyle w:val="ae"/>
            <w:rFonts w:ascii="Segoe UI" w:hAnsi="Segoe UI"/>
            <w:b/>
          </w:rPr>
          <w:t>ru</w:t>
        </w:r>
        <w:proofErr w:type="spellEnd"/>
        <w:r w:rsidRPr="002406CA">
          <w:rPr>
            <w:rStyle w:val="ae"/>
            <w:rFonts w:ascii="Segoe UI" w:hAnsi="Segoe UI"/>
            <w:b/>
          </w:rPr>
          <w:t>/</w:t>
        </w:r>
      </w:hyperlink>
      <w:r>
        <w:rPr>
          <w:rFonts w:ascii="Segoe UI" w:hAnsi="Segoe UI"/>
          <w:b/>
          <w:color w:val="0070C0"/>
        </w:rPr>
        <w:t xml:space="preserve"> </w:t>
      </w:r>
    </w:p>
    <w:tbl>
      <w:tblPr>
        <w:tblStyle w:val="af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3CE0" w:rsidTr="0056774C">
        <w:tc>
          <w:tcPr>
            <w:tcW w:w="4785" w:type="dxa"/>
          </w:tcPr>
          <w:p w:rsidR="00D63CE0" w:rsidRDefault="00003E56" w:rsidP="0056774C">
            <w:pPr>
              <w:jc w:val="both"/>
              <w:rPr>
                <w:rFonts w:ascii="Segoe UI" w:hAnsi="Segoe UI"/>
                <w:b/>
                <w:color w:val="0070C0"/>
                <w:u w:val="single"/>
              </w:rPr>
            </w:pPr>
            <w:hyperlink r:id="rId11" w:history="1">
              <w:r w:rsidR="00D63CE0" w:rsidRPr="00015C2F">
                <w:rPr>
                  <w:rStyle w:val="ae"/>
                  <w:rFonts w:ascii="Segoe UI" w:hAnsi="Segoe UI"/>
                  <w:b/>
                </w:rPr>
                <w:t>http://vk.com/public49884202</w:t>
              </w:r>
            </w:hyperlink>
          </w:p>
          <w:p w:rsidR="00D63CE0" w:rsidRPr="002969B5" w:rsidRDefault="00D63CE0" w:rsidP="0056774C">
            <w:pPr>
              <w:tabs>
                <w:tab w:val="left" w:pos="2910"/>
              </w:tabs>
              <w:jc w:val="both"/>
              <w:rPr>
                <w:rFonts w:ascii="Segoe UI" w:hAnsi="Segoe UI"/>
                <w:b/>
                <w:color w:val="0070C0"/>
                <w:u w:val="single"/>
              </w:rPr>
            </w:pPr>
            <w:r>
              <w:rPr>
                <w:rFonts w:ascii="Segoe UI" w:hAnsi="Segoe UI"/>
                <w:b/>
                <w:noProof/>
                <w:color w:val="0070C0"/>
              </w:rPr>
              <w:drawing>
                <wp:inline distT="0" distB="0" distL="0" distR="0" wp14:anchorId="4865EDF0" wp14:editId="0965D8DF">
                  <wp:extent cx="1304925" cy="13049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63CE0" w:rsidRDefault="00003E56" w:rsidP="0056774C">
            <w:pPr>
              <w:jc w:val="both"/>
              <w:rPr>
                <w:rFonts w:ascii="Segoe UI" w:hAnsi="Segoe UI"/>
                <w:b/>
                <w:color w:val="0070C0"/>
                <w:u w:val="single"/>
              </w:rPr>
            </w:pPr>
            <w:hyperlink r:id="rId13" w:history="1">
              <w:r w:rsidR="00D63CE0" w:rsidRPr="00015C2F">
                <w:rPr>
                  <w:rStyle w:val="ae"/>
                  <w:rFonts w:ascii="Segoe UI" w:hAnsi="Segoe UI"/>
                  <w:b/>
                </w:rPr>
                <w:t>https://www.instagram.com/rosreestr59/</w:t>
              </w:r>
            </w:hyperlink>
          </w:p>
          <w:p w:rsidR="00D63CE0" w:rsidRDefault="00D63CE0" w:rsidP="0056774C">
            <w:pPr>
              <w:jc w:val="both"/>
              <w:rPr>
                <w:rFonts w:ascii="Segoe UI" w:hAnsi="Segoe UI"/>
                <w:b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233D9DD5" wp14:editId="0DDCBE69">
                  <wp:extent cx="1323975" cy="1268424"/>
                  <wp:effectExtent l="0" t="0" r="0" b="8255"/>
                  <wp:docPr id="7" name="Рисунок 7" descr="C:\Users\Моргун_ДД\AppData\Local\Microsoft\Windows\Temporary Internet Files\Content.Word\Инстаграм QR к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оргун_ДД\AppData\Local\Microsoft\Windows\Temporary Internet Files\Content.Word\Инстаграм QR к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350" cy="127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CE0" w:rsidRDefault="00D63CE0" w:rsidP="00D63CE0">
      <w:pPr>
        <w:jc w:val="both"/>
        <w:rPr>
          <w:rFonts w:ascii="Segoe UI" w:hAnsi="Segoe UI"/>
          <w:b/>
          <w:color w:val="0070C0"/>
        </w:rPr>
      </w:pPr>
    </w:p>
    <w:p w:rsidR="00D63CE0" w:rsidRDefault="00D63CE0" w:rsidP="00D63CE0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D63CE0" w:rsidRDefault="00D63CE0" w:rsidP="00D63CE0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D63CE0" w:rsidRDefault="00D63CE0" w:rsidP="00D63CE0">
      <w:pPr>
        <w:pStyle w:val="a3"/>
        <w:spacing w:after="0"/>
        <w:rPr>
          <w:rFonts w:ascii="Segoe UI" w:hAnsi="Segoe UI"/>
          <w:sz w:val="18"/>
        </w:rPr>
      </w:pPr>
    </w:p>
    <w:p w:rsidR="00D63CE0" w:rsidRDefault="00D63CE0" w:rsidP="00D63CE0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p w:rsidR="00ED4770" w:rsidRDefault="00ED4770">
      <w:pPr>
        <w:spacing w:after="0" w:line="312" w:lineRule="auto"/>
        <w:ind w:firstLine="708"/>
        <w:jc w:val="both"/>
        <w:rPr>
          <w:rFonts w:ascii="Segoe UI" w:hAnsi="Segoe UI"/>
        </w:rPr>
      </w:pPr>
    </w:p>
    <w:sectPr w:rsidR="00ED4770">
      <w:headerReference w:type="default" r:id="rId15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56" w:rsidRDefault="00003E56">
      <w:pPr>
        <w:spacing w:after="0" w:line="240" w:lineRule="auto"/>
      </w:pPr>
      <w:r>
        <w:separator/>
      </w:r>
    </w:p>
  </w:endnote>
  <w:endnote w:type="continuationSeparator" w:id="0">
    <w:p w:rsidR="00003E56" w:rsidRDefault="0000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56" w:rsidRDefault="00003E56">
      <w:pPr>
        <w:spacing w:after="0" w:line="240" w:lineRule="auto"/>
      </w:pPr>
      <w:r>
        <w:separator/>
      </w:r>
    </w:p>
  </w:footnote>
  <w:footnote w:type="continuationSeparator" w:id="0">
    <w:p w:rsidR="00003E56" w:rsidRDefault="0000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A70F7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03E56"/>
    <w:rsid w:val="00005CA0"/>
    <w:rsid w:val="00013389"/>
    <w:rsid w:val="00013DB2"/>
    <w:rsid w:val="000154F2"/>
    <w:rsid w:val="00021BA4"/>
    <w:rsid w:val="00022F8D"/>
    <w:rsid w:val="00023237"/>
    <w:rsid w:val="00034059"/>
    <w:rsid w:val="0005147A"/>
    <w:rsid w:val="00054B55"/>
    <w:rsid w:val="000664C9"/>
    <w:rsid w:val="0007365F"/>
    <w:rsid w:val="0008094D"/>
    <w:rsid w:val="000A14C9"/>
    <w:rsid w:val="000A6453"/>
    <w:rsid w:val="000A7CD6"/>
    <w:rsid w:val="000B0DED"/>
    <w:rsid w:val="000B5304"/>
    <w:rsid w:val="000C678E"/>
    <w:rsid w:val="000E2B99"/>
    <w:rsid w:val="00100480"/>
    <w:rsid w:val="0010052D"/>
    <w:rsid w:val="00125675"/>
    <w:rsid w:val="00131013"/>
    <w:rsid w:val="00132657"/>
    <w:rsid w:val="00135F75"/>
    <w:rsid w:val="001471CA"/>
    <w:rsid w:val="001526B7"/>
    <w:rsid w:val="00152A0B"/>
    <w:rsid w:val="00165ABD"/>
    <w:rsid w:val="0017072F"/>
    <w:rsid w:val="0017237A"/>
    <w:rsid w:val="00184D86"/>
    <w:rsid w:val="00185357"/>
    <w:rsid w:val="001A0DDC"/>
    <w:rsid w:val="001A6271"/>
    <w:rsid w:val="001C5ED6"/>
    <w:rsid w:val="001D3F48"/>
    <w:rsid w:val="001D6488"/>
    <w:rsid w:val="001D6AA9"/>
    <w:rsid w:val="001E3FEF"/>
    <w:rsid w:val="001E4D80"/>
    <w:rsid w:val="001F3B55"/>
    <w:rsid w:val="001F5864"/>
    <w:rsid w:val="0020541C"/>
    <w:rsid w:val="00215859"/>
    <w:rsid w:val="002247A5"/>
    <w:rsid w:val="00225805"/>
    <w:rsid w:val="00257E00"/>
    <w:rsid w:val="00274775"/>
    <w:rsid w:val="00285B3C"/>
    <w:rsid w:val="00286489"/>
    <w:rsid w:val="002957EE"/>
    <w:rsid w:val="002A28CF"/>
    <w:rsid w:val="002A5087"/>
    <w:rsid w:val="002B059C"/>
    <w:rsid w:val="002B7163"/>
    <w:rsid w:val="002B7FD3"/>
    <w:rsid w:val="002C1C28"/>
    <w:rsid w:val="002C40AB"/>
    <w:rsid w:val="002C6EBC"/>
    <w:rsid w:val="002F6AB2"/>
    <w:rsid w:val="003365D7"/>
    <w:rsid w:val="00344199"/>
    <w:rsid w:val="00347165"/>
    <w:rsid w:val="0035233D"/>
    <w:rsid w:val="003526E3"/>
    <w:rsid w:val="0036581A"/>
    <w:rsid w:val="00396313"/>
    <w:rsid w:val="00397316"/>
    <w:rsid w:val="00397F00"/>
    <w:rsid w:val="003A70F7"/>
    <w:rsid w:val="003B1DDB"/>
    <w:rsid w:val="003C7526"/>
    <w:rsid w:val="003D5790"/>
    <w:rsid w:val="003F3E88"/>
    <w:rsid w:val="00410593"/>
    <w:rsid w:val="0044097E"/>
    <w:rsid w:val="00442860"/>
    <w:rsid w:val="004537D9"/>
    <w:rsid w:val="00467F03"/>
    <w:rsid w:val="00484270"/>
    <w:rsid w:val="00496A6C"/>
    <w:rsid w:val="004970FB"/>
    <w:rsid w:val="004C1AEB"/>
    <w:rsid w:val="004E160F"/>
    <w:rsid w:val="004E4362"/>
    <w:rsid w:val="004E53A3"/>
    <w:rsid w:val="004E7754"/>
    <w:rsid w:val="004F1438"/>
    <w:rsid w:val="004F3A85"/>
    <w:rsid w:val="004F4A0A"/>
    <w:rsid w:val="004F59AB"/>
    <w:rsid w:val="00507810"/>
    <w:rsid w:val="00542C5C"/>
    <w:rsid w:val="005439BE"/>
    <w:rsid w:val="0054648C"/>
    <w:rsid w:val="005476B3"/>
    <w:rsid w:val="00547A25"/>
    <w:rsid w:val="00574F37"/>
    <w:rsid w:val="00585F3A"/>
    <w:rsid w:val="005877AF"/>
    <w:rsid w:val="005911EC"/>
    <w:rsid w:val="005956FC"/>
    <w:rsid w:val="00595C70"/>
    <w:rsid w:val="005D0653"/>
    <w:rsid w:val="005D5BDA"/>
    <w:rsid w:val="005D62F8"/>
    <w:rsid w:val="005F02C8"/>
    <w:rsid w:val="006359FD"/>
    <w:rsid w:val="00643E02"/>
    <w:rsid w:val="006535CE"/>
    <w:rsid w:val="006648D1"/>
    <w:rsid w:val="00677DCB"/>
    <w:rsid w:val="00683AA8"/>
    <w:rsid w:val="006923FE"/>
    <w:rsid w:val="006B27EE"/>
    <w:rsid w:val="006C7842"/>
    <w:rsid w:val="006D2894"/>
    <w:rsid w:val="006E11C5"/>
    <w:rsid w:val="006E217E"/>
    <w:rsid w:val="00706231"/>
    <w:rsid w:val="00710C38"/>
    <w:rsid w:val="0074016E"/>
    <w:rsid w:val="00771455"/>
    <w:rsid w:val="00772AE2"/>
    <w:rsid w:val="0077334C"/>
    <w:rsid w:val="00773736"/>
    <w:rsid w:val="007848AC"/>
    <w:rsid w:val="00792934"/>
    <w:rsid w:val="00795A9E"/>
    <w:rsid w:val="007A250B"/>
    <w:rsid w:val="007A4EE6"/>
    <w:rsid w:val="007A6FC0"/>
    <w:rsid w:val="007B071D"/>
    <w:rsid w:val="007B1287"/>
    <w:rsid w:val="007B2F7B"/>
    <w:rsid w:val="007B4A74"/>
    <w:rsid w:val="007C3C8E"/>
    <w:rsid w:val="007C4269"/>
    <w:rsid w:val="007E661C"/>
    <w:rsid w:val="00807D30"/>
    <w:rsid w:val="00824EBD"/>
    <w:rsid w:val="00846BB1"/>
    <w:rsid w:val="00891B9F"/>
    <w:rsid w:val="00894E79"/>
    <w:rsid w:val="008A59E3"/>
    <w:rsid w:val="008B0E0C"/>
    <w:rsid w:val="008C2A91"/>
    <w:rsid w:val="008C6520"/>
    <w:rsid w:val="008D2FC8"/>
    <w:rsid w:val="008E6F24"/>
    <w:rsid w:val="008F3A04"/>
    <w:rsid w:val="008F3F91"/>
    <w:rsid w:val="008F5B8D"/>
    <w:rsid w:val="00920526"/>
    <w:rsid w:val="00934C00"/>
    <w:rsid w:val="00943588"/>
    <w:rsid w:val="00956721"/>
    <w:rsid w:val="00961559"/>
    <w:rsid w:val="00971ECB"/>
    <w:rsid w:val="0097435E"/>
    <w:rsid w:val="00977767"/>
    <w:rsid w:val="0098778D"/>
    <w:rsid w:val="00990C94"/>
    <w:rsid w:val="009A12F2"/>
    <w:rsid w:val="009E126A"/>
    <w:rsid w:val="009E782D"/>
    <w:rsid w:val="009E7FD7"/>
    <w:rsid w:val="00A00F3E"/>
    <w:rsid w:val="00A14F03"/>
    <w:rsid w:val="00A151C1"/>
    <w:rsid w:val="00A30101"/>
    <w:rsid w:val="00A309EF"/>
    <w:rsid w:val="00A334C6"/>
    <w:rsid w:val="00A34608"/>
    <w:rsid w:val="00A52710"/>
    <w:rsid w:val="00A57D8D"/>
    <w:rsid w:val="00A65475"/>
    <w:rsid w:val="00A67289"/>
    <w:rsid w:val="00A71B84"/>
    <w:rsid w:val="00A77B51"/>
    <w:rsid w:val="00AB0C0A"/>
    <w:rsid w:val="00AB5296"/>
    <w:rsid w:val="00AC15A7"/>
    <w:rsid w:val="00AC25CC"/>
    <w:rsid w:val="00AC4294"/>
    <w:rsid w:val="00AC609F"/>
    <w:rsid w:val="00AE1B40"/>
    <w:rsid w:val="00AE53FC"/>
    <w:rsid w:val="00AE7D7E"/>
    <w:rsid w:val="00AF3873"/>
    <w:rsid w:val="00B0645F"/>
    <w:rsid w:val="00B07E02"/>
    <w:rsid w:val="00B10F29"/>
    <w:rsid w:val="00B1104D"/>
    <w:rsid w:val="00B1185B"/>
    <w:rsid w:val="00B167DD"/>
    <w:rsid w:val="00B22F99"/>
    <w:rsid w:val="00B25F6D"/>
    <w:rsid w:val="00B276A9"/>
    <w:rsid w:val="00B47B2A"/>
    <w:rsid w:val="00B75DFD"/>
    <w:rsid w:val="00B77ABA"/>
    <w:rsid w:val="00B90280"/>
    <w:rsid w:val="00B92CD6"/>
    <w:rsid w:val="00B9369F"/>
    <w:rsid w:val="00BA0B8B"/>
    <w:rsid w:val="00BB15DD"/>
    <w:rsid w:val="00BB48C9"/>
    <w:rsid w:val="00BB5060"/>
    <w:rsid w:val="00BD3987"/>
    <w:rsid w:val="00BD4388"/>
    <w:rsid w:val="00BF3992"/>
    <w:rsid w:val="00C02E33"/>
    <w:rsid w:val="00C1319E"/>
    <w:rsid w:val="00C318C7"/>
    <w:rsid w:val="00C33B2D"/>
    <w:rsid w:val="00C429F3"/>
    <w:rsid w:val="00C4787B"/>
    <w:rsid w:val="00C9160E"/>
    <w:rsid w:val="00C93D6A"/>
    <w:rsid w:val="00CA51DE"/>
    <w:rsid w:val="00CB11DF"/>
    <w:rsid w:val="00CB15EF"/>
    <w:rsid w:val="00CB1B76"/>
    <w:rsid w:val="00CC56F2"/>
    <w:rsid w:val="00CC5D5A"/>
    <w:rsid w:val="00CD645A"/>
    <w:rsid w:val="00CD6AC9"/>
    <w:rsid w:val="00CE4DCA"/>
    <w:rsid w:val="00CE506C"/>
    <w:rsid w:val="00CF771B"/>
    <w:rsid w:val="00CF7A7E"/>
    <w:rsid w:val="00D1118E"/>
    <w:rsid w:val="00D11C6D"/>
    <w:rsid w:val="00D22451"/>
    <w:rsid w:val="00D237FE"/>
    <w:rsid w:val="00D260FB"/>
    <w:rsid w:val="00D26809"/>
    <w:rsid w:val="00D27DA7"/>
    <w:rsid w:val="00D364CC"/>
    <w:rsid w:val="00D36713"/>
    <w:rsid w:val="00D36A39"/>
    <w:rsid w:val="00D47ACA"/>
    <w:rsid w:val="00D50825"/>
    <w:rsid w:val="00D519CE"/>
    <w:rsid w:val="00D5620E"/>
    <w:rsid w:val="00D63CE0"/>
    <w:rsid w:val="00D66EC7"/>
    <w:rsid w:val="00D673BD"/>
    <w:rsid w:val="00D753E7"/>
    <w:rsid w:val="00D766A5"/>
    <w:rsid w:val="00D910FD"/>
    <w:rsid w:val="00D9463B"/>
    <w:rsid w:val="00D974FE"/>
    <w:rsid w:val="00DA5B34"/>
    <w:rsid w:val="00DA6C32"/>
    <w:rsid w:val="00DB0B0B"/>
    <w:rsid w:val="00DB59BA"/>
    <w:rsid w:val="00DC0A7E"/>
    <w:rsid w:val="00DD35D3"/>
    <w:rsid w:val="00DE07FE"/>
    <w:rsid w:val="00DE3DA0"/>
    <w:rsid w:val="00DF6364"/>
    <w:rsid w:val="00E108B5"/>
    <w:rsid w:val="00E22F3C"/>
    <w:rsid w:val="00E25C8A"/>
    <w:rsid w:val="00E36A10"/>
    <w:rsid w:val="00E4067E"/>
    <w:rsid w:val="00E432EC"/>
    <w:rsid w:val="00E4369C"/>
    <w:rsid w:val="00E52AD6"/>
    <w:rsid w:val="00E65224"/>
    <w:rsid w:val="00E76B08"/>
    <w:rsid w:val="00E807F4"/>
    <w:rsid w:val="00E8381F"/>
    <w:rsid w:val="00E855A5"/>
    <w:rsid w:val="00E91BF2"/>
    <w:rsid w:val="00E940C4"/>
    <w:rsid w:val="00EC7E50"/>
    <w:rsid w:val="00ED026C"/>
    <w:rsid w:val="00ED1B53"/>
    <w:rsid w:val="00ED4770"/>
    <w:rsid w:val="00F06784"/>
    <w:rsid w:val="00F15A54"/>
    <w:rsid w:val="00F15CD3"/>
    <w:rsid w:val="00F21AA5"/>
    <w:rsid w:val="00F26029"/>
    <w:rsid w:val="00F31990"/>
    <w:rsid w:val="00F525F4"/>
    <w:rsid w:val="00F533DE"/>
    <w:rsid w:val="00F540FB"/>
    <w:rsid w:val="00F86358"/>
    <w:rsid w:val="00FA1937"/>
    <w:rsid w:val="00FA5DF7"/>
    <w:rsid w:val="00FB734A"/>
    <w:rsid w:val="00FC2169"/>
    <w:rsid w:val="00FC70C4"/>
    <w:rsid w:val="00FD0C06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  <w:style w:type="character" w:customStyle="1" w:styleId="fontstyle21">
    <w:name w:val="fontstyle21"/>
    <w:basedOn w:val="a0"/>
    <w:rsid w:val="004E7754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  <w:style w:type="character" w:customStyle="1" w:styleId="fontstyle21">
    <w:name w:val="fontstyle21"/>
    <w:basedOn w:val="a0"/>
    <w:rsid w:val="004E7754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rosreestr59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public4988420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rosreestr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1A36-2E34-4368-9DFA-75FD805E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Панчишина Мария Николаевна</cp:lastModifiedBy>
  <cp:revision>7</cp:revision>
  <cp:lastPrinted>2020-11-27T06:54:00Z</cp:lastPrinted>
  <dcterms:created xsi:type="dcterms:W3CDTF">2021-08-31T06:08:00Z</dcterms:created>
  <dcterms:modified xsi:type="dcterms:W3CDTF">2021-09-03T11:05:00Z</dcterms:modified>
</cp:coreProperties>
</file>