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9" w:rsidRPr="0032584B" w:rsidRDefault="00167B09" w:rsidP="00240F06">
      <w:pPr>
        <w:jc w:val="center"/>
        <w:rPr>
          <w:b/>
          <w:sz w:val="28"/>
          <w:szCs w:val="28"/>
        </w:rPr>
      </w:pPr>
      <w:r w:rsidRPr="0032584B">
        <w:rPr>
          <w:b/>
          <w:sz w:val="28"/>
          <w:szCs w:val="28"/>
        </w:rPr>
        <w:t>Способы регистрации в Едином государственном реестре недвижимости объектов индивидуального жилищного строительства и садовых домов.</w:t>
      </w:r>
    </w:p>
    <w:p w:rsidR="0032584B" w:rsidRDefault="0032584B" w:rsidP="00167B09">
      <w:pPr>
        <w:ind w:firstLine="709"/>
        <w:jc w:val="both"/>
        <w:rPr>
          <w:sz w:val="28"/>
          <w:szCs w:val="28"/>
        </w:rPr>
      </w:pPr>
    </w:p>
    <w:p w:rsidR="00167B09" w:rsidRPr="00167B09" w:rsidRDefault="00167B09" w:rsidP="00167B09">
      <w:pPr>
        <w:ind w:firstLine="709"/>
        <w:jc w:val="both"/>
        <w:rPr>
          <w:sz w:val="28"/>
          <w:szCs w:val="28"/>
        </w:rPr>
      </w:pPr>
      <w:r w:rsidRPr="00167B09">
        <w:rPr>
          <w:sz w:val="28"/>
          <w:szCs w:val="28"/>
        </w:rPr>
        <w:t xml:space="preserve">1. Через департамент градостроительства и архитектуры администрации города Перми (далее – департамент). </w:t>
      </w:r>
    </w:p>
    <w:p w:rsidR="00167B09" w:rsidRDefault="00167B09" w:rsidP="0016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42FFA">
        <w:rPr>
          <w:sz w:val="28"/>
          <w:szCs w:val="28"/>
        </w:rPr>
        <w:t>Направить в департамент уведомление о планируемых строительстве или реконструкции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(далее </w:t>
      </w:r>
      <w:r w:rsidRPr="00942FFA">
        <w:rPr>
          <w:sz w:val="28"/>
          <w:szCs w:val="28"/>
        </w:rPr>
        <w:t>–</w:t>
      </w:r>
      <w:r>
        <w:rPr>
          <w:sz w:val="28"/>
          <w:szCs w:val="28"/>
        </w:rPr>
        <w:t xml:space="preserve"> уведомление о планируемом строительстве)</w:t>
      </w:r>
      <w:r w:rsidRPr="00942FFA">
        <w:rPr>
          <w:sz w:val="28"/>
          <w:szCs w:val="28"/>
        </w:rPr>
        <w:t xml:space="preserve">, содержащее сведения, указанные в части 1 статьи 51.1 Градостроительного Кодекса Российской Федерации (далее – ГрК РФ), </w:t>
      </w:r>
      <w:r w:rsidR="0032584B">
        <w:rPr>
          <w:sz w:val="28"/>
          <w:szCs w:val="28"/>
        </w:rPr>
        <w:t xml:space="preserve"> </w:t>
      </w:r>
      <w:r w:rsidRPr="00942FFA">
        <w:rPr>
          <w:sz w:val="28"/>
          <w:szCs w:val="28"/>
        </w:rPr>
        <w:t>а также документы, предусмотренные частью 3 статьи 51.1 ГрК РФ.</w:t>
      </w:r>
    </w:p>
    <w:p w:rsidR="00167B09" w:rsidRDefault="00167B09" w:rsidP="0016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После получения от департамента уведомления </w:t>
      </w:r>
      <w:r w:rsidRPr="00942FFA">
        <w:rPr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обратиться к кадастровому инженеру для изготовления технического плана построенного объекта.</w:t>
      </w:r>
    </w:p>
    <w:p w:rsidR="00167B09" w:rsidRDefault="00167B09" w:rsidP="0016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в департамент</w:t>
      </w:r>
      <w:r w:rsidRPr="00942FFA">
        <w:rPr>
          <w:sz w:val="28"/>
          <w:szCs w:val="28"/>
        </w:rPr>
        <w:t xml:space="preserve">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 содержать сведения, предусмотренные пунктами 1 - 5, 7 и 8 части 1 статьи 51.1 </w:t>
      </w:r>
      <w:r>
        <w:rPr>
          <w:sz w:val="28"/>
          <w:szCs w:val="28"/>
        </w:rPr>
        <w:t>ГрК РФ</w:t>
      </w:r>
      <w:r w:rsidRPr="00942FFA">
        <w:rPr>
          <w:sz w:val="28"/>
          <w:szCs w:val="28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пунктом 5 части 19 статьи</w:t>
      </w:r>
      <w:r>
        <w:rPr>
          <w:sz w:val="28"/>
          <w:szCs w:val="28"/>
        </w:rPr>
        <w:t xml:space="preserve"> 55 ГрК РФ</w:t>
      </w:r>
      <w:r w:rsidRPr="00942FFA">
        <w:rPr>
          <w:sz w:val="28"/>
          <w:szCs w:val="28"/>
        </w:rPr>
        <w:t>. К уведомлению об окончании строительства при</w:t>
      </w:r>
      <w:r>
        <w:rPr>
          <w:sz w:val="28"/>
          <w:szCs w:val="28"/>
        </w:rPr>
        <w:t>лагаются документы, предусмотренные частью 16 статьи 55 ГрК РФ (в том числе технический план построенного объекта).</w:t>
      </w:r>
    </w:p>
    <w:p w:rsidR="00167B09" w:rsidRPr="00DE1D3A" w:rsidRDefault="00167B09" w:rsidP="00167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 отсутствии предусмотренных ГрК РФ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департамент направит в орган регистрации прав заявление о государственном кадастровом учете и государственной регистрации прав на такой объект посредством отправления в электронной форме, о чем уведомит застройщика способом, указанным им в уведомлении об окончании строительства.</w:t>
      </w:r>
    </w:p>
    <w:p w:rsidR="00167B09" w:rsidRDefault="00167B09" w:rsidP="00167B09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1.5. Дополнительная информация:</w:t>
      </w:r>
    </w:p>
    <w:p w:rsidR="00167B09" w:rsidRDefault="00167B09" w:rsidP="00167B09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Формы уведомлений утверждены приказом Министерства строительства и жилищно-коммунального хозяйства Рос</w:t>
      </w:r>
      <w:r w:rsidR="0032584B">
        <w:rPr>
          <w:szCs w:val="28"/>
        </w:rPr>
        <w:t>сийской Федерации от 19.09.2018</w:t>
      </w:r>
      <w:r w:rsidR="0032584B">
        <w:rPr>
          <w:szCs w:val="28"/>
        </w:rPr>
        <w:br/>
      </w:r>
      <w:r>
        <w:rPr>
          <w:szCs w:val="28"/>
        </w:rPr>
        <w:t xml:space="preserve">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</w:t>
      </w:r>
    </w:p>
    <w:p w:rsidR="00167B09" w:rsidRDefault="00167B09" w:rsidP="00167B0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Формы уведомлений и рекомендации по их заполнению размещены на сайте администрации города Перми (https://www.gorodperm.ru) в разделе </w:t>
      </w:r>
      <w:hyperlink r:id="rId7" w:history="1">
        <w:r w:rsidRPr="00DE1D3A">
          <w:rPr>
            <w:rStyle w:val="a5"/>
            <w:bCs/>
            <w:color w:val="auto"/>
            <w:sz w:val="28"/>
            <w:szCs w:val="28"/>
            <w:u w:val="none"/>
          </w:rPr>
          <w:t>Деятельность</w:t>
        </w:r>
      </w:hyperlink>
      <w:r w:rsidRPr="00DE1D3A">
        <w:rPr>
          <w:bCs/>
          <w:sz w:val="28"/>
          <w:szCs w:val="28"/>
        </w:rPr>
        <w:t> / </w:t>
      </w:r>
      <w:hyperlink r:id="rId8" w:history="1">
        <w:r w:rsidRPr="00DE1D3A">
          <w:rPr>
            <w:rStyle w:val="a5"/>
            <w:bCs/>
            <w:color w:val="auto"/>
            <w:sz w:val="28"/>
            <w:szCs w:val="28"/>
            <w:u w:val="none"/>
          </w:rPr>
          <w:t>Градостроительство</w:t>
        </w:r>
      </w:hyperlink>
      <w:r w:rsidRPr="00DE1D3A">
        <w:rPr>
          <w:bCs/>
          <w:sz w:val="28"/>
          <w:szCs w:val="28"/>
        </w:rPr>
        <w:t> / Разрешительная документация</w:t>
      </w:r>
      <w:r>
        <w:rPr>
          <w:bCs/>
          <w:sz w:val="28"/>
          <w:szCs w:val="28"/>
        </w:rPr>
        <w:t>.</w:t>
      </w:r>
    </w:p>
    <w:p w:rsidR="00167B09" w:rsidRPr="00942FFA" w:rsidRDefault="00167B09" w:rsidP="00167B09">
      <w:pPr>
        <w:ind w:firstLine="720"/>
        <w:jc w:val="both"/>
        <w:rPr>
          <w:bCs/>
          <w:sz w:val="28"/>
          <w:szCs w:val="28"/>
        </w:rPr>
      </w:pPr>
      <w:r w:rsidRPr="00942FFA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942FFA">
        <w:rPr>
          <w:bCs/>
          <w:sz w:val="28"/>
          <w:szCs w:val="28"/>
        </w:rPr>
        <w:t xml:space="preserve"> можно направить в департамент одним из следующих способов:</w:t>
      </w:r>
    </w:p>
    <w:p w:rsidR="00167B09" w:rsidRPr="00942FFA" w:rsidRDefault="00167B09" w:rsidP="00167B09">
      <w:pPr>
        <w:ind w:firstLine="720"/>
        <w:jc w:val="both"/>
        <w:rPr>
          <w:bCs/>
          <w:sz w:val="28"/>
          <w:szCs w:val="28"/>
        </w:rPr>
      </w:pPr>
      <w:r w:rsidRPr="00942FFA">
        <w:rPr>
          <w:b/>
          <w:bCs/>
          <w:sz w:val="28"/>
          <w:szCs w:val="28"/>
        </w:rPr>
        <w:t>-</w:t>
      </w:r>
      <w:r w:rsidRPr="00942FFA">
        <w:rPr>
          <w:bCs/>
          <w:sz w:val="28"/>
          <w:szCs w:val="28"/>
        </w:rPr>
        <w:t xml:space="preserve"> посредством почтовой связи по адресу: 614000, г. Пермь, </w:t>
      </w:r>
      <w:r>
        <w:rPr>
          <w:bCs/>
          <w:sz w:val="28"/>
          <w:szCs w:val="28"/>
        </w:rPr>
        <w:br/>
      </w:r>
      <w:r w:rsidRPr="00942FFA">
        <w:rPr>
          <w:bCs/>
          <w:sz w:val="28"/>
          <w:szCs w:val="28"/>
        </w:rPr>
        <w:t>ул. Сибирская, 15;</w:t>
      </w:r>
    </w:p>
    <w:p w:rsidR="00167B09" w:rsidRPr="00942FFA" w:rsidRDefault="00167B09" w:rsidP="00167B09">
      <w:pPr>
        <w:ind w:firstLine="720"/>
        <w:jc w:val="both"/>
        <w:rPr>
          <w:bCs/>
          <w:sz w:val="28"/>
          <w:szCs w:val="28"/>
        </w:rPr>
      </w:pPr>
      <w:r w:rsidRPr="00942FFA">
        <w:rPr>
          <w:b/>
          <w:bCs/>
          <w:sz w:val="28"/>
          <w:szCs w:val="28"/>
        </w:rPr>
        <w:t>-</w:t>
      </w:r>
      <w:r w:rsidRPr="00942FFA">
        <w:rPr>
          <w:bCs/>
          <w:sz w:val="28"/>
          <w:szCs w:val="28"/>
        </w:rPr>
        <w:t xml:space="preserve"> через государственное бюджетное учреждение Пермского края «Пермский краевой многофункциональный центр предоставления государственных </w:t>
      </w:r>
      <w:r w:rsidRPr="00942FFA">
        <w:rPr>
          <w:bCs/>
          <w:sz w:val="28"/>
          <w:szCs w:val="28"/>
        </w:rPr>
        <w:br/>
        <w:t>и муниципальных услуг»;</w:t>
      </w:r>
    </w:p>
    <w:p w:rsidR="00167B09" w:rsidRPr="00942FFA" w:rsidRDefault="00167B09" w:rsidP="00167B09">
      <w:pPr>
        <w:ind w:firstLine="720"/>
        <w:jc w:val="both"/>
        <w:rPr>
          <w:sz w:val="28"/>
          <w:szCs w:val="28"/>
        </w:rPr>
      </w:pPr>
      <w:r w:rsidRPr="00942FFA">
        <w:rPr>
          <w:b/>
          <w:sz w:val="28"/>
          <w:szCs w:val="28"/>
        </w:rPr>
        <w:t>-</w:t>
      </w:r>
      <w:r w:rsidRPr="00942FFA">
        <w:rPr>
          <w:sz w:val="28"/>
          <w:szCs w:val="28"/>
        </w:rPr>
        <w:t xml:space="preserve"> посредством регионального портала государственных и муниципальных услуг «Услуги и сервисы Пермского края»;</w:t>
      </w:r>
    </w:p>
    <w:p w:rsidR="00167B09" w:rsidRDefault="00167B09" w:rsidP="00167B09">
      <w:pPr>
        <w:ind w:firstLine="720"/>
        <w:jc w:val="both"/>
        <w:rPr>
          <w:sz w:val="28"/>
          <w:szCs w:val="28"/>
        </w:rPr>
      </w:pPr>
      <w:r w:rsidRPr="00942FFA">
        <w:rPr>
          <w:b/>
          <w:sz w:val="28"/>
          <w:szCs w:val="28"/>
        </w:rPr>
        <w:t>-</w:t>
      </w:r>
      <w:r w:rsidRPr="00942FFA">
        <w:rPr>
          <w:sz w:val="28"/>
          <w:szCs w:val="28"/>
        </w:rPr>
        <w:t xml:space="preserve"> посредством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(далее – ГИСОГД) (со дня предоставления департаменту доступа к ГИСОГД).</w:t>
      </w:r>
    </w:p>
    <w:p w:rsidR="00167B09" w:rsidRDefault="00167B09" w:rsidP="00167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вопросов правообладатель земельного участка может обратиться в отдел индивидуального жилищного строительства департамента по телефону </w:t>
      </w:r>
      <w:r w:rsidRPr="00E412D6">
        <w:rPr>
          <w:b/>
          <w:sz w:val="28"/>
          <w:szCs w:val="28"/>
        </w:rPr>
        <w:t>+7(342)212-68-31, +7(342)212-80-56.</w:t>
      </w:r>
    </w:p>
    <w:p w:rsidR="00167B09" w:rsidRPr="00942FFA" w:rsidRDefault="00167B09" w:rsidP="00167B09">
      <w:pPr>
        <w:jc w:val="both"/>
        <w:rPr>
          <w:sz w:val="28"/>
          <w:szCs w:val="28"/>
        </w:rPr>
      </w:pPr>
    </w:p>
    <w:p w:rsidR="0032584B" w:rsidRDefault="00167B09" w:rsidP="00167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7B09" w:rsidRDefault="00167B09" w:rsidP="0032584B">
      <w:pPr>
        <w:jc w:val="center"/>
        <w:rPr>
          <w:b/>
          <w:sz w:val="28"/>
          <w:szCs w:val="28"/>
        </w:rPr>
      </w:pPr>
      <w:r w:rsidRPr="0032584B">
        <w:rPr>
          <w:b/>
          <w:sz w:val="28"/>
          <w:szCs w:val="28"/>
        </w:rPr>
        <w:t>2. Непосредственно в органе регистрации прав.</w:t>
      </w:r>
    </w:p>
    <w:p w:rsidR="0032584B" w:rsidRPr="0032584B" w:rsidRDefault="0032584B" w:rsidP="0032584B">
      <w:pPr>
        <w:jc w:val="center"/>
        <w:rPr>
          <w:b/>
          <w:sz w:val="28"/>
          <w:szCs w:val="28"/>
        </w:rPr>
      </w:pPr>
    </w:p>
    <w:p w:rsidR="00167B09" w:rsidRDefault="00167B09" w:rsidP="00167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В соответствии с частью 12 статьи 70 </w:t>
      </w:r>
      <w:r w:rsidRPr="005D4AEE">
        <w:rPr>
          <w:sz w:val="28"/>
          <w:szCs w:val="28"/>
        </w:rPr>
        <w:t xml:space="preserve">Федеральный закон от 13.07.2015 </w:t>
      </w:r>
      <w:r>
        <w:rPr>
          <w:sz w:val="28"/>
          <w:szCs w:val="28"/>
        </w:rPr>
        <w:t>№</w:t>
      </w:r>
      <w:r w:rsidRPr="005D4AEE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5D4AEE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 xml:space="preserve">» до 01.03.2026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</w:t>
      </w:r>
      <w:hyperlink r:id="rId9" w:history="1">
        <w:r w:rsidRPr="006262A9">
          <w:rPr>
            <w:sz w:val="28"/>
            <w:szCs w:val="28"/>
          </w:rPr>
          <w:t>пункте 39 статьи 1</w:t>
        </w:r>
      </w:hyperlink>
      <w:r w:rsidRPr="006262A9">
        <w:rPr>
          <w:sz w:val="28"/>
          <w:szCs w:val="28"/>
        </w:rPr>
        <w:t xml:space="preserve"> </w:t>
      </w:r>
      <w:r>
        <w:rPr>
          <w:sz w:val="28"/>
          <w:szCs w:val="28"/>
        </w:rPr>
        <w:t>ГрК РФ,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При этом наличие уведомления о планируемом строительстве, уведомления об окончании строительства не требуется.</w:t>
      </w:r>
    </w:p>
    <w:p w:rsidR="00167B09" w:rsidRDefault="00167B09" w:rsidP="00167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Дополнительная информация: </w:t>
      </w:r>
    </w:p>
    <w:p w:rsidR="00167B09" w:rsidRDefault="00167B09" w:rsidP="00167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</w:t>
      </w:r>
    </w:p>
    <w:p w:rsidR="00167B09" w:rsidRDefault="00167B09" w:rsidP="00167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форме документов на бумажном носителе - в многофункциональный центр, посредством почтового отправления с объявленной ценностью при его пересылке, описью вложения и уведомлением о вручении;</w:t>
      </w:r>
    </w:p>
    <w:p w:rsidR="00167B09" w:rsidRDefault="00167B09" w:rsidP="00167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 Росреестра. </w:t>
      </w:r>
    </w:p>
    <w:p w:rsidR="00167B09" w:rsidRPr="00E824D0" w:rsidRDefault="00167B09" w:rsidP="00167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возникновения вопросов правообладатель земельного участка может обратиться в Управление Росреестра по Пермскому краю по телефону </w:t>
      </w:r>
      <w:r w:rsidRPr="006262A9">
        <w:rPr>
          <w:sz w:val="28"/>
          <w:szCs w:val="28"/>
        </w:rPr>
        <w:t> </w:t>
      </w:r>
      <w:hyperlink r:id="rId10" w:history="1">
        <w:r w:rsidRPr="00E412D6">
          <w:rPr>
            <w:b/>
            <w:sz w:val="28"/>
            <w:szCs w:val="28"/>
          </w:rPr>
          <w:t>+7(342)</w:t>
        </w:r>
        <w:hyperlink r:id="rId11" w:history="1">
          <w:r w:rsidRPr="00E412D6">
            <w:rPr>
              <w:rStyle w:val="a5"/>
              <w:b/>
              <w:color w:val="auto"/>
              <w:sz w:val="28"/>
              <w:szCs w:val="28"/>
              <w:u w:val="none"/>
            </w:rPr>
            <w:t>205-95-59</w:t>
          </w:r>
        </w:hyperlink>
      </w:hyperlink>
      <w:r w:rsidRPr="00E412D6">
        <w:rPr>
          <w:b/>
          <w:sz w:val="28"/>
          <w:szCs w:val="28"/>
        </w:rPr>
        <w:t xml:space="preserve">, </w:t>
      </w:r>
      <w:hyperlink r:id="rId12" w:history="1">
        <w:r w:rsidRPr="00E412D6">
          <w:rPr>
            <w:rStyle w:val="a5"/>
            <w:b/>
            <w:color w:val="auto"/>
            <w:sz w:val="28"/>
            <w:szCs w:val="28"/>
            <w:u w:val="none"/>
          </w:rPr>
          <w:t>+7(800)100-34-34</w:t>
        </w:r>
      </w:hyperlink>
      <w:r w:rsidRPr="00E412D6">
        <w:rPr>
          <w:b/>
          <w:sz w:val="28"/>
          <w:szCs w:val="28"/>
        </w:rPr>
        <w:t>.</w:t>
      </w:r>
    </w:p>
    <w:sectPr w:rsidR="00167B09" w:rsidRPr="00E824D0" w:rsidSect="00066F27">
      <w:headerReference w:type="even" r:id="rId13"/>
      <w:headerReference w:type="default" r:id="rId14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8B" w:rsidRDefault="003A448B">
      <w:r>
        <w:separator/>
      </w:r>
    </w:p>
  </w:endnote>
  <w:endnote w:type="continuationSeparator" w:id="1">
    <w:p w:rsidR="003A448B" w:rsidRDefault="003A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8B" w:rsidRDefault="003A448B">
      <w:r>
        <w:separator/>
      </w:r>
    </w:p>
  </w:footnote>
  <w:footnote w:type="continuationSeparator" w:id="1">
    <w:p w:rsidR="003A448B" w:rsidRDefault="003A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7" w:rsidRDefault="00601C1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00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0097" w:rsidRDefault="00320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7" w:rsidRDefault="00601C1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00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0F06">
      <w:rPr>
        <w:rStyle w:val="a8"/>
        <w:noProof/>
      </w:rPr>
      <w:t>2</w:t>
    </w:r>
    <w:r>
      <w:rPr>
        <w:rStyle w:val="a8"/>
      </w:rPr>
      <w:fldChar w:fldCharType="end"/>
    </w:r>
  </w:p>
  <w:p w:rsidR="00320097" w:rsidRDefault="0032009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BFA"/>
    <w:rsid w:val="00001D86"/>
    <w:rsid w:val="00003C90"/>
    <w:rsid w:val="000104B0"/>
    <w:rsid w:val="000137E6"/>
    <w:rsid w:val="00021451"/>
    <w:rsid w:val="00027D00"/>
    <w:rsid w:val="000324DE"/>
    <w:rsid w:val="000376B6"/>
    <w:rsid w:val="00045424"/>
    <w:rsid w:val="00046BAB"/>
    <w:rsid w:val="00066F27"/>
    <w:rsid w:val="00081F19"/>
    <w:rsid w:val="00085326"/>
    <w:rsid w:val="000B38CB"/>
    <w:rsid w:val="000B58FD"/>
    <w:rsid w:val="000B77CE"/>
    <w:rsid w:val="000C388B"/>
    <w:rsid w:val="000D6127"/>
    <w:rsid w:val="000E029A"/>
    <w:rsid w:val="000E4711"/>
    <w:rsid w:val="00103DD2"/>
    <w:rsid w:val="00110269"/>
    <w:rsid w:val="0011560C"/>
    <w:rsid w:val="00116528"/>
    <w:rsid w:val="0012614A"/>
    <w:rsid w:val="00140F2E"/>
    <w:rsid w:val="00144E32"/>
    <w:rsid w:val="00157663"/>
    <w:rsid w:val="00167B09"/>
    <w:rsid w:val="001A3D6E"/>
    <w:rsid w:val="001B1CAE"/>
    <w:rsid w:val="001C50B3"/>
    <w:rsid w:val="001D0CB0"/>
    <w:rsid w:val="001E2E21"/>
    <w:rsid w:val="001E37EE"/>
    <w:rsid w:val="00217ED5"/>
    <w:rsid w:val="00221F1B"/>
    <w:rsid w:val="002258DF"/>
    <w:rsid w:val="00240117"/>
    <w:rsid w:val="00240F06"/>
    <w:rsid w:val="00261375"/>
    <w:rsid w:val="00276916"/>
    <w:rsid w:val="00291649"/>
    <w:rsid w:val="0029330A"/>
    <w:rsid w:val="002A609C"/>
    <w:rsid w:val="002C27DC"/>
    <w:rsid w:val="002C2C30"/>
    <w:rsid w:val="002C3099"/>
    <w:rsid w:val="002C6507"/>
    <w:rsid w:val="002C6546"/>
    <w:rsid w:val="002E2FFA"/>
    <w:rsid w:val="002E3B7B"/>
    <w:rsid w:val="002E79C4"/>
    <w:rsid w:val="002F40C0"/>
    <w:rsid w:val="00300273"/>
    <w:rsid w:val="00301577"/>
    <w:rsid w:val="0031311E"/>
    <w:rsid w:val="00320097"/>
    <w:rsid w:val="0032584B"/>
    <w:rsid w:val="0032592F"/>
    <w:rsid w:val="003276AD"/>
    <w:rsid w:val="003363CC"/>
    <w:rsid w:val="00336EB8"/>
    <w:rsid w:val="00336FA8"/>
    <w:rsid w:val="00365440"/>
    <w:rsid w:val="00366F2D"/>
    <w:rsid w:val="00380014"/>
    <w:rsid w:val="00390B5C"/>
    <w:rsid w:val="00390C41"/>
    <w:rsid w:val="003A448B"/>
    <w:rsid w:val="003C31DE"/>
    <w:rsid w:val="0041207F"/>
    <w:rsid w:val="004221F3"/>
    <w:rsid w:val="00451542"/>
    <w:rsid w:val="00477746"/>
    <w:rsid w:val="00482B0C"/>
    <w:rsid w:val="00491A63"/>
    <w:rsid w:val="004B1D2D"/>
    <w:rsid w:val="004C74EB"/>
    <w:rsid w:val="004D5A75"/>
    <w:rsid w:val="00512150"/>
    <w:rsid w:val="005214D5"/>
    <w:rsid w:val="00526A48"/>
    <w:rsid w:val="00527842"/>
    <w:rsid w:val="00537427"/>
    <w:rsid w:val="00544CC0"/>
    <w:rsid w:val="00564F4F"/>
    <w:rsid w:val="005756FB"/>
    <w:rsid w:val="005818DD"/>
    <w:rsid w:val="005A1E82"/>
    <w:rsid w:val="005A5BD1"/>
    <w:rsid w:val="005F4374"/>
    <w:rsid w:val="00601C11"/>
    <w:rsid w:val="00612E1B"/>
    <w:rsid w:val="00631EFC"/>
    <w:rsid w:val="0064795B"/>
    <w:rsid w:val="0065153C"/>
    <w:rsid w:val="006A39CD"/>
    <w:rsid w:val="006B2D92"/>
    <w:rsid w:val="006B3B54"/>
    <w:rsid w:val="006C25A4"/>
    <w:rsid w:val="006D2F63"/>
    <w:rsid w:val="006D734A"/>
    <w:rsid w:val="006F7E32"/>
    <w:rsid w:val="00711976"/>
    <w:rsid w:val="00755995"/>
    <w:rsid w:val="007747B9"/>
    <w:rsid w:val="00786D29"/>
    <w:rsid w:val="00787CDB"/>
    <w:rsid w:val="00792620"/>
    <w:rsid w:val="007A59DF"/>
    <w:rsid w:val="007B40CB"/>
    <w:rsid w:val="007C2B32"/>
    <w:rsid w:val="007E1F85"/>
    <w:rsid w:val="007E49C5"/>
    <w:rsid w:val="007F7390"/>
    <w:rsid w:val="00837139"/>
    <w:rsid w:val="00847D5E"/>
    <w:rsid w:val="00874F0E"/>
    <w:rsid w:val="008828CF"/>
    <w:rsid w:val="0088566C"/>
    <w:rsid w:val="0089579B"/>
    <w:rsid w:val="008C146E"/>
    <w:rsid w:val="008D468F"/>
    <w:rsid w:val="008D7772"/>
    <w:rsid w:val="008D787C"/>
    <w:rsid w:val="008F28D3"/>
    <w:rsid w:val="00922BE2"/>
    <w:rsid w:val="00927246"/>
    <w:rsid w:val="00940AE1"/>
    <w:rsid w:val="00942051"/>
    <w:rsid w:val="00966631"/>
    <w:rsid w:val="009820DC"/>
    <w:rsid w:val="009A1EA8"/>
    <w:rsid w:val="009A5D78"/>
    <w:rsid w:val="009B2F21"/>
    <w:rsid w:val="009B4D09"/>
    <w:rsid w:val="009B7296"/>
    <w:rsid w:val="009C0CE9"/>
    <w:rsid w:val="009C137F"/>
    <w:rsid w:val="00A067F8"/>
    <w:rsid w:val="00A1197A"/>
    <w:rsid w:val="00A345D9"/>
    <w:rsid w:val="00A53A56"/>
    <w:rsid w:val="00A624C6"/>
    <w:rsid w:val="00A80729"/>
    <w:rsid w:val="00A829E5"/>
    <w:rsid w:val="00A836D8"/>
    <w:rsid w:val="00A85CB7"/>
    <w:rsid w:val="00A90BB8"/>
    <w:rsid w:val="00AD0103"/>
    <w:rsid w:val="00AE5A8C"/>
    <w:rsid w:val="00AF4AEC"/>
    <w:rsid w:val="00B24E4A"/>
    <w:rsid w:val="00B35453"/>
    <w:rsid w:val="00B42DB4"/>
    <w:rsid w:val="00B4775A"/>
    <w:rsid w:val="00BA7CAC"/>
    <w:rsid w:val="00C17761"/>
    <w:rsid w:val="00C20467"/>
    <w:rsid w:val="00C24BD3"/>
    <w:rsid w:val="00C25CA5"/>
    <w:rsid w:val="00C262FC"/>
    <w:rsid w:val="00C33261"/>
    <w:rsid w:val="00C362AE"/>
    <w:rsid w:val="00C56ADF"/>
    <w:rsid w:val="00C574FD"/>
    <w:rsid w:val="00C5793C"/>
    <w:rsid w:val="00C71DB6"/>
    <w:rsid w:val="00C83FE2"/>
    <w:rsid w:val="00CA2461"/>
    <w:rsid w:val="00CC37FC"/>
    <w:rsid w:val="00CD0D13"/>
    <w:rsid w:val="00CF08B3"/>
    <w:rsid w:val="00CF15CD"/>
    <w:rsid w:val="00CF476E"/>
    <w:rsid w:val="00CF5E53"/>
    <w:rsid w:val="00D031BD"/>
    <w:rsid w:val="00D21CEA"/>
    <w:rsid w:val="00D47B28"/>
    <w:rsid w:val="00D53505"/>
    <w:rsid w:val="00D83454"/>
    <w:rsid w:val="00D86BFA"/>
    <w:rsid w:val="00D95D79"/>
    <w:rsid w:val="00DB6E2C"/>
    <w:rsid w:val="00DE679C"/>
    <w:rsid w:val="00DF5BB3"/>
    <w:rsid w:val="00E05454"/>
    <w:rsid w:val="00E370F9"/>
    <w:rsid w:val="00E73455"/>
    <w:rsid w:val="00E824D0"/>
    <w:rsid w:val="00EA0566"/>
    <w:rsid w:val="00EB10B1"/>
    <w:rsid w:val="00ED0FA1"/>
    <w:rsid w:val="00ED5FEE"/>
    <w:rsid w:val="00F202C5"/>
    <w:rsid w:val="00F31B7D"/>
    <w:rsid w:val="00F3587A"/>
    <w:rsid w:val="00F46D60"/>
    <w:rsid w:val="00F61A45"/>
    <w:rsid w:val="00F74282"/>
    <w:rsid w:val="00F94801"/>
    <w:rsid w:val="00FA0ACB"/>
    <w:rsid w:val="00FA1505"/>
    <w:rsid w:val="00FB2711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27"/>
  </w:style>
  <w:style w:type="paragraph" w:styleId="1">
    <w:name w:val="heading 1"/>
    <w:basedOn w:val="a"/>
    <w:next w:val="a"/>
    <w:qFormat/>
    <w:rsid w:val="00066F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66F2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6F2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6F27"/>
    <w:pPr>
      <w:tabs>
        <w:tab w:val="center" w:pos="4153"/>
        <w:tab w:val="right" w:pos="8306"/>
      </w:tabs>
    </w:pPr>
  </w:style>
  <w:style w:type="character" w:styleId="a5">
    <w:name w:val="Hyperlink"/>
    <w:rsid w:val="00066F27"/>
    <w:rPr>
      <w:color w:val="0000FF"/>
      <w:u w:val="single"/>
    </w:rPr>
  </w:style>
  <w:style w:type="paragraph" w:styleId="a6">
    <w:name w:val="Body Text"/>
    <w:basedOn w:val="a"/>
    <w:link w:val="a7"/>
    <w:rsid w:val="00066F27"/>
    <w:rPr>
      <w:sz w:val="28"/>
    </w:rPr>
  </w:style>
  <w:style w:type="character" w:styleId="a8">
    <w:name w:val="page number"/>
    <w:basedOn w:val="a0"/>
    <w:rsid w:val="00066F27"/>
  </w:style>
  <w:style w:type="paragraph" w:styleId="a9">
    <w:name w:val="Balloon Text"/>
    <w:basedOn w:val="a"/>
    <w:link w:val="aa"/>
    <w:rsid w:val="00066F2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6F27"/>
    <w:rPr>
      <w:rFonts w:ascii="Tahoma" w:hAnsi="Tahoma" w:cs="Tahoma"/>
      <w:sz w:val="16"/>
      <w:szCs w:val="16"/>
    </w:rPr>
  </w:style>
  <w:style w:type="paragraph" w:customStyle="1" w:styleId="ab">
    <w:name w:val="Адресат"/>
    <w:basedOn w:val="a"/>
    <w:rsid w:val="00336EB8"/>
    <w:pPr>
      <w:suppressAutoHyphens/>
      <w:spacing w:line="240" w:lineRule="exact"/>
    </w:pPr>
    <w:rPr>
      <w:sz w:val="28"/>
    </w:rPr>
  </w:style>
  <w:style w:type="paragraph" w:customStyle="1" w:styleId="ac">
    <w:name w:val="Заголовок к тексту"/>
    <w:basedOn w:val="a"/>
    <w:qFormat/>
    <w:rsid w:val="00336EB8"/>
    <w:pPr>
      <w:spacing w:after="480" w:line="240" w:lineRule="exact"/>
    </w:pPr>
    <w:rPr>
      <w:b/>
      <w:sz w:val="28"/>
      <w:szCs w:val="28"/>
      <w:lang w:val="en-US"/>
    </w:rPr>
  </w:style>
  <w:style w:type="paragraph" w:customStyle="1" w:styleId="ad">
    <w:name w:val="Исполнитель"/>
    <w:basedOn w:val="a6"/>
    <w:rsid w:val="00336EB8"/>
    <w:pPr>
      <w:suppressAutoHyphens/>
      <w:spacing w:after="120" w:line="240" w:lineRule="exact"/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167B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odperm.ru/actions/building-u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rodperm.ru/actions/" TargetMode="External"/><Relationship Id="rId12" Type="http://schemas.openxmlformats.org/officeDocument/2006/relationships/hyperlink" Target="tel:880010034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+7342205955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73422017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54930EF070B98F986641BE83BBBFE243CD46977EA91E8BD7F822A67CB90FFDAAB084C81384287B5D83641DA5EB57112FF4B9D60D4JBa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7E13-0A65-42CB-A039-4712910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sanachev-vs</cp:lastModifiedBy>
  <cp:revision>2</cp:revision>
  <cp:lastPrinted>2018-05-10T06:28:00Z</cp:lastPrinted>
  <dcterms:created xsi:type="dcterms:W3CDTF">2022-04-22T09:36:00Z</dcterms:created>
  <dcterms:modified xsi:type="dcterms:W3CDTF">2022-04-22T09:36:00Z</dcterms:modified>
</cp:coreProperties>
</file>