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71" w:rsidRDefault="005F2471" w:rsidP="00D03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74">
        <w:rPr>
          <w:rFonts w:ascii="Times New Roman" w:hAnsi="Times New Roman" w:cs="Times New Roman"/>
          <w:b/>
          <w:sz w:val="28"/>
          <w:szCs w:val="28"/>
        </w:rPr>
        <w:t xml:space="preserve">Прокуратурой Мотовилихинского района г. Перми в рамках плановой проверки по взаимодействию с общественностью проверено обеспечение доступности маломобильных групп населения и инвалидов к объектам социальной и транспортной инфраструктуры на территории </w:t>
      </w:r>
      <w:r w:rsidR="00B85199" w:rsidRPr="00D03D74">
        <w:rPr>
          <w:rFonts w:ascii="Times New Roman" w:hAnsi="Times New Roman" w:cs="Times New Roman"/>
          <w:b/>
          <w:sz w:val="28"/>
          <w:szCs w:val="28"/>
        </w:rPr>
        <w:t xml:space="preserve">Мотовилихинского </w:t>
      </w:r>
      <w:r w:rsidRPr="00D03D74">
        <w:rPr>
          <w:rFonts w:ascii="Times New Roman" w:hAnsi="Times New Roman" w:cs="Times New Roman"/>
          <w:b/>
          <w:sz w:val="28"/>
          <w:szCs w:val="28"/>
        </w:rPr>
        <w:t>района г. Перми.</w:t>
      </w:r>
    </w:p>
    <w:p w:rsidR="00D03D74" w:rsidRPr="00D03D74" w:rsidRDefault="00D03D74" w:rsidP="00D03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71" w:rsidRPr="0008403D" w:rsidRDefault="005F2471" w:rsidP="005F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D">
        <w:rPr>
          <w:rFonts w:ascii="Times New Roman" w:hAnsi="Times New Roman" w:cs="Times New Roman"/>
          <w:sz w:val="28"/>
          <w:szCs w:val="28"/>
        </w:rPr>
        <w:t xml:space="preserve">Наиболее востребованными </w:t>
      </w:r>
      <w:r>
        <w:rPr>
          <w:rFonts w:ascii="Times New Roman" w:hAnsi="Times New Roman" w:cs="Times New Roman"/>
          <w:sz w:val="28"/>
          <w:szCs w:val="28"/>
        </w:rPr>
        <w:t xml:space="preserve">для указанных групп населения </w:t>
      </w:r>
      <w:r w:rsidRPr="0008403D">
        <w:rPr>
          <w:rFonts w:ascii="Times New Roman" w:hAnsi="Times New Roman" w:cs="Times New Roman"/>
          <w:sz w:val="28"/>
          <w:szCs w:val="28"/>
        </w:rPr>
        <w:t>оказались подземный пешеходный переход на остановке общественного транспорта «Рабочий поселок» и почтовые отделения АО «</w:t>
      </w:r>
      <w:bookmarkStart w:id="0" w:name="_GoBack"/>
      <w:bookmarkEnd w:id="0"/>
      <w:r w:rsidRPr="0008403D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03D">
        <w:rPr>
          <w:rFonts w:ascii="Times New Roman" w:hAnsi="Times New Roman" w:cs="Times New Roman"/>
          <w:sz w:val="28"/>
          <w:szCs w:val="28"/>
        </w:rPr>
        <w:t>, расположенные по ул. Гашкова, 23а, ул. Хрустальная, 28.</w:t>
      </w:r>
    </w:p>
    <w:p w:rsidR="005F2471" w:rsidRPr="00CE110A" w:rsidRDefault="005F2471" w:rsidP="005F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08403D">
        <w:rPr>
          <w:rFonts w:ascii="Times New Roman" w:hAnsi="Times New Roman" w:cs="Times New Roman"/>
          <w:sz w:val="28"/>
          <w:szCs w:val="28"/>
        </w:rPr>
        <w:t xml:space="preserve"> проведенных обследований с привлечением специалистов Пермской краевой организации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3D">
        <w:rPr>
          <w:rFonts w:ascii="Times New Roman" w:hAnsi="Times New Roman" w:cs="Times New Roman"/>
          <w:sz w:val="28"/>
          <w:szCs w:val="28"/>
        </w:rPr>
        <w:t>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 xml:space="preserve"> выявлены многочисленные несоответствия указанных объектов требованиям </w:t>
      </w:r>
      <w:r w:rsidRPr="0008403D">
        <w:rPr>
          <w:rFonts w:ascii="Times New Roman" w:hAnsi="Times New Roman" w:cs="Times New Roman"/>
          <w:sz w:val="28"/>
          <w:szCs w:val="28"/>
        </w:rPr>
        <w:t>СП 59.13330.2020 «Доступность зданий и сооружений для маломобильных групп населения, Актуализированная редакция СНиП 35-01-2001»</w:t>
      </w:r>
      <w:r>
        <w:rPr>
          <w:rFonts w:ascii="Times New Roman" w:hAnsi="Times New Roman" w:cs="Times New Roman"/>
          <w:sz w:val="28"/>
          <w:szCs w:val="28"/>
        </w:rPr>
        <w:t xml:space="preserve">. Основное внимание было обращено </w:t>
      </w:r>
      <w:r w:rsidRPr="00CE1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соответствие предъявляемым требованиям</w:t>
      </w:r>
      <w:r w:rsidRPr="00CE110A">
        <w:rPr>
          <w:rFonts w:ascii="Times New Roman" w:hAnsi="Times New Roman" w:cs="Times New Roman"/>
          <w:sz w:val="28"/>
          <w:szCs w:val="28"/>
        </w:rPr>
        <w:t xml:space="preserve"> входных групп (лестницы, пандусы, тамбуры).</w:t>
      </w:r>
    </w:p>
    <w:p w:rsidR="005F2471" w:rsidRDefault="005F2471" w:rsidP="005F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проверок установлено, что собственниками объектов инфраструктуры </w:t>
      </w:r>
      <w:r w:rsidRPr="00CE110A">
        <w:rPr>
          <w:rFonts w:ascii="Times New Roman" w:hAnsi="Times New Roman" w:cs="Times New Roman"/>
          <w:sz w:val="28"/>
          <w:szCs w:val="28"/>
        </w:rPr>
        <w:t>недостаточно прин</w:t>
      </w:r>
      <w:r>
        <w:rPr>
          <w:rFonts w:ascii="Times New Roman" w:hAnsi="Times New Roman" w:cs="Times New Roman"/>
          <w:sz w:val="28"/>
          <w:szCs w:val="28"/>
        </w:rPr>
        <w:t xml:space="preserve">имаются </w:t>
      </w:r>
      <w:r w:rsidRPr="00CE110A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10A">
        <w:rPr>
          <w:rFonts w:ascii="Times New Roman" w:hAnsi="Times New Roman" w:cs="Times New Roman"/>
          <w:sz w:val="28"/>
          <w:szCs w:val="28"/>
        </w:rPr>
        <w:t xml:space="preserve"> и материально-технически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10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10A">
        <w:rPr>
          <w:rFonts w:ascii="Times New Roman" w:hAnsi="Times New Roman" w:cs="Times New Roman"/>
          <w:sz w:val="28"/>
          <w:szCs w:val="28"/>
        </w:rPr>
        <w:t xml:space="preserve"> по оснащению </w:t>
      </w:r>
      <w:r>
        <w:rPr>
          <w:rFonts w:ascii="Times New Roman" w:hAnsi="Times New Roman" w:cs="Times New Roman"/>
          <w:sz w:val="28"/>
          <w:szCs w:val="28"/>
        </w:rPr>
        <w:t xml:space="preserve">упомянутых </w:t>
      </w:r>
      <w:r w:rsidRPr="00CE110A">
        <w:rPr>
          <w:rFonts w:ascii="Times New Roman" w:hAnsi="Times New Roman" w:cs="Times New Roman"/>
          <w:sz w:val="28"/>
          <w:szCs w:val="28"/>
        </w:rPr>
        <w:t>зданий</w:t>
      </w:r>
      <w:r>
        <w:rPr>
          <w:rFonts w:ascii="Times New Roman" w:hAnsi="Times New Roman" w:cs="Times New Roman"/>
          <w:sz w:val="28"/>
          <w:szCs w:val="28"/>
        </w:rPr>
        <w:t xml:space="preserve"> (сооружений) </w:t>
      </w:r>
      <w:r w:rsidRPr="00CE110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к ним </w:t>
      </w:r>
      <w:r w:rsidRPr="00CE110A">
        <w:rPr>
          <w:rFonts w:ascii="Times New Roman" w:hAnsi="Times New Roman" w:cs="Times New Roman"/>
          <w:sz w:val="28"/>
          <w:szCs w:val="28"/>
        </w:rPr>
        <w:t>беспрепятственного доступа маломобильных групп населения Мотовилихинского района г. Перми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в их адрес внесены представления об устранении выявленных нарушений, решается вопрос о привлечении виновных </w:t>
      </w:r>
      <w:r w:rsidR="00E96200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ст. 9.13 КоАП РФ. </w:t>
      </w:r>
    </w:p>
    <w:p w:rsidR="00DB18AD" w:rsidRPr="005F2471" w:rsidRDefault="005F2471" w:rsidP="005F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находится на контроле прокуратуры района.</w:t>
      </w:r>
    </w:p>
    <w:p w:rsidR="00EA2DBD" w:rsidRDefault="00EA2DBD" w:rsidP="00DB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DBD" w:rsidRDefault="00EA2DBD" w:rsidP="00DB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DBD" w:rsidRDefault="00EA2DBD" w:rsidP="00DB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9F1" w:rsidRDefault="00EA2DBD" w:rsidP="00DB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п</w:t>
      </w:r>
      <w:r w:rsidR="00E219F1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>ы</w:t>
      </w:r>
      <w:r w:rsidR="00E219F1">
        <w:rPr>
          <w:rFonts w:ascii="Times New Roman" w:hAnsi="Times New Roman"/>
          <w:sz w:val="28"/>
          <w:szCs w:val="28"/>
        </w:rPr>
        <w:t xml:space="preserve"> Мотовилихинского района г. Перми</w:t>
      </w:r>
    </w:p>
    <w:p w:rsidR="00F57F71" w:rsidRDefault="00F57F71" w:rsidP="00F57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1"/>
    <w:rsid w:val="00126146"/>
    <w:rsid w:val="00275A88"/>
    <w:rsid w:val="003A35E9"/>
    <w:rsid w:val="00407259"/>
    <w:rsid w:val="005F2471"/>
    <w:rsid w:val="00B85199"/>
    <w:rsid w:val="00C80BF1"/>
    <w:rsid w:val="00D03D74"/>
    <w:rsid w:val="00DA0725"/>
    <w:rsid w:val="00DB18AD"/>
    <w:rsid w:val="00E219F1"/>
    <w:rsid w:val="00E96200"/>
    <w:rsid w:val="00EA2DBD"/>
    <w:rsid w:val="00F57F71"/>
    <w:rsid w:val="00F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4AB3-88A3-4D6F-98D6-34D3B748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Доминова Инна Наримановна</dc:creator>
  <cp:keywords/>
  <dc:description/>
  <cp:lastModifiedBy>Никифорова Наталья Алексеевна</cp:lastModifiedBy>
  <cp:revision>3</cp:revision>
  <dcterms:created xsi:type="dcterms:W3CDTF">2022-07-14T10:26:00Z</dcterms:created>
  <dcterms:modified xsi:type="dcterms:W3CDTF">2022-07-14T10:27:00Z</dcterms:modified>
</cp:coreProperties>
</file>