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CA" w:rsidRPr="00AF2B1A" w:rsidRDefault="008022CA" w:rsidP="008022CA">
      <w:pPr>
        <w:tabs>
          <w:tab w:val="left" w:pos="1974"/>
        </w:tabs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AF2B1A" w:rsidRDefault="00AF2B1A" w:rsidP="00AF2B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4B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Можно ли уволить по инициативе работодателя единственного кормильца семьи?</w:t>
      </w:r>
    </w:p>
    <w:p w:rsidR="00EC2786" w:rsidRPr="00A44BEB" w:rsidRDefault="00EC2786" w:rsidP="00AF2B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2B1A" w:rsidRPr="00A44BEB" w:rsidRDefault="00AF2B1A" w:rsidP="00AF2B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Такого работника нельзя уволить в случае, если он является единственным кормильцем ребенка-инвалида в возрасте до 18 лет или ребенка в возрасте до 3 лет в семье, где трое и более малолетних детей и при этом второй родитель (законный представитель) не работает либо по сокращению численности (штата). </w:t>
      </w:r>
    </w:p>
    <w:p w:rsidR="00AF2B1A" w:rsidRPr="00A44BEB" w:rsidRDefault="00AF2B1A" w:rsidP="00AF2B1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 необходи</w:t>
      </w:r>
      <w:r w:rsidRPr="00A44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44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учитывать исключения, когда такого работника можно уволить по инициативе работодателя (в связи с ликвидацией организации, за прогул, а также по другим основаниям, предусмотренным п. 1, 5 - 8, 10 ч. 1 ст. 81 или п. 2 ст. 336 Трудового кодекса РФ).</w:t>
      </w:r>
    </w:p>
    <w:p w:rsidR="00AF2B1A" w:rsidRPr="001F79F6" w:rsidRDefault="00AF2B1A" w:rsidP="00095166">
      <w:pPr>
        <w:tabs>
          <w:tab w:val="left" w:pos="7797"/>
        </w:tabs>
        <w:spacing w:line="24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F2B1A" w:rsidRPr="001F79F6" w:rsidSect="000951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C"/>
    <w:rsid w:val="00095166"/>
    <w:rsid w:val="001F79F6"/>
    <w:rsid w:val="008022CA"/>
    <w:rsid w:val="009C74CC"/>
    <w:rsid w:val="00A44BEB"/>
    <w:rsid w:val="00AF2B1A"/>
    <w:rsid w:val="00B37363"/>
    <w:rsid w:val="00B65DE5"/>
    <w:rsid w:val="00D85313"/>
    <w:rsid w:val="00EC2786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rsid w:val="009C74CC"/>
  </w:style>
  <w:style w:type="character" w:customStyle="1" w:styleId="feeds-pagenavigationtooltip">
    <w:name w:val="feeds-page__navigation_tooltip"/>
    <w:rsid w:val="009C74CC"/>
  </w:style>
  <w:style w:type="character" w:styleId="a3">
    <w:name w:val="Hyperlink"/>
    <w:uiPriority w:val="99"/>
    <w:semiHidden/>
    <w:unhideWhenUsed/>
    <w:rsid w:val="009C74CC"/>
    <w:rPr>
      <w:color w:val="0000FF"/>
      <w:u w:val="single"/>
    </w:rPr>
  </w:style>
  <w:style w:type="character" w:customStyle="1" w:styleId="blk">
    <w:name w:val="blk"/>
    <w:rsid w:val="009C74CC"/>
  </w:style>
  <w:style w:type="character" w:customStyle="1" w:styleId="nobr">
    <w:name w:val="nobr"/>
    <w:rsid w:val="009C74CC"/>
  </w:style>
  <w:style w:type="character" w:customStyle="1" w:styleId="layout">
    <w:name w:val="layout"/>
    <w:basedOn w:val="a0"/>
    <w:rsid w:val="00AF2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rsid w:val="009C74CC"/>
  </w:style>
  <w:style w:type="character" w:customStyle="1" w:styleId="feeds-pagenavigationtooltip">
    <w:name w:val="feeds-page__navigation_tooltip"/>
    <w:rsid w:val="009C74CC"/>
  </w:style>
  <w:style w:type="character" w:styleId="a3">
    <w:name w:val="Hyperlink"/>
    <w:uiPriority w:val="99"/>
    <w:semiHidden/>
    <w:unhideWhenUsed/>
    <w:rsid w:val="009C74CC"/>
    <w:rPr>
      <w:color w:val="0000FF"/>
      <w:u w:val="single"/>
    </w:rPr>
  </w:style>
  <w:style w:type="character" w:customStyle="1" w:styleId="blk">
    <w:name w:val="blk"/>
    <w:rsid w:val="009C74CC"/>
  </w:style>
  <w:style w:type="character" w:customStyle="1" w:styleId="nobr">
    <w:name w:val="nobr"/>
    <w:rsid w:val="009C74CC"/>
  </w:style>
  <w:style w:type="character" w:customStyle="1" w:styleId="layout">
    <w:name w:val="layout"/>
    <w:basedOn w:val="a0"/>
    <w:rsid w:val="00AF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3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4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21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Links>
    <vt:vector size="6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http://www.consultant.ru/document/cons_doc_LAW_382637/eff4cd3e27ee6ffdc716306e3cab5c403c3c2dcb/</vt:lpwstr>
      </vt:variant>
      <vt:variant>
        <vt:lpwstr>dst102157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</dc:creator>
  <cp:lastModifiedBy>Имайкина Елена Юрьевна</cp:lastModifiedBy>
  <cp:revision>3</cp:revision>
  <dcterms:created xsi:type="dcterms:W3CDTF">2021-06-09T07:35:00Z</dcterms:created>
  <dcterms:modified xsi:type="dcterms:W3CDTF">2021-06-09T07:51:00Z</dcterms:modified>
</cp:coreProperties>
</file>