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E" w:rsidRPr="0001698E" w:rsidRDefault="0001698E" w:rsidP="0001698E">
      <w:pPr>
        <w:pStyle w:val="aff3"/>
        <w:rPr>
          <w:b/>
          <w:kern w:val="36"/>
          <w:sz w:val="32"/>
          <w:szCs w:val="32"/>
        </w:rPr>
      </w:pPr>
      <w:r w:rsidRPr="0001698E">
        <w:rPr>
          <w:b/>
          <w:kern w:val="36"/>
          <w:sz w:val="32"/>
          <w:szCs w:val="32"/>
        </w:rPr>
        <w:t xml:space="preserve">      </w:t>
      </w:r>
      <w:r w:rsidR="00DC7FB0" w:rsidRPr="0001698E">
        <w:rPr>
          <w:b/>
          <w:kern w:val="36"/>
          <w:sz w:val="32"/>
          <w:szCs w:val="32"/>
        </w:rPr>
        <w:t xml:space="preserve">Пермские семьи получают выплату на второго ребенка </w:t>
      </w:r>
    </w:p>
    <w:p w:rsidR="00DC7FB0" w:rsidRPr="0001698E" w:rsidRDefault="0001698E" w:rsidP="0001698E">
      <w:pPr>
        <w:pStyle w:val="aff3"/>
        <w:rPr>
          <w:b/>
          <w:kern w:val="36"/>
          <w:sz w:val="32"/>
          <w:szCs w:val="32"/>
        </w:rPr>
      </w:pPr>
      <w:r w:rsidRPr="0001698E">
        <w:rPr>
          <w:b/>
          <w:kern w:val="36"/>
          <w:sz w:val="32"/>
          <w:szCs w:val="32"/>
        </w:rPr>
        <w:t xml:space="preserve">                                     </w:t>
      </w:r>
      <w:r w:rsidR="00DC7FB0" w:rsidRPr="0001698E">
        <w:rPr>
          <w:b/>
          <w:kern w:val="36"/>
          <w:sz w:val="32"/>
          <w:szCs w:val="32"/>
        </w:rPr>
        <w:t>из </w:t>
      </w:r>
      <w:r w:rsidR="00414658" w:rsidRPr="0001698E">
        <w:rPr>
          <w:b/>
          <w:kern w:val="36"/>
          <w:sz w:val="32"/>
          <w:szCs w:val="32"/>
        </w:rPr>
        <w:t>средств МСК</w:t>
      </w:r>
    </w:p>
    <w:p w:rsidR="0001698E" w:rsidRPr="00414658" w:rsidRDefault="0001698E" w:rsidP="0001698E">
      <w:pPr>
        <w:pStyle w:val="aff3"/>
        <w:rPr>
          <w:kern w:val="36"/>
        </w:rPr>
      </w:pPr>
    </w:p>
    <w:p w:rsidR="00DC7FB0" w:rsidRPr="00295A15" w:rsidRDefault="00295A15" w:rsidP="00DC7FB0">
      <w:pPr>
        <w:spacing w:after="100" w:afterAutospacing="1"/>
      </w:pPr>
      <w:r>
        <w:rPr>
          <w:color w:val="212121"/>
        </w:rPr>
        <w:t xml:space="preserve">     </w:t>
      </w:r>
      <w:r w:rsidR="00DC7FB0" w:rsidRPr="004216C1">
        <w:rPr>
          <w:color w:val="212121"/>
        </w:rPr>
        <w:t xml:space="preserve">Пенсионный фонд продолжает предоставлять </w:t>
      </w:r>
      <w:hyperlink r:id="rId7" w:history="1">
        <w:r w:rsidR="00DC7FB0" w:rsidRPr="00DC7FB0">
          <w:rPr>
            <w:color w:val="212121"/>
            <w:u w:val="single"/>
          </w:rPr>
          <w:t>ежемесячную выплату</w:t>
        </w:r>
      </w:hyperlink>
      <w:r w:rsidR="00DC7FB0" w:rsidRPr="004216C1">
        <w:rPr>
          <w:color w:val="212121"/>
        </w:rPr>
        <w:t xml:space="preserve"> из материнского капитала семьям, в которых появился второй ребенок. Сегодня такую меру поддержки государства получает более 150 тыс. семей.</w:t>
      </w:r>
      <w:r w:rsidR="00DC7FB0">
        <w:rPr>
          <w:color w:val="212121"/>
        </w:rPr>
        <w:t xml:space="preserve"> </w:t>
      </w:r>
      <w:r w:rsidR="00DC7FB0" w:rsidRPr="00295A15">
        <w:t xml:space="preserve">В Пермском крае </w:t>
      </w:r>
      <w:hyperlink r:id="rId8" w:history="1">
        <w:r w:rsidR="00DC7FB0" w:rsidRPr="00295A15">
          <w:rPr>
            <w:u w:val="single"/>
          </w:rPr>
          <w:t>ежемесячную выплату</w:t>
        </w:r>
      </w:hyperlink>
      <w:r w:rsidR="00DC7FB0" w:rsidRPr="00295A15">
        <w:t xml:space="preserve"> из МСК получают </w:t>
      </w:r>
      <w:r w:rsidR="00ED77A5" w:rsidRPr="00295A15">
        <w:t>3</w:t>
      </w:r>
      <w:r w:rsidR="00DC7FB0" w:rsidRPr="00295A15">
        <w:t xml:space="preserve"> тыс. семей.</w:t>
      </w:r>
    </w:p>
    <w:p w:rsidR="00DC7FB0" w:rsidRPr="004216C1" w:rsidRDefault="00295A15" w:rsidP="00DC7FB0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="00DC7FB0" w:rsidRPr="004216C1">
        <w:rPr>
          <w:color w:val="212121"/>
        </w:rPr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человека. Средства предоставляются до тех пор, пока второму ребенку не исполнится 3 года.</w:t>
      </w:r>
    </w:p>
    <w:p w:rsidR="00DC7FB0" w:rsidRPr="004216C1" w:rsidRDefault="00295A15" w:rsidP="00DC7FB0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="00DC7FB0" w:rsidRPr="004216C1">
        <w:rPr>
          <w:color w:val="212121"/>
        </w:rPr>
        <w:t xml:space="preserve">Заявление на оформление выплаты владелец сертификата подает через свой электронный кабинет на портале госуслуг или на сайте ПФР. Дополнительных справок при этом предоставлять не нужно, в большинстве случаев для назначения выплаты </w:t>
      </w:r>
      <w:r w:rsidR="00DC7FB0">
        <w:rPr>
          <w:color w:val="212121"/>
        </w:rPr>
        <w:t>Отделение ПФР по Пермскому краю</w:t>
      </w:r>
      <w:r w:rsidR="00DC7FB0" w:rsidRPr="004216C1">
        <w:rPr>
          <w:color w:val="212121"/>
        </w:rPr>
        <w:t xml:space="preserve"> самостоятельно проверит необходимые данные через информационные системы.</w:t>
      </w:r>
    </w:p>
    <w:p w:rsidR="00DC7FB0" w:rsidRPr="00295A15" w:rsidRDefault="00295A15" w:rsidP="00DC7FB0">
      <w:pPr>
        <w:spacing w:after="100" w:afterAutospacing="1"/>
      </w:pPr>
      <w:r>
        <w:rPr>
          <w:color w:val="212121"/>
        </w:rPr>
        <w:t xml:space="preserve">     </w:t>
      </w:r>
      <w:r w:rsidR="00DC7FB0" w:rsidRPr="004216C1">
        <w:rPr>
          <w:color w:val="212121"/>
        </w:rPr>
        <w:t xml:space="preserve">Напомним, что право на ежемесячную выплату из материнского капитала имеют семьи, в которых с 2018 года родился или был усыновлен второй ребенок. </w:t>
      </w:r>
      <w:r w:rsidR="00DC7FB0" w:rsidRPr="00295A15">
        <w:t xml:space="preserve">За все время в Прикамье было одобрено </w:t>
      </w:r>
      <w:r w:rsidR="00ED77A5" w:rsidRPr="00295A15">
        <w:t>11</w:t>
      </w:r>
      <w:r w:rsidR="00DC7FB0" w:rsidRPr="00295A15">
        <w:t> тыс. обращений семей за этой мерой поддержки.</w:t>
      </w:r>
    </w:p>
    <w:p w:rsidR="00441AF9" w:rsidRPr="00DC7FB0" w:rsidRDefault="00441AF9" w:rsidP="00D36A27"/>
    <w:sectPr w:rsidR="00441AF9" w:rsidRPr="00DC7FB0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01" w:rsidRDefault="004B0501">
      <w:r>
        <w:separator/>
      </w:r>
    </w:p>
  </w:endnote>
  <w:endnote w:type="continuationSeparator" w:id="1">
    <w:p w:rsidR="004B0501" w:rsidRDefault="004B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C67B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C67B6C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C67B6C">
      <w:rPr>
        <w:noProof/>
      </w:rPr>
      <w:pict>
        <v:line id="Line 6" o:spid="_x0000_s4097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67B6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67B6C" w:rsidRPr="001204F6">
      <w:rPr>
        <w:sz w:val="16"/>
        <w:szCs w:val="16"/>
      </w:rPr>
      <w:fldChar w:fldCharType="separate"/>
    </w:r>
    <w:r w:rsidR="005C5878">
      <w:rPr>
        <w:noProof/>
        <w:sz w:val="16"/>
        <w:szCs w:val="16"/>
      </w:rPr>
      <w:t>1</w:t>
    </w:r>
    <w:r w:rsidR="00C67B6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67B6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67B6C" w:rsidRPr="001204F6">
      <w:rPr>
        <w:sz w:val="16"/>
        <w:szCs w:val="16"/>
      </w:rPr>
      <w:fldChar w:fldCharType="separate"/>
    </w:r>
    <w:r w:rsidR="005C5878">
      <w:rPr>
        <w:noProof/>
        <w:sz w:val="16"/>
        <w:szCs w:val="16"/>
      </w:rPr>
      <w:t>1</w:t>
    </w:r>
    <w:r w:rsidR="00C67B6C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01" w:rsidRDefault="004B0501">
      <w:r>
        <w:separator/>
      </w:r>
    </w:p>
  </w:footnote>
  <w:footnote w:type="continuationSeparator" w:id="1">
    <w:p w:rsidR="004B0501" w:rsidRDefault="004B0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C67B6C" w:rsidP="001204F6">
    <w:pPr>
      <w:pStyle w:val="a3"/>
      <w:jc w:val="right"/>
    </w:pPr>
    <w:r>
      <w:rPr>
        <w:noProof/>
      </w:rPr>
      <w:pict>
        <v:line id="Line 1" o:spid="_x0000_s4102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left:0;text-align:left;margin-left:288.65pt;margin-top:66.9pt;width:194.4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Text Box 3" o:spid="_x0000_s4100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Text Box 4" o:spid="_x0000_s4099" type="#_x0000_t202" style="position:absolute;left:0;text-align:left;margin-left:-.6pt;margin-top:66.9pt;width:194.4pt;height:2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<v:textbox style="mso-fit-shape-to-text:t">
            <w:txbxContent>
              <w:p w:rsidR="00FD683D" w:rsidRPr="00885823" w:rsidRDefault="00DC7FB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0169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-1.35pt;margin-top:3.9pt;width:431.1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<v:textbox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1698E"/>
    <w:rsid w:val="00026B27"/>
    <w:rsid w:val="00031B7B"/>
    <w:rsid w:val="0003255A"/>
    <w:rsid w:val="00037189"/>
    <w:rsid w:val="0004602C"/>
    <w:rsid w:val="000559D9"/>
    <w:rsid w:val="000610AE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073B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93059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2187"/>
    <w:rsid w:val="002649A5"/>
    <w:rsid w:val="00264DBF"/>
    <w:rsid w:val="002666E1"/>
    <w:rsid w:val="00283F01"/>
    <w:rsid w:val="00295A15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4DFA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163C"/>
    <w:rsid w:val="00414658"/>
    <w:rsid w:val="0041539D"/>
    <w:rsid w:val="004258F1"/>
    <w:rsid w:val="00427DE5"/>
    <w:rsid w:val="00430327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6D2"/>
    <w:rsid w:val="004A486C"/>
    <w:rsid w:val="004B000A"/>
    <w:rsid w:val="004B0501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C5878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34F5"/>
    <w:rsid w:val="00675246"/>
    <w:rsid w:val="0067619E"/>
    <w:rsid w:val="0068358E"/>
    <w:rsid w:val="00684AB9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36FCB"/>
    <w:rsid w:val="008442B6"/>
    <w:rsid w:val="008457CE"/>
    <w:rsid w:val="0085693D"/>
    <w:rsid w:val="00865766"/>
    <w:rsid w:val="0087089F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1CE4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25B7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67B6C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C7926"/>
    <w:rsid w:val="00DC7FB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D77A5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414"/>
    <w:rsid w:val="00F82ED4"/>
    <w:rsid w:val="00F83E58"/>
    <w:rsid w:val="00F943FD"/>
    <w:rsid w:val="00F961B9"/>
    <w:rsid w:val="00FA3A3F"/>
    <w:rsid w:val="00FA7668"/>
    <w:rsid w:val="00FD5691"/>
    <w:rsid w:val="00FD683D"/>
    <w:rsid w:val="00FE33FF"/>
    <w:rsid w:val="00FE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sk/get_p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/get_pa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Князева Ксения Викторовна</cp:lastModifiedBy>
  <cp:revision>2</cp:revision>
  <cp:lastPrinted>2022-04-22T06:02:00Z</cp:lastPrinted>
  <dcterms:created xsi:type="dcterms:W3CDTF">2022-04-22T06:02:00Z</dcterms:created>
  <dcterms:modified xsi:type="dcterms:W3CDTF">2022-04-22T06:02:00Z</dcterms:modified>
</cp:coreProperties>
</file>