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4" w:rsidRPr="00B8461B" w:rsidRDefault="00F12957" w:rsidP="006F1C04">
      <w:pPr>
        <w:spacing w:after="100" w:afterAutospacing="1"/>
        <w:rPr>
          <w:b/>
          <w:color w:val="212121"/>
          <w:sz w:val="32"/>
          <w:szCs w:val="32"/>
        </w:rPr>
      </w:pPr>
      <w:r w:rsidRPr="00B8461B">
        <w:rPr>
          <w:b/>
          <w:color w:val="212121"/>
          <w:sz w:val="32"/>
          <w:szCs w:val="32"/>
        </w:rPr>
        <w:t xml:space="preserve">                </w:t>
      </w:r>
      <w:r w:rsidR="00B8461B" w:rsidRPr="00B8461B">
        <w:rPr>
          <w:b/>
          <w:color w:val="212121"/>
          <w:sz w:val="32"/>
          <w:szCs w:val="32"/>
        </w:rPr>
        <w:t xml:space="preserve">    </w:t>
      </w:r>
      <w:r w:rsidRPr="00B8461B">
        <w:rPr>
          <w:b/>
          <w:color w:val="212121"/>
          <w:sz w:val="32"/>
          <w:szCs w:val="32"/>
        </w:rPr>
        <w:t xml:space="preserve"> </w:t>
      </w:r>
      <w:r w:rsidR="00B8461B" w:rsidRPr="00B8461B">
        <w:rPr>
          <w:b/>
          <w:color w:val="212121"/>
          <w:sz w:val="32"/>
          <w:szCs w:val="32"/>
        </w:rPr>
        <w:t>Новые знания - с "Азбукой интернета"</w:t>
      </w:r>
    </w:p>
    <w:p w:rsidR="006F1C04" w:rsidRPr="008F2854" w:rsidRDefault="006F1C04" w:rsidP="008F2854">
      <w:pPr>
        <w:pStyle w:val="aff3"/>
      </w:pPr>
      <w:r w:rsidRPr="008F2854">
        <w:t xml:space="preserve">      </w:t>
      </w:r>
      <w:r w:rsidRPr="00A075E8">
        <w:t>Компания «Ростелеком» и </w:t>
      </w:r>
      <w:r w:rsidR="008F2854">
        <w:t xml:space="preserve"> </w:t>
      </w:r>
      <w:r w:rsidRPr="00A075E8">
        <w:t>Пенсионный фонд России подготовили новый раздел обучающей программы для старшего поколения «</w:t>
      </w:r>
      <w:hyperlink r:id="rId7" w:tgtFrame="_blank" w:history="1">
        <w:r w:rsidRPr="008F2854">
          <w:rPr>
            <w:u w:val="single"/>
          </w:rPr>
          <w:t>Азбука интернета</w:t>
        </w:r>
      </w:hyperlink>
      <w:r w:rsidRPr="00A075E8">
        <w:t xml:space="preserve">», в котором пожилые люди смогут подробнее узнать об оформлении полагающихся льгот и выплат онлайн. </w:t>
      </w:r>
    </w:p>
    <w:p w:rsidR="006F1C04" w:rsidRPr="00A075E8" w:rsidRDefault="006F1C04" w:rsidP="008F2854">
      <w:pPr>
        <w:pStyle w:val="aff3"/>
      </w:pPr>
      <w:r w:rsidRPr="008F2854">
        <w:t xml:space="preserve">     </w:t>
      </w:r>
      <w:hyperlink r:id="rId8" w:tgtFrame="_blank" w:history="1">
        <w:r w:rsidRPr="008F2854">
          <w:rPr>
            <w:u w:val="single"/>
          </w:rPr>
          <w:t>Модуль</w:t>
        </w:r>
      </w:hyperlink>
      <w:r w:rsidRPr="00A075E8">
        <w:t xml:space="preserve"> «Онлайн-сервисы государственных органов власти и ведомств» также рассказывает, как с помощью мобильных приложений получить справки о недвижимости или, например, информацию о назначенной программе реабилитации инвалида. Впервые в «Азбуке интернета» разбираются сервисы для самозанятых граждан.</w:t>
      </w:r>
    </w:p>
    <w:p w:rsidR="006F1C04" w:rsidRPr="00A075E8" w:rsidRDefault="006F1C04" w:rsidP="008F2854">
      <w:pPr>
        <w:pStyle w:val="aff3"/>
      </w:pPr>
      <w:r w:rsidRPr="008F2854">
        <w:t xml:space="preserve">    </w:t>
      </w:r>
      <w:r w:rsidRPr="00A075E8">
        <w:t>На интернет-портале «Азбука интернета» опубликована электронная версия базового учебника, а 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 сайте размещены методические рекомендации для преподавателей и наглядные пособия к каждому уроку.</w:t>
      </w:r>
    </w:p>
    <w:p w:rsidR="006F1C04" w:rsidRPr="008F2854" w:rsidRDefault="006F1C04" w:rsidP="008F2854">
      <w:pPr>
        <w:pStyle w:val="aff3"/>
      </w:pPr>
      <w:r w:rsidRPr="008F2854">
        <w:t xml:space="preserve">     </w:t>
      </w:r>
      <w:r w:rsidRPr="00A075E8">
        <w:t>Материалы учебной программы «Азбука интернета» могут использоваться преподавателями компьютерной грамотности для пенсионеров как в качестве отдельных курсов по каждой теме, так и для организации дополнительных уроков.</w:t>
      </w:r>
    </w:p>
    <w:p w:rsidR="00620F12" w:rsidRDefault="006F1C04" w:rsidP="008F2854">
      <w:pPr>
        <w:pStyle w:val="aff3"/>
      </w:pPr>
      <w:r w:rsidRPr="008F2854">
        <w:t xml:space="preserve">    Отметим, что </w:t>
      </w:r>
      <w:r w:rsidR="008F2854" w:rsidRPr="008F2854">
        <w:t>О</w:t>
      </w:r>
      <w:r w:rsidR="00620F12">
        <w:t xml:space="preserve">ПФР по </w:t>
      </w:r>
      <w:r w:rsidR="008F2854" w:rsidRPr="008F2854">
        <w:t>Пермско</w:t>
      </w:r>
      <w:r w:rsidR="00620F12">
        <w:t>му</w:t>
      </w:r>
      <w:r w:rsidR="008F2854" w:rsidRPr="008F2854">
        <w:t xml:space="preserve"> кра</w:t>
      </w:r>
      <w:r w:rsidR="00620F12">
        <w:t>ю</w:t>
      </w:r>
      <w:r w:rsidR="008F2854" w:rsidRPr="008F2854">
        <w:t xml:space="preserve"> </w:t>
      </w:r>
      <w:r w:rsidR="00620F12" w:rsidRPr="008F2854">
        <w:t>предыдущее издание «Азбук</w:t>
      </w:r>
      <w:r w:rsidR="00620F12">
        <w:t>и</w:t>
      </w:r>
      <w:r w:rsidR="00620F12" w:rsidRPr="008F2854">
        <w:t xml:space="preserve"> интернета</w:t>
      </w:r>
      <w:r w:rsidR="00620F12">
        <w:t xml:space="preserve">" </w:t>
      </w:r>
      <w:r w:rsidR="00620F12" w:rsidRPr="008F2854">
        <w:t xml:space="preserve"> </w:t>
      </w:r>
      <w:r w:rsidR="008F2854">
        <w:t>направ</w:t>
      </w:r>
      <w:r w:rsidR="00D70D29">
        <w:t>и</w:t>
      </w:r>
      <w:r w:rsidR="008F2854">
        <w:t xml:space="preserve">ло </w:t>
      </w:r>
      <w:r w:rsidRPr="008F2854">
        <w:t xml:space="preserve">в </w:t>
      </w:r>
      <w:r w:rsidR="008F2854" w:rsidRPr="008F2854">
        <w:t>профсоюзны</w:t>
      </w:r>
      <w:r w:rsidR="008F2854">
        <w:t>е</w:t>
      </w:r>
      <w:r w:rsidR="00620F12">
        <w:t xml:space="preserve"> и</w:t>
      </w:r>
      <w:r w:rsidR="008F2854" w:rsidRPr="008F2854">
        <w:t xml:space="preserve"> </w:t>
      </w:r>
      <w:r w:rsidRPr="008F2854">
        <w:t>ветерански</w:t>
      </w:r>
      <w:r w:rsidR="008F2854">
        <w:t>е</w:t>
      </w:r>
      <w:r w:rsidRPr="008F2854">
        <w:t xml:space="preserve"> организаци</w:t>
      </w:r>
      <w:r w:rsidR="008F2854">
        <w:t>и</w:t>
      </w:r>
      <w:r w:rsidR="00620F12">
        <w:t xml:space="preserve"> </w:t>
      </w:r>
      <w:r w:rsidRPr="008F2854">
        <w:t>региона для проведения курсов компьютерной грамотности среди граждан старшего возраста.</w:t>
      </w:r>
      <w:r w:rsidR="00620F12">
        <w:t xml:space="preserve"> </w:t>
      </w:r>
    </w:p>
    <w:p w:rsidR="00F12957" w:rsidRDefault="00620F12" w:rsidP="008F2854">
      <w:pPr>
        <w:pStyle w:val="aff3"/>
        <w:rPr>
          <w:bCs/>
        </w:rPr>
      </w:pPr>
      <w:r>
        <w:t xml:space="preserve">     У</w:t>
      </w:r>
      <w:r w:rsidRPr="008F2854">
        <w:rPr>
          <w:bCs/>
        </w:rPr>
        <w:t>чебные пособия «Азбука интернета»</w:t>
      </w:r>
      <w:r>
        <w:rPr>
          <w:bCs/>
        </w:rPr>
        <w:t xml:space="preserve"> были также переданы </w:t>
      </w:r>
      <w:r>
        <w:t xml:space="preserve">журналистам </w:t>
      </w:r>
      <w:r w:rsidRPr="008F2854">
        <w:rPr>
          <w:bCs/>
        </w:rPr>
        <w:t>газеты «Верещагинский вестник»</w:t>
      </w:r>
      <w:r>
        <w:rPr>
          <w:bCs/>
        </w:rPr>
        <w:t xml:space="preserve">, которые создали </w:t>
      </w:r>
      <w:r w:rsidR="00F12957">
        <w:rPr>
          <w:bCs/>
        </w:rPr>
        <w:t xml:space="preserve">у себя </w:t>
      </w:r>
      <w:r w:rsidRPr="008F2854">
        <w:rPr>
          <w:bCs/>
        </w:rPr>
        <w:t>медиашкол</w:t>
      </w:r>
      <w:r>
        <w:rPr>
          <w:bCs/>
        </w:rPr>
        <w:t>у</w:t>
      </w:r>
      <w:r w:rsidRPr="008F2854">
        <w:rPr>
          <w:bCs/>
        </w:rPr>
        <w:t xml:space="preserve"> «Современный пенсионер»</w:t>
      </w:r>
      <w:r>
        <w:rPr>
          <w:bCs/>
        </w:rPr>
        <w:t xml:space="preserve">. Этот проект </w:t>
      </w:r>
      <w:r w:rsidR="008B49EC">
        <w:rPr>
          <w:bCs/>
        </w:rPr>
        <w:t>способствует</w:t>
      </w:r>
      <w:r w:rsidR="00F12957">
        <w:rPr>
          <w:bCs/>
        </w:rPr>
        <w:t xml:space="preserve"> </w:t>
      </w:r>
      <w:r w:rsidR="00F12957" w:rsidRPr="008F2854">
        <w:rPr>
          <w:bCs/>
        </w:rPr>
        <w:t>социальн</w:t>
      </w:r>
      <w:r w:rsidR="008B49EC">
        <w:rPr>
          <w:bCs/>
        </w:rPr>
        <w:t>ой</w:t>
      </w:r>
      <w:r w:rsidR="00F12957" w:rsidRPr="008F2854">
        <w:rPr>
          <w:bCs/>
        </w:rPr>
        <w:t xml:space="preserve"> адаптаци</w:t>
      </w:r>
      <w:r w:rsidR="008B49EC">
        <w:rPr>
          <w:bCs/>
        </w:rPr>
        <w:t>и</w:t>
      </w:r>
      <w:r w:rsidR="00F12957" w:rsidRPr="008F2854">
        <w:rPr>
          <w:bCs/>
        </w:rPr>
        <w:t xml:space="preserve"> пожилых людей к современной информационной среде</w:t>
      </w:r>
      <w:r w:rsidR="00F12957">
        <w:rPr>
          <w:bCs/>
        </w:rPr>
        <w:t>. И обучающие программы из "</w:t>
      </w:r>
      <w:r w:rsidR="00F12957" w:rsidRPr="00F069A0">
        <w:rPr>
          <w:bCs/>
        </w:rPr>
        <w:t>«Азбук</w:t>
      </w:r>
      <w:r w:rsidR="00F12957">
        <w:rPr>
          <w:bCs/>
        </w:rPr>
        <w:t>и</w:t>
      </w:r>
      <w:r w:rsidR="00F12957" w:rsidRPr="00F069A0">
        <w:rPr>
          <w:bCs/>
        </w:rPr>
        <w:t xml:space="preserve"> интернета</w:t>
      </w:r>
      <w:r w:rsidR="00F12957">
        <w:rPr>
          <w:bCs/>
        </w:rPr>
        <w:t>" как нельзя лучше помогают им получать и осваивать новые знания.</w:t>
      </w:r>
    </w:p>
    <w:p w:rsidR="00F12957" w:rsidRDefault="00F12957" w:rsidP="008F2854">
      <w:pPr>
        <w:pStyle w:val="aff3"/>
        <w:rPr>
          <w:bCs/>
        </w:rPr>
      </w:pPr>
    </w:p>
    <w:sectPr w:rsidR="00F12957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04" w:rsidRDefault="00203E04">
      <w:r>
        <w:separator/>
      </w:r>
    </w:p>
  </w:endnote>
  <w:endnote w:type="continuationSeparator" w:id="1">
    <w:p w:rsidR="00203E04" w:rsidRDefault="0020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24A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24A3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24A3C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24A3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24A3C" w:rsidRPr="001204F6">
      <w:rPr>
        <w:sz w:val="16"/>
        <w:szCs w:val="16"/>
      </w:rPr>
      <w:fldChar w:fldCharType="separate"/>
    </w:r>
    <w:r w:rsidR="008B49EC">
      <w:rPr>
        <w:noProof/>
        <w:sz w:val="16"/>
        <w:szCs w:val="16"/>
      </w:rPr>
      <w:t>1</w:t>
    </w:r>
    <w:r w:rsidR="00B24A3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24A3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24A3C" w:rsidRPr="001204F6">
      <w:rPr>
        <w:sz w:val="16"/>
        <w:szCs w:val="16"/>
      </w:rPr>
      <w:fldChar w:fldCharType="separate"/>
    </w:r>
    <w:r w:rsidR="008B49EC">
      <w:rPr>
        <w:noProof/>
        <w:sz w:val="16"/>
        <w:szCs w:val="16"/>
      </w:rPr>
      <w:t>1</w:t>
    </w:r>
    <w:r w:rsidR="00B24A3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04" w:rsidRDefault="00203E04">
      <w:r>
        <w:separator/>
      </w:r>
    </w:p>
  </w:footnote>
  <w:footnote w:type="continuationSeparator" w:id="1">
    <w:p w:rsidR="00203E04" w:rsidRDefault="0020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24A3C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4D09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B49EC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83E36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166A"/>
    <w:rsid w:val="00203E04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0F12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6F1C04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B49EC"/>
    <w:rsid w:val="008C630A"/>
    <w:rsid w:val="008D0FDF"/>
    <w:rsid w:val="008D2076"/>
    <w:rsid w:val="008E4AAD"/>
    <w:rsid w:val="008E5C09"/>
    <w:rsid w:val="008F2854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24A3C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461B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2700D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0D29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12957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paragraph" w:customStyle="1" w:styleId="ConsNonformat">
    <w:name w:val="ConsNonformat"/>
    <w:rsid w:val="008F28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9;&#1073;&#1091;&#1082;&#1072;&#1080;&#1085;&#1090;&#1077;&#1088;&#1085;&#1077;&#1090;&#1072;.&#1088;&#1092;/schoolbook/extended/module11/part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2022-04-14T10:59:00Z</cp:lastPrinted>
  <dcterms:created xsi:type="dcterms:W3CDTF">2022-04-15T03:53:00Z</dcterms:created>
  <dcterms:modified xsi:type="dcterms:W3CDTF">2022-04-15T03:53:00Z</dcterms:modified>
</cp:coreProperties>
</file>