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E" w:rsidRDefault="006B2FE8" w:rsidP="00560D9E">
      <w:pPr>
        <w:pStyle w:val="articleparagraph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60D9E">
        <w:rPr>
          <w:b/>
          <w:color w:val="000000"/>
          <w:sz w:val="28"/>
          <w:szCs w:val="28"/>
          <w:shd w:val="clear" w:color="auto" w:fill="FFFFFF"/>
        </w:rPr>
        <w:t>Требования Правил противопожарного режима в РФ к объектам религиозного назначения</w:t>
      </w:r>
    </w:p>
    <w:p w:rsidR="00045501" w:rsidRPr="00560D9E" w:rsidRDefault="00045501" w:rsidP="00560D9E">
      <w:pPr>
        <w:pStyle w:val="article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B2FE8" w:rsidRPr="00560D9E" w:rsidRDefault="00384546" w:rsidP="00560D9E">
      <w:pPr>
        <w:pStyle w:val="article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0D9E">
        <w:rPr>
          <w:color w:val="333333"/>
          <w:sz w:val="28"/>
          <w:szCs w:val="28"/>
        </w:rPr>
        <w:t xml:space="preserve">28 апреля 2019 года христианский мир отмечает Пасху — праздник воскресения Христова, главный и самый долгожданный религиозный праздник в православной церкви. </w:t>
      </w:r>
      <w:r w:rsidR="00045501" w:rsidRPr="00560D9E">
        <w:rPr>
          <w:color w:val="333333"/>
          <w:sz w:val="28"/>
          <w:szCs w:val="28"/>
        </w:rPr>
        <w:t>В</w:t>
      </w:r>
      <w:r w:rsidR="00560D9E">
        <w:rPr>
          <w:color w:val="333333"/>
          <w:sz w:val="28"/>
          <w:szCs w:val="28"/>
        </w:rPr>
        <w:t xml:space="preserve"> это время церковь становит</w:t>
      </w:r>
      <w:r w:rsidRPr="00560D9E">
        <w:rPr>
          <w:color w:val="333333"/>
          <w:sz w:val="28"/>
          <w:szCs w:val="28"/>
        </w:rPr>
        <w:t xml:space="preserve">ся местом массового скопления </w:t>
      </w:r>
      <w:r w:rsidR="00045501" w:rsidRPr="00560D9E">
        <w:rPr>
          <w:color w:val="333333"/>
          <w:sz w:val="28"/>
          <w:szCs w:val="28"/>
        </w:rPr>
        <w:t xml:space="preserve">людей, поэтому крайне важно обеспечить безопасное пребывание граждан в местах совершения </w:t>
      </w:r>
      <w:r w:rsidRPr="00560D9E">
        <w:rPr>
          <w:color w:val="333333"/>
          <w:sz w:val="28"/>
          <w:szCs w:val="28"/>
        </w:rPr>
        <w:t xml:space="preserve"> </w:t>
      </w:r>
      <w:r w:rsidR="00045501" w:rsidRPr="00560D9E">
        <w:rPr>
          <w:color w:val="333333"/>
          <w:sz w:val="28"/>
          <w:szCs w:val="28"/>
        </w:rPr>
        <w:t xml:space="preserve">богослужений. </w:t>
      </w:r>
      <w:r w:rsidR="006B2FE8" w:rsidRPr="00560D9E">
        <w:rPr>
          <w:color w:val="000000"/>
          <w:sz w:val="28"/>
          <w:szCs w:val="28"/>
        </w:rPr>
        <w:t xml:space="preserve">В целях обеспечения пожарной безопасности в храмах, в преддверии праздничного богослужения </w:t>
      </w:r>
      <w:r w:rsidR="004602AE" w:rsidRPr="00560D9E">
        <w:rPr>
          <w:color w:val="000000"/>
          <w:sz w:val="28"/>
          <w:szCs w:val="28"/>
        </w:rPr>
        <w:t xml:space="preserve">Светлой пасхи </w:t>
      </w:r>
      <w:r w:rsidR="006B2FE8" w:rsidRPr="00560D9E">
        <w:rPr>
          <w:color w:val="000000"/>
          <w:sz w:val="28"/>
          <w:szCs w:val="28"/>
        </w:rPr>
        <w:t>сотрудники пожарной охраны напоминают</w:t>
      </w:r>
      <w:r w:rsidR="006B2FE8" w:rsidRPr="00560D9E">
        <w:rPr>
          <w:color w:val="000000"/>
          <w:sz w:val="28"/>
          <w:szCs w:val="28"/>
          <w:shd w:val="clear" w:color="auto" w:fill="FFFFFF"/>
        </w:rPr>
        <w:t xml:space="preserve"> требования пожарной безопасности к объектам религиоз</w:t>
      </w:r>
      <w:r w:rsidR="00560D9E">
        <w:rPr>
          <w:color w:val="000000"/>
          <w:sz w:val="28"/>
          <w:szCs w:val="28"/>
          <w:shd w:val="clear" w:color="auto" w:fill="FFFFFF"/>
        </w:rPr>
        <w:t>ного назначения, установленные «</w:t>
      </w:r>
      <w:r w:rsidR="006B2FE8" w:rsidRPr="00560D9E">
        <w:rPr>
          <w:color w:val="000000"/>
          <w:sz w:val="28"/>
          <w:szCs w:val="28"/>
          <w:shd w:val="clear" w:color="auto" w:fill="FFFFFF"/>
        </w:rPr>
        <w:t>Правилам</w:t>
      </w:r>
      <w:r w:rsidR="00560D9E">
        <w:rPr>
          <w:color w:val="000000"/>
          <w:sz w:val="28"/>
          <w:szCs w:val="28"/>
          <w:shd w:val="clear" w:color="auto" w:fill="FFFFFF"/>
        </w:rPr>
        <w:t>и противопожарного режима в РФ».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здания (помещения), предназначенной для размещения священнослужителей во время богослужения, следует предусматривать не менее 1 огнетушителя (п.493).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помещениях охраны, постоянного дежурства персонала должна предусматриваться телефонная связь (п.494).</w:t>
      </w:r>
    </w:p>
    <w:p w:rsidR="00560D9E" w:rsidRDefault="006B2FE8" w:rsidP="00560D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 горючих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 (п.495).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 горючих жидкостей в молельном зале должен быть в количестве, не превышающем суточную потребность, но не более: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 литров - для помещений с отделкой из негорючих материалов;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литров - для остальных помещений.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Горючие жидкости в молельных залах не должны храниться в стеклянной таре.</w:t>
      </w:r>
      <w:r w:rsid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Розлив горючих жидкостей в лампады и светильники должен осуществляться из закрытой небьющейся емкости.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Размещение электронагревательных приборов на расстоянии менее 1 метра до мест розлива горючих жидкостей не допускается.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проводить пожароопасные работы в здании (помещении) в присутствии прихожан (п.496).</w:t>
      </w:r>
    </w:p>
    <w:p w:rsidR="00560D9E" w:rsidRDefault="006B2FE8" w:rsidP="00560D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 (п.497).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0D9E" w:rsidRDefault="006B2FE8" w:rsidP="00560D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 (п.498).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0D9E" w:rsidRDefault="006B2FE8" w:rsidP="00560D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 метра (п.499).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 (п.500).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0D9E" w:rsidRDefault="006B2FE8" w:rsidP="00560D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 к полу ковров и ковровых дорожек, используемых только во время богослужений, допускается не предусматривать (п.501).</w:t>
      </w:r>
    </w:p>
    <w:p w:rsid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 размещаемые в молельном зале горючие материалы (ели, сухая трава) должны находиться на расстоянии более 1,5 метра от источника открытого огня (п.502).</w:t>
      </w:r>
      <w:r w:rsidRPr="00560D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3978" w:rsidRP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размещение травы по площади молельного зала в праздник Святой Троицы не более чем на 1 сутки с дальнейшей заменой (п.503).</w:t>
      </w:r>
    </w:p>
    <w:p w:rsidR="004602AE" w:rsidRPr="00560D9E" w:rsidRDefault="004602AE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FE8" w:rsidRPr="00560D9E" w:rsidRDefault="006B2FE8" w:rsidP="005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E8" w:rsidRPr="00560D9E" w:rsidSect="004D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E8"/>
    <w:rsid w:val="00045501"/>
    <w:rsid w:val="00384546"/>
    <w:rsid w:val="004602AE"/>
    <w:rsid w:val="004D3978"/>
    <w:rsid w:val="00560D9E"/>
    <w:rsid w:val="006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FE8"/>
  </w:style>
  <w:style w:type="paragraph" w:customStyle="1" w:styleId="articleparagraph">
    <w:name w:val="_article_paragraph"/>
    <w:basedOn w:val="a"/>
    <w:rsid w:val="003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3845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Имайкина Елена Юрьевна</cp:lastModifiedBy>
  <cp:revision>3</cp:revision>
  <dcterms:created xsi:type="dcterms:W3CDTF">2019-04-22T09:24:00Z</dcterms:created>
  <dcterms:modified xsi:type="dcterms:W3CDTF">2019-05-06T06:44:00Z</dcterms:modified>
</cp:coreProperties>
</file>