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1295400" cy="985520"/>
            <wp:effectExtent l="0" t="0" r="0" b="0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8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24 января пермские МФЦ временно приостановят приём документов по услугам Росреестра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Заявители не смогут подать документы на государственный кадастровый учёт и регистрацию права на недвижимость с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8:00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12.00.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пояснили в отделе по работе с органами власти КГАУ «Пермский краевой МФЦ ПГМУ», временная приостановка связана с переходом Управления Росреестра на новую версию программного обеспечения. В связи с чем на данный период времени возможны сбои в работе программы.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 МФЦ приносят извинения за доставленные неудобства и просит граждан, желающих получить услуги Росреестра 24 января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не планировать визит в центры «Мои документы» на этот период времени. 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Напомним, в течение 2017 происходило планомерное закрытие офисов приема/выдачи документов филиала ФГБУ «Федеральная кадастровая палата Росреестра» по Пермскому краю и функционал по работе с заявителями при предоставлении государственных услуг Росреестра по оформлению недвижимости полностью перешёл в многофункциональные центры «Мои документы». На сегодняшний день зарегистрировать или поставить на кадастровый учет недвижимое имущество можно только через МФЦ.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Arial" w:hAnsi="Arial" w:cs="Arial"/>
          <w:color w:val="623B2A"/>
          <w:sz w:val="24"/>
          <w:szCs w:val="24"/>
        </w:rPr>
      </w:pPr>
      <w:r>
        <w:rPr>
          <w:rFonts w:cs="Arial" w:ascii="Arial" w:hAnsi="Arial"/>
          <w:color w:val="623B2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LibreOffice/4.4.2.1$Windows_x86 LibreOffice_project/93fc8832889bf050a10ec6d0171dae213adc9b55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2018-01-18T11:21:00Z</dcterms:created>
  <dc:creator>Соловьева Ирина Михайловна</dc:creator>
  <dc:language>ru-RU</dc:language>
  <dcterms:modified xsi:type="dcterms:W3CDTF">2018-01-19T09:47:23Z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