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40" w:rsidRDefault="00622540" w:rsidP="003E37E2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B3F483" wp14:editId="45B83648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1489726" cy="1133475"/>
            <wp:effectExtent l="0" t="0" r="0" b="0"/>
            <wp:wrapSquare wrapText="bothSides"/>
            <wp:docPr id="1" name="Изображение 8" descr="Macintosh HD:Users:mihail.lazuhin:Desktop:M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hail.lazuhin:Desktop:MD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26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</a:ext>
                    </a:extLst>
                  </pic:spPr>
                </pic:pic>
              </a:graphicData>
            </a:graphic>
          </wp:anchor>
        </w:drawing>
      </w:r>
    </w:p>
    <w:p w:rsidR="00622540" w:rsidRDefault="00622540" w:rsidP="00622540">
      <w:pPr>
        <w:ind w:firstLine="70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03.10.2017</w:t>
      </w:r>
    </w:p>
    <w:p w:rsidR="00622540" w:rsidRDefault="00622540" w:rsidP="003E37E2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2540" w:rsidRDefault="00622540" w:rsidP="003E37E2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2540" w:rsidRDefault="00622540" w:rsidP="003E37E2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2540" w:rsidRDefault="00622540" w:rsidP="003E37E2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2540" w:rsidRDefault="00622540" w:rsidP="003E37E2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2540" w:rsidRDefault="00622540" w:rsidP="003E37E2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2D96" w:rsidRPr="003E37E2" w:rsidRDefault="00862D96" w:rsidP="003E37E2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37E2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Специалисты территориально-обособленных подразделений МФЦ начали оказывать услуги Росреестра</w:t>
      </w:r>
    </w:p>
    <w:p w:rsidR="00862D96" w:rsidRPr="003E37E2" w:rsidRDefault="00862D96" w:rsidP="003E37E2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2D96" w:rsidRPr="003E37E2" w:rsidRDefault="00862D96" w:rsidP="003E37E2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7E2">
        <w:rPr>
          <w:rFonts w:ascii="Times New Roman" w:eastAsia="Times New Roman" w:hAnsi="Times New Roman"/>
          <w:sz w:val="24"/>
          <w:szCs w:val="24"/>
          <w:lang w:eastAsia="ru-RU"/>
        </w:rPr>
        <w:t xml:space="preserve">КГАУ «Пермский краевой МФЦ ПГМУ» и Управление Росреестра по Пермскому краю заключили соглашение, в рамках которого ряд </w:t>
      </w:r>
      <w:r w:rsidR="00BB00CD">
        <w:rPr>
          <w:rFonts w:ascii="Times New Roman" w:eastAsia="Times New Roman" w:hAnsi="Times New Roman"/>
          <w:sz w:val="24"/>
          <w:szCs w:val="24"/>
          <w:lang w:eastAsia="ru-RU"/>
        </w:rPr>
        <w:t xml:space="preserve">краевых </w:t>
      </w:r>
      <w:r w:rsidRPr="003E37E2">
        <w:rPr>
          <w:rFonts w:ascii="Times New Roman" w:eastAsia="Times New Roman" w:hAnsi="Times New Roman"/>
          <w:sz w:val="24"/>
          <w:szCs w:val="24"/>
          <w:lang w:eastAsia="ru-RU"/>
        </w:rPr>
        <w:t>территориально-обособленных подразделений центра «Мои документы» (ТОСП) начали принимать граждан по услугам Росреестра.</w:t>
      </w:r>
    </w:p>
    <w:p w:rsidR="00862D96" w:rsidRPr="003E37E2" w:rsidRDefault="003E37E2" w:rsidP="003E37E2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862D96" w:rsidRPr="003E37E2">
        <w:rPr>
          <w:rFonts w:ascii="Times New Roman" w:eastAsia="Times New Roman" w:hAnsi="Times New Roman"/>
          <w:sz w:val="24"/>
          <w:szCs w:val="24"/>
          <w:lang w:eastAsia="ru-RU"/>
        </w:rPr>
        <w:t xml:space="preserve">ачиная со 2 октября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подать заявление на постановку объектов недвижимости</w:t>
      </w:r>
      <w:r w:rsidR="00862D96" w:rsidRPr="003E37E2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9C70DC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государственный кадастровый учё</w:t>
      </w:r>
      <w:r w:rsidR="00862D96" w:rsidRPr="003E37E2">
        <w:rPr>
          <w:rFonts w:ascii="Times New Roman" w:eastAsia="Times New Roman" w:hAnsi="Times New Roman"/>
          <w:sz w:val="24"/>
          <w:szCs w:val="24"/>
          <w:lang w:eastAsia="ru-RU"/>
        </w:rPr>
        <w:t xml:space="preserve">т,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зарегистрировать</w:t>
      </w:r>
      <w:r w:rsidR="00862D96" w:rsidRPr="003E37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62D96" w:rsidRPr="003E37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собственности на объект </w:t>
      </w:r>
      <w:r w:rsidR="00862D96" w:rsidRPr="003E37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 получить сведения</w:t>
      </w:r>
      <w:r w:rsidR="00862D96" w:rsidRPr="003E37E2">
        <w:rPr>
          <w:rFonts w:ascii="Times New Roman" w:eastAsia="Times New Roman" w:hAnsi="Times New Roman"/>
          <w:sz w:val="24"/>
          <w:szCs w:val="24"/>
          <w:lang w:eastAsia="ru-RU"/>
        </w:rPr>
        <w:t xml:space="preserve"> из Единого госуд</w:t>
      </w:r>
      <w:r w:rsidR="009C70DC">
        <w:rPr>
          <w:rFonts w:ascii="Times New Roman" w:eastAsia="Times New Roman" w:hAnsi="Times New Roman"/>
          <w:sz w:val="24"/>
          <w:szCs w:val="24"/>
          <w:lang w:eastAsia="ru-RU"/>
        </w:rPr>
        <w:t>арственного реестра прав</w:t>
      </w:r>
      <w:r w:rsidR="00862D96" w:rsidRPr="003E37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(ЕГРП) граждане </w:t>
      </w:r>
      <w:r w:rsidR="009C70DC">
        <w:rPr>
          <w:rFonts w:ascii="Times New Roman" w:eastAsia="Times New Roman" w:hAnsi="Times New Roman"/>
          <w:sz w:val="24"/>
          <w:szCs w:val="24"/>
          <w:lang w:eastAsia="ru-RU"/>
        </w:rPr>
        <w:t>могут в восьми</w:t>
      </w:r>
      <w:r w:rsidR="00862D96" w:rsidRPr="003E37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62D96" w:rsidRPr="003E37E2">
        <w:rPr>
          <w:rFonts w:ascii="Times New Roman" w:eastAsia="Times New Roman" w:hAnsi="Times New Roman"/>
          <w:sz w:val="24"/>
          <w:szCs w:val="24"/>
          <w:lang w:eastAsia="ru-RU"/>
        </w:rPr>
        <w:t>ТОСПах</w:t>
      </w:r>
      <w:proofErr w:type="spellEnd"/>
      <w:r w:rsidR="00862D96" w:rsidRPr="003E37E2">
        <w:rPr>
          <w:rFonts w:ascii="Times New Roman" w:eastAsia="Times New Roman" w:hAnsi="Times New Roman"/>
          <w:sz w:val="24"/>
          <w:szCs w:val="24"/>
          <w:lang w:eastAsia="ru-RU"/>
        </w:rPr>
        <w:t>, расположенных на территории Чайковского и Кунгурского муниципальных районов</w:t>
      </w:r>
      <w:r w:rsidR="009C70DC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Пермского края</w:t>
      </w:r>
      <w:r w:rsidR="00862D96" w:rsidRPr="003E37E2">
        <w:rPr>
          <w:rFonts w:ascii="Times New Roman" w:eastAsia="Times New Roman" w:hAnsi="Times New Roman"/>
          <w:sz w:val="24"/>
          <w:szCs w:val="24"/>
          <w:lang w:eastAsia="ru-RU"/>
        </w:rPr>
        <w:t xml:space="preserve">. К услугам Росреестра подключились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территориально-обособленные подразделения МФЦ</w:t>
      </w:r>
      <w:r w:rsidR="00862D96" w:rsidRPr="003E37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п. Марковский Чайковского райо</w:t>
      </w:r>
      <w:r w:rsidR="00862D96">
        <w:rPr>
          <w:rFonts w:ascii="Times New Roman" w:eastAsia="Times New Roman" w:hAnsi="Times New Roman"/>
          <w:sz w:val="24"/>
          <w:szCs w:val="24"/>
          <w:lang w:eastAsia="ru-RU"/>
        </w:rPr>
        <w:t xml:space="preserve">на, сел </w:t>
      </w:r>
      <w:proofErr w:type="spellStart"/>
      <w:r w:rsidR="00862D96">
        <w:rPr>
          <w:rFonts w:ascii="Times New Roman" w:eastAsia="Times New Roman" w:hAnsi="Times New Roman"/>
          <w:sz w:val="24"/>
          <w:szCs w:val="24"/>
          <w:lang w:eastAsia="ru-RU"/>
        </w:rPr>
        <w:t>Троельга</w:t>
      </w:r>
      <w:proofErr w:type="spellEnd"/>
      <w:r w:rsidR="00862D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862D96">
        <w:rPr>
          <w:rFonts w:ascii="Times New Roman" w:eastAsia="Times New Roman" w:hAnsi="Times New Roman"/>
          <w:sz w:val="24"/>
          <w:szCs w:val="24"/>
          <w:lang w:eastAsia="ru-RU"/>
        </w:rPr>
        <w:t>Усть</w:t>
      </w:r>
      <w:proofErr w:type="spellEnd"/>
      <w:r w:rsidR="00862D96">
        <w:rPr>
          <w:rFonts w:ascii="Times New Roman" w:eastAsia="Times New Roman" w:hAnsi="Times New Roman"/>
          <w:sz w:val="24"/>
          <w:szCs w:val="24"/>
          <w:lang w:eastAsia="ru-RU"/>
        </w:rPr>
        <w:t xml:space="preserve">-Турка, Кыласово, Комсомольский, </w:t>
      </w:r>
      <w:proofErr w:type="spellStart"/>
      <w:r w:rsidR="00862D96">
        <w:rPr>
          <w:rFonts w:ascii="Times New Roman" w:eastAsia="Times New Roman" w:hAnsi="Times New Roman"/>
          <w:sz w:val="24"/>
          <w:szCs w:val="24"/>
          <w:lang w:eastAsia="ru-RU"/>
        </w:rPr>
        <w:t>Юговское</w:t>
      </w:r>
      <w:proofErr w:type="spellEnd"/>
      <w:r w:rsidR="00862D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862D96">
        <w:rPr>
          <w:rFonts w:ascii="Times New Roman" w:eastAsia="Times New Roman" w:hAnsi="Times New Roman"/>
          <w:sz w:val="24"/>
          <w:szCs w:val="24"/>
          <w:lang w:eastAsia="ru-RU"/>
        </w:rPr>
        <w:t>Неволино</w:t>
      </w:r>
      <w:proofErr w:type="spellEnd"/>
      <w:r w:rsidR="00862D96">
        <w:rPr>
          <w:rFonts w:ascii="Times New Roman" w:eastAsia="Times New Roman" w:hAnsi="Times New Roman"/>
          <w:sz w:val="24"/>
          <w:szCs w:val="24"/>
          <w:lang w:eastAsia="ru-RU"/>
        </w:rPr>
        <w:t xml:space="preserve"> и Плеханово Кунгурского района.</w:t>
      </w:r>
      <w:r w:rsidR="00BB00CD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анее для получения данных услуг местным жителям приходилось ехать за несколько десятков километров в филиалы «Мои документы»</w:t>
      </w:r>
      <w:r w:rsidR="00BB00CD">
        <w:rPr>
          <w:rFonts w:ascii="Times New Roman" w:eastAsia="Times New Roman" w:hAnsi="Times New Roman"/>
          <w:sz w:val="24"/>
          <w:szCs w:val="24"/>
          <w:lang w:eastAsia="ru-RU"/>
        </w:rPr>
        <w:t>, расположенные в Чайковском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Кунгур</w:t>
      </w:r>
      <w:r w:rsidR="00BB00C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E37E2" w:rsidRPr="00622540" w:rsidRDefault="00BB00CD" w:rsidP="0062254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Стоит отметить, что </w:t>
      </w:r>
      <w:r w:rsidR="002E0447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BB00CD">
        <w:rPr>
          <w:rFonts w:ascii="Times New Roman" w:eastAsia="Times New Roman" w:hAnsi="Times New Roman"/>
          <w:sz w:val="24"/>
          <w:szCs w:val="24"/>
          <w:lang w:eastAsia="ru-RU"/>
        </w:rPr>
        <w:t xml:space="preserve">сегодняшний день более 80% жителей </w:t>
      </w:r>
      <w:r w:rsidR="001E2EB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Пермского </w:t>
      </w:r>
      <w:r w:rsidRPr="00BB00CD">
        <w:rPr>
          <w:rFonts w:ascii="Times New Roman" w:eastAsia="Times New Roman" w:hAnsi="Times New Roman"/>
          <w:sz w:val="24"/>
          <w:szCs w:val="24"/>
          <w:lang w:eastAsia="ru-RU"/>
        </w:rPr>
        <w:t>края обращаются за услугами Росреестра именно в офисы краевого многофункционального центра.</w:t>
      </w:r>
      <w:r w:rsidR="00730C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4A35">
        <w:rPr>
          <w:rFonts w:ascii="Times New Roman" w:eastAsia="Times New Roman" w:hAnsi="Times New Roman"/>
          <w:sz w:val="24"/>
          <w:szCs w:val="24"/>
          <w:lang w:eastAsia="ru-RU"/>
        </w:rPr>
        <w:t xml:space="preserve">С начала 2017 года </w:t>
      </w:r>
      <w:r w:rsidR="00E97AAA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специалистами </w:t>
      </w:r>
      <w:r w:rsidR="00324A35">
        <w:rPr>
          <w:rFonts w:ascii="Times New Roman" w:eastAsia="Times New Roman" w:hAnsi="Times New Roman"/>
          <w:sz w:val="24"/>
          <w:szCs w:val="24"/>
          <w:lang w:eastAsia="ru-RU"/>
        </w:rPr>
        <w:t xml:space="preserve">МФЦ </w:t>
      </w:r>
      <w:r w:rsidR="0062254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 </w:t>
      </w:r>
      <w:r w:rsidR="00324A35"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более </w:t>
      </w:r>
      <w:r w:rsidR="00622540" w:rsidRPr="00622540">
        <w:rPr>
          <w:rFonts w:ascii="Times New Roman" w:eastAsia="Times New Roman" w:hAnsi="Times New Roman"/>
          <w:sz w:val="24"/>
          <w:szCs w:val="24"/>
          <w:lang w:eastAsia="ru-RU"/>
        </w:rPr>
        <w:t>500 тысяч пакетов документов</w:t>
      </w:r>
      <w:r w:rsidR="0062254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E37E2" w:rsidRPr="003E37E2" w:rsidRDefault="008126CA" w:rsidP="0077221B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Планируется, что со второй половины октября услуги </w:t>
      </w:r>
      <w:r w:rsidR="00324A35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регистрации сделок с недвижимостью и кадастровому учёту появятся еще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одном </w:t>
      </w:r>
      <w:r w:rsidR="001E2EBC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территориально-о</w:t>
      </w:r>
      <w:r w:rsidR="001E2EBC">
        <w:rPr>
          <w:rFonts w:ascii="Times New Roman" w:eastAsia="Times New Roman" w:hAnsi="Times New Roman"/>
          <w:sz w:val="24"/>
          <w:szCs w:val="24"/>
          <w:lang w:eastAsia="ru-RU"/>
        </w:rPr>
        <w:t xml:space="preserve">бособленных подразделений </w:t>
      </w:r>
      <w:r w:rsidR="0077221B">
        <w:rPr>
          <w:rFonts w:ascii="Times New Roman" w:eastAsia="Times New Roman" w:hAnsi="Times New Roman"/>
          <w:sz w:val="24"/>
          <w:szCs w:val="24"/>
          <w:lang w:eastAsia="ru-RU"/>
        </w:rPr>
        <w:t xml:space="preserve">МФЦ </w:t>
      </w:r>
      <w:r w:rsidR="001E2EB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24A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0DC">
        <w:rPr>
          <w:rFonts w:ascii="Times New Roman" w:eastAsia="Times New Roman" w:hAnsi="Times New Roman"/>
          <w:sz w:val="24"/>
          <w:szCs w:val="24"/>
          <w:lang w:eastAsia="ru-RU"/>
        </w:rPr>
        <w:t>в посё</w:t>
      </w:r>
      <w:r w:rsidR="001E2EBC">
        <w:rPr>
          <w:rFonts w:ascii="Times New Roman" w:eastAsia="Times New Roman" w:hAnsi="Times New Roman"/>
          <w:sz w:val="24"/>
          <w:szCs w:val="24"/>
          <w:lang w:eastAsia="ru-RU"/>
        </w:rPr>
        <w:t>лке</w:t>
      </w:r>
      <w:r w:rsidR="003E37E2" w:rsidRPr="003E37E2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Теплая Гора Горнозаводского района.</w:t>
      </w:r>
      <w:r w:rsidR="0077221B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 география присутствия услуг Росреестра в подразделениях МФЦ будет ещё расширяться.</w:t>
      </w:r>
    </w:p>
    <w:p w:rsidR="00862D96" w:rsidRDefault="00862D96" w:rsidP="00862D96">
      <w:pPr>
        <w:rPr>
          <w:rFonts w:ascii="Times New Roman" w:hAnsi="Times New Roman"/>
          <w:sz w:val="24"/>
          <w:szCs w:val="24"/>
        </w:rPr>
      </w:pPr>
    </w:p>
    <w:p w:rsidR="00622540" w:rsidRDefault="00622540" w:rsidP="00622540"/>
    <w:p w:rsidR="00622540" w:rsidRDefault="00622540" w:rsidP="00622540"/>
    <w:p w:rsidR="00622540" w:rsidRDefault="00622540" w:rsidP="00622540"/>
    <w:p w:rsidR="00622540" w:rsidRDefault="00622540" w:rsidP="00622540"/>
    <w:p w:rsidR="00622540" w:rsidRDefault="00622540" w:rsidP="00622540"/>
    <w:p w:rsidR="00622540" w:rsidRDefault="00622540" w:rsidP="00622540"/>
    <w:p w:rsidR="00622540" w:rsidRDefault="00622540" w:rsidP="00622540"/>
    <w:p w:rsidR="00622540" w:rsidRDefault="00622540" w:rsidP="00622540"/>
    <w:p w:rsidR="00622540" w:rsidRDefault="00622540" w:rsidP="00622540"/>
    <w:p w:rsidR="00622540" w:rsidRDefault="00622540" w:rsidP="00622540"/>
    <w:p w:rsidR="00622540" w:rsidRDefault="00622540" w:rsidP="00622540"/>
    <w:p w:rsidR="00622540" w:rsidRDefault="00622540" w:rsidP="00622540"/>
    <w:p w:rsidR="00622540" w:rsidRDefault="00622540" w:rsidP="00622540"/>
    <w:p w:rsidR="00622540" w:rsidRDefault="00622540" w:rsidP="00622540"/>
    <w:p w:rsidR="00803477" w:rsidRDefault="00803477"/>
    <w:sectPr w:rsidR="0080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13E0"/>
    <w:multiLevelType w:val="hybridMultilevel"/>
    <w:tmpl w:val="58DE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078B9"/>
    <w:multiLevelType w:val="hybridMultilevel"/>
    <w:tmpl w:val="448C3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23E5D"/>
    <w:multiLevelType w:val="hybridMultilevel"/>
    <w:tmpl w:val="52FAC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16"/>
    <w:rsid w:val="001E2EBC"/>
    <w:rsid w:val="002E0447"/>
    <w:rsid w:val="00324A35"/>
    <w:rsid w:val="003E37E2"/>
    <w:rsid w:val="00622540"/>
    <w:rsid w:val="00730CDC"/>
    <w:rsid w:val="0077221B"/>
    <w:rsid w:val="00803477"/>
    <w:rsid w:val="008126CA"/>
    <w:rsid w:val="00814963"/>
    <w:rsid w:val="00862D96"/>
    <w:rsid w:val="009C70DC"/>
    <w:rsid w:val="00B66DE7"/>
    <w:rsid w:val="00BB00CD"/>
    <w:rsid w:val="00D67016"/>
    <w:rsid w:val="00E9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9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7E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4A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4A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2254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9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7E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4A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4A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225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Ирина Михайловна</dc:creator>
  <cp:lastModifiedBy>Ольга Александровна Ганьжина</cp:lastModifiedBy>
  <cp:revision>2</cp:revision>
  <cp:lastPrinted>2017-10-03T06:57:00Z</cp:lastPrinted>
  <dcterms:created xsi:type="dcterms:W3CDTF">2017-10-03T12:55:00Z</dcterms:created>
  <dcterms:modified xsi:type="dcterms:W3CDTF">2017-10-03T12:55:00Z</dcterms:modified>
</cp:coreProperties>
</file>