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6328" w14:textId="03B7CD0D" w:rsidR="00DA7E72" w:rsidRDefault="00DA7E72" w:rsidP="00DA7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422531" w14:textId="1B92251E" w:rsidR="00DA7E72" w:rsidRPr="00DA7E72" w:rsidRDefault="00DA7E72" w:rsidP="00DA7E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7E72">
        <w:rPr>
          <w:rFonts w:ascii="Times New Roman" w:hAnsi="Times New Roman"/>
          <w:b/>
          <w:sz w:val="28"/>
          <w:szCs w:val="28"/>
        </w:rPr>
        <w:t>Мне было отказано в назначении ежемесячной выплаты в связи с рождением (усыновлением) первого ребенка, так как я не приобщила паспорт супруга к заявлению. Законно ли это?</w:t>
      </w:r>
    </w:p>
    <w:p w14:paraId="6152277A" w14:textId="50A6B55B" w:rsidR="00443BB7" w:rsidRDefault="00443BB7"/>
    <w:p w14:paraId="58BC9D23" w14:textId="77777777" w:rsidR="00DA7E72" w:rsidRPr="00ED7BEA" w:rsidRDefault="00DA7E72" w:rsidP="00DA7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7BEA">
        <w:rPr>
          <w:rFonts w:ascii="Times New Roman" w:hAnsi="Times New Roman" w:cs="Times New Roman"/>
          <w:sz w:val="28"/>
          <w:szCs w:val="28"/>
        </w:rPr>
        <w:t>снование и порядок назначения и осуществления ежемесячной выплаты в связи с рождением (усыновлением) первого ребенка регламентируется Федеральным законом от 28.12.2017 № 418-ФЗ «О ежемесячных выплатах семьям, имеющим детей» (далее – Закон).</w:t>
      </w:r>
    </w:p>
    <w:p w14:paraId="352B21B1" w14:textId="77777777" w:rsidR="00DA7E72" w:rsidRDefault="00DA7E72" w:rsidP="00DA7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ч. 6 ст. 1 Закона п</w:t>
      </w:r>
      <w:r w:rsidRPr="00ED7BEA">
        <w:rPr>
          <w:rFonts w:ascii="Times New Roman" w:hAnsi="Times New Roman" w:cs="Times New Roman"/>
          <w:sz w:val="28"/>
          <w:szCs w:val="28"/>
        </w:rPr>
        <w:t>орядок осуществления ежемесячной выплаты в связи с рождением (усыновлением) первого или второго ребенка, порядок обращения за назначением указанной выплаты, а также перечень документов (копий документов, сведений), необходимых для ее назначения,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14:paraId="52B851D3" w14:textId="77777777" w:rsidR="00DA7E72" w:rsidRDefault="00DA7E72" w:rsidP="00DA7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E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D7BEA">
        <w:rPr>
          <w:rFonts w:ascii="Times New Roman" w:hAnsi="Times New Roman" w:cs="Times New Roman"/>
          <w:sz w:val="28"/>
          <w:szCs w:val="28"/>
        </w:rPr>
        <w:t xml:space="preserve"> Минтруда России от 29.12.2017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7BEA">
        <w:rPr>
          <w:rFonts w:ascii="Times New Roman" w:hAnsi="Times New Roman" w:cs="Times New Roman"/>
          <w:sz w:val="28"/>
          <w:szCs w:val="28"/>
        </w:rPr>
        <w:t xml:space="preserve"> 889н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Pr="00ED7BEA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D7BEA">
        <w:rPr>
          <w:rFonts w:ascii="Times New Roman" w:hAnsi="Times New Roman" w:cs="Times New Roman"/>
          <w:sz w:val="28"/>
          <w:szCs w:val="28"/>
        </w:rPr>
        <w:t xml:space="preserve">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ED7BEA">
        <w:rPr>
          <w:rFonts w:ascii="Times New Roman" w:hAnsi="Times New Roman" w:cs="Times New Roman"/>
          <w:sz w:val="28"/>
          <w:szCs w:val="28"/>
        </w:rPr>
        <w:t xml:space="preserve"> документов (сведений), необходимых для назначения ежемесячных выплат в связи с рождением (усыновлением) первого и (или) второго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C12AAD" w14:textId="77777777" w:rsidR="00DA7E72" w:rsidRDefault="00DA7E72" w:rsidP="00DA7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вышеуказанному Приказу Минтруда России в перечень документов, необходимых для назначения выплаты входят:</w:t>
      </w:r>
    </w:p>
    <w:p w14:paraId="718EFEA5" w14:textId="77777777" w:rsidR="00DA7E72" w:rsidRPr="000B7735" w:rsidRDefault="00DA7E72" w:rsidP="00DA7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35">
        <w:rPr>
          <w:rFonts w:ascii="Times New Roman" w:hAnsi="Times New Roman" w:cs="Times New Roman"/>
          <w:sz w:val="28"/>
          <w:szCs w:val="28"/>
        </w:rPr>
        <w:t>1. Документы, подтверждающие рождение (усыновление)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CBEAF1" w14:textId="77777777" w:rsidR="00DA7E72" w:rsidRPr="000B7735" w:rsidRDefault="00DA7E72" w:rsidP="00DA7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35">
        <w:rPr>
          <w:rFonts w:ascii="Times New Roman" w:hAnsi="Times New Roman" w:cs="Times New Roman"/>
          <w:sz w:val="28"/>
          <w:szCs w:val="28"/>
        </w:rPr>
        <w:t>2. Документы, подтверждающие принадлежность к гражданству Российской Федерации заявителя и ребенка.</w:t>
      </w:r>
    </w:p>
    <w:p w14:paraId="4B00E1B6" w14:textId="77777777" w:rsidR="00DA7E72" w:rsidRPr="000B7735" w:rsidRDefault="00DA7E72" w:rsidP="00DA7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35">
        <w:rPr>
          <w:rFonts w:ascii="Times New Roman" w:hAnsi="Times New Roman" w:cs="Times New Roman"/>
          <w:sz w:val="28"/>
          <w:szCs w:val="28"/>
        </w:rPr>
        <w:t>3. Документы, подтверждающие смерть женщины, объявление ее умершей, лишение ее родительских прав, отмену усыновления - для лиц, указанных в части 3 статьи 1 Федерального закона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0B7735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735">
        <w:rPr>
          <w:rFonts w:ascii="Times New Roman" w:hAnsi="Times New Roman" w:cs="Times New Roman"/>
          <w:sz w:val="28"/>
          <w:szCs w:val="28"/>
        </w:rPr>
        <w:t xml:space="preserve"> 418-ФЗ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7735">
        <w:rPr>
          <w:rFonts w:ascii="Times New Roman" w:hAnsi="Times New Roman" w:cs="Times New Roman"/>
          <w:sz w:val="28"/>
          <w:szCs w:val="28"/>
        </w:rPr>
        <w:t>О ежемесячных выплатах семьям, имеющим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7735">
        <w:rPr>
          <w:rFonts w:ascii="Times New Roman" w:hAnsi="Times New Roman" w:cs="Times New Roman"/>
          <w:sz w:val="28"/>
          <w:szCs w:val="28"/>
        </w:rPr>
        <w:t>.</w:t>
      </w:r>
    </w:p>
    <w:p w14:paraId="7BDFEBDD" w14:textId="77777777" w:rsidR="00DA7E72" w:rsidRPr="000B7735" w:rsidRDefault="00DA7E72" w:rsidP="00DA7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35">
        <w:rPr>
          <w:rFonts w:ascii="Times New Roman" w:hAnsi="Times New Roman" w:cs="Times New Roman"/>
          <w:sz w:val="28"/>
          <w:szCs w:val="28"/>
        </w:rPr>
        <w:t>4. Документ, подтверждающий расторжение брака.</w:t>
      </w:r>
    </w:p>
    <w:p w14:paraId="58687AF0" w14:textId="77777777" w:rsidR="00DA7E72" w:rsidRPr="000B7735" w:rsidRDefault="00DA7E72" w:rsidP="00DA7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35">
        <w:rPr>
          <w:rFonts w:ascii="Times New Roman" w:hAnsi="Times New Roman" w:cs="Times New Roman"/>
          <w:sz w:val="28"/>
          <w:szCs w:val="28"/>
        </w:rPr>
        <w:t>5. Сведения о доходах членов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413A8E" w14:textId="77777777" w:rsidR="00DA7E72" w:rsidRPr="000B7735" w:rsidRDefault="00DA7E72" w:rsidP="00DA7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35">
        <w:rPr>
          <w:rFonts w:ascii="Times New Roman" w:hAnsi="Times New Roman" w:cs="Times New Roman"/>
          <w:sz w:val="28"/>
          <w:szCs w:val="28"/>
        </w:rPr>
        <w:t>6. Справка из военного комиссариата о призыве родителя (супруга родителя) на военную службу.</w:t>
      </w:r>
    </w:p>
    <w:p w14:paraId="50702C9B" w14:textId="77777777" w:rsidR="00DA7E72" w:rsidRPr="000B7735" w:rsidRDefault="00DA7E72" w:rsidP="00DA7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35">
        <w:rPr>
          <w:rFonts w:ascii="Times New Roman" w:hAnsi="Times New Roman" w:cs="Times New Roman"/>
          <w:sz w:val="28"/>
          <w:szCs w:val="28"/>
        </w:rPr>
        <w:t>7.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14:paraId="7FFCB766" w14:textId="77777777" w:rsidR="00DA7E72" w:rsidRDefault="00DA7E72" w:rsidP="00DA7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паспорта супруга не предусмотрено вышеуказанным Приказом Минтруда России</w:t>
      </w:r>
      <w:r w:rsidRPr="00A705E5">
        <w:rPr>
          <w:rFonts w:ascii="Times New Roman" w:hAnsi="Times New Roman" w:cs="Times New Roman"/>
          <w:sz w:val="28"/>
          <w:szCs w:val="28"/>
        </w:rPr>
        <w:t xml:space="preserve"> </w:t>
      </w:r>
      <w:r w:rsidRPr="00ED7BEA">
        <w:rPr>
          <w:rFonts w:ascii="Times New Roman" w:hAnsi="Times New Roman" w:cs="Times New Roman"/>
          <w:sz w:val="28"/>
          <w:szCs w:val="28"/>
        </w:rPr>
        <w:t xml:space="preserve">от 29.12.2017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7BEA">
        <w:rPr>
          <w:rFonts w:ascii="Times New Roman" w:hAnsi="Times New Roman" w:cs="Times New Roman"/>
          <w:sz w:val="28"/>
          <w:szCs w:val="28"/>
        </w:rPr>
        <w:t xml:space="preserve"> 889н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6C1A09" w14:textId="4AE5490A" w:rsidR="00DA7E72" w:rsidRDefault="00DA7E72" w:rsidP="00DA7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отказ в назначении ежемесячной выплаты в связи с рождением (усыновлением) первого ребенка является незаконным. </w:t>
      </w:r>
      <w:bookmarkStart w:id="0" w:name="_GoBack"/>
      <w:bookmarkEnd w:id="0"/>
    </w:p>
    <w:sectPr w:rsidR="00DA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96"/>
    <w:rsid w:val="00443BB7"/>
    <w:rsid w:val="00AD183F"/>
    <w:rsid w:val="00C03D96"/>
    <w:rsid w:val="00DA7E72"/>
    <w:rsid w:val="00FD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2D4D"/>
  <w15:chartTrackingRefBased/>
  <w15:docId w15:val="{926438BE-9F9E-401B-8812-C7DF375F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E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Зинатуллина Алена Агамусовна</dc:creator>
  <cp:keywords/>
  <dc:description/>
  <cp:lastModifiedBy>Ляшкова Алёна Игоревна</cp:lastModifiedBy>
  <cp:revision>2</cp:revision>
  <cp:lastPrinted>2021-12-13T08:18:00Z</cp:lastPrinted>
  <dcterms:created xsi:type="dcterms:W3CDTF">2021-12-15T10:34:00Z</dcterms:created>
  <dcterms:modified xsi:type="dcterms:W3CDTF">2021-12-15T10:34:00Z</dcterms:modified>
</cp:coreProperties>
</file>