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465581" w:rsidRDefault="00465581" w:rsidP="00465581">
      <w:pPr>
        <w:spacing w:after="0" w:line="240" w:lineRule="auto"/>
        <w:ind w:left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r w:rsidR="00F76F77">
        <w:rPr>
          <w:rFonts w:ascii="Segoe UI" w:hAnsi="Segoe UI" w:cs="Segoe UI"/>
          <w:b/>
          <w:sz w:val="32"/>
          <w:szCs w:val="32"/>
        </w:rPr>
        <w:t xml:space="preserve">Пермском крае </w:t>
      </w:r>
      <w:r w:rsidR="005D12E9">
        <w:rPr>
          <w:rFonts w:ascii="Segoe UI" w:hAnsi="Segoe UI" w:cs="Segoe UI"/>
          <w:b/>
          <w:sz w:val="32"/>
          <w:szCs w:val="32"/>
        </w:rPr>
        <w:t>в третьем квартале ещё</w:t>
      </w:r>
      <w:r w:rsidR="00F76F77">
        <w:rPr>
          <w:rFonts w:ascii="Segoe UI" w:hAnsi="Segoe UI" w:cs="Segoe UI"/>
          <w:b/>
          <w:sz w:val="32"/>
          <w:szCs w:val="32"/>
        </w:rPr>
        <w:t xml:space="preserve"> </w:t>
      </w:r>
      <w:r w:rsidR="005D12E9">
        <w:rPr>
          <w:rFonts w:ascii="Segoe UI" w:hAnsi="Segoe UI" w:cs="Segoe UI"/>
          <w:b/>
          <w:sz w:val="32"/>
          <w:szCs w:val="32"/>
        </w:rPr>
        <w:t xml:space="preserve">42 </w:t>
      </w:r>
      <w:proofErr w:type="gramStart"/>
      <w:r w:rsidR="005D12E9">
        <w:rPr>
          <w:rFonts w:ascii="Segoe UI" w:hAnsi="Segoe UI" w:cs="Segoe UI"/>
          <w:b/>
          <w:sz w:val="32"/>
          <w:szCs w:val="32"/>
        </w:rPr>
        <w:t>бесхозяйных</w:t>
      </w:r>
      <w:proofErr w:type="gramEnd"/>
      <w:r w:rsidR="005D12E9">
        <w:rPr>
          <w:rFonts w:ascii="Segoe UI" w:hAnsi="Segoe UI" w:cs="Segoe UI"/>
          <w:b/>
          <w:sz w:val="32"/>
          <w:szCs w:val="32"/>
        </w:rPr>
        <w:t xml:space="preserve"> объекта недвижимости </w:t>
      </w:r>
      <w:r w:rsidR="00F76F77">
        <w:rPr>
          <w:rFonts w:ascii="Segoe UI" w:hAnsi="Segoe UI" w:cs="Segoe UI"/>
          <w:b/>
          <w:sz w:val="32"/>
          <w:szCs w:val="32"/>
        </w:rPr>
        <w:t xml:space="preserve">принято на учет </w:t>
      </w:r>
    </w:p>
    <w:p w:rsidR="00F76F77" w:rsidRDefault="00F76F77" w:rsidP="00465581">
      <w:pPr>
        <w:spacing w:after="0" w:line="240" w:lineRule="auto"/>
        <w:ind w:left="708"/>
        <w:jc w:val="center"/>
        <w:rPr>
          <w:rFonts w:ascii="Segoe UI" w:hAnsi="Segoe UI" w:cs="Segoe UI"/>
          <w:b/>
          <w:sz w:val="32"/>
          <w:szCs w:val="32"/>
        </w:rPr>
      </w:pPr>
    </w:p>
    <w:p w:rsidR="000E555C" w:rsidRDefault="000E555C" w:rsidP="000E555C">
      <w:pPr>
        <w:spacing w:after="0" w:line="240" w:lineRule="auto"/>
        <w:ind w:firstLine="708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color w:val="auto"/>
          <w:sz w:val="26"/>
          <w:szCs w:val="26"/>
        </w:rPr>
        <w:t xml:space="preserve">Региональное управление </w:t>
      </w:r>
      <w:proofErr w:type="spellStart"/>
      <w:r>
        <w:rPr>
          <w:rFonts w:ascii="Segoe UI" w:hAnsi="Segoe UI" w:cs="Segoe UI"/>
          <w:color w:val="auto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auto"/>
          <w:sz w:val="26"/>
          <w:szCs w:val="26"/>
        </w:rPr>
        <w:t xml:space="preserve"> активно участвует в</w:t>
      </w:r>
      <w:r w:rsidRPr="00B3730D">
        <w:rPr>
          <w:rFonts w:ascii="Segoe UI" w:hAnsi="Segoe UI" w:cs="Segoe UI"/>
          <w:color w:val="auto"/>
          <w:sz w:val="26"/>
          <w:szCs w:val="26"/>
        </w:rPr>
        <w:t> проекте «Наполнение Единого государственного реестра недвижимости необходимыми данными»</w:t>
      </w:r>
      <w:r>
        <w:rPr>
          <w:rFonts w:ascii="Segoe UI" w:hAnsi="Segoe UI" w:cs="Segoe UI"/>
          <w:color w:val="auto"/>
          <w:sz w:val="26"/>
          <w:szCs w:val="26"/>
        </w:rPr>
        <w:t>.</w:t>
      </w:r>
      <w:r w:rsidR="00115FC6">
        <w:rPr>
          <w:rFonts w:ascii="Segoe UI" w:hAnsi="Segoe UI" w:cs="Segoe UI"/>
          <w:color w:val="auto"/>
          <w:sz w:val="26"/>
          <w:szCs w:val="26"/>
        </w:rPr>
        <w:t xml:space="preserve"> Сведения обо всех объектах недвижимости должны содержаться в ЕГРН. Это важно для развития территорий, правильного формирования налоговой базы, для уменьш</w:t>
      </w:r>
      <w:r w:rsidR="001B2561">
        <w:rPr>
          <w:rFonts w:ascii="Segoe UI" w:hAnsi="Segoe UI" w:cs="Segoe UI"/>
          <w:color w:val="auto"/>
          <w:sz w:val="26"/>
          <w:szCs w:val="26"/>
        </w:rPr>
        <w:t>ения</w:t>
      </w:r>
      <w:r w:rsidR="00115FC6">
        <w:rPr>
          <w:rFonts w:ascii="Segoe UI" w:hAnsi="Segoe UI" w:cs="Segoe UI"/>
          <w:color w:val="auto"/>
          <w:sz w:val="26"/>
          <w:szCs w:val="26"/>
        </w:rPr>
        <w:t xml:space="preserve"> количеств</w:t>
      </w:r>
      <w:r w:rsidR="001B2561">
        <w:rPr>
          <w:rFonts w:ascii="Segoe UI" w:hAnsi="Segoe UI" w:cs="Segoe UI"/>
          <w:color w:val="auto"/>
          <w:sz w:val="26"/>
          <w:szCs w:val="26"/>
        </w:rPr>
        <w:t>а</w:t>
      </w:r>
      <w:r w:rsidR="00115FC6">
        <w:rPr>
          <w:rFonts w:ascii="Segoe UI" w:hAnsi="Segoe UI" w:cs="Segoe UI"/>
          <w:color w:val="auto"/>
          <w:sz w:val="26"/>
          <w:szCs w:val="26"/>
        </w:rPr>
        <w:t xml:space="preserve"> имущественных споров.</w:t>
      </w:r>
    </w:p>
    <w:p w:rsidR="00602544" w:rsidRPr="00602544" w:rsidRDefault="001B2561" w:rsidP="00602544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 июля по сентябрь 2020 года</w:t>
      </w:r>
      <w:r w:rsidR="00602544" w:rsidRPr="00602544">
        <w:rPr>
          <w:rFonts w:ascii="Segoe UI" w:hAnsi="Segoe UI" w:cs="Segoe UI"/>
          <w:sz w:val="26"/>
          <w:szCs w:val="26"/>
        </w:rPr>
        <w:t xml:space="preserve"> Управлением</w:t>
      </w:r>
      <w:r w:rsidR="00602544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60254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02544">
        <w:rPr>
          <w:rFonts w:ascii="Segoe UI" w:hAnsi="Segoe UI" w:cs="Segoe UI"/>
          <w:sz w:val="26"/>
          <w:szCs w:val="26"/>
        </w:rPr>
        <w:t xml:space="preserve"> по Пермскому краю</w:t>
      </w:r>
      <w:r w:rsidR="00602544" w:rsidRPr="00602544">
        <w:rPr>
          <w:rFonts w:ascii="Segoe UI" w:hAnsi="Segoe UI" w:cs="Segoe UI"/>
          <w:sz w:val="26"/>
          <w:szCs w:val="26"/>
        </w:rPr>
        <w:t xml:space="preserve"> было принято на учет 42 </w:t>
      </w:r>
      <w:proofErr w:type="gramStart"/>
      <w:r w:rsidR="00602544">
        <w:rPr>
          <w:rFonts w:ascii="Segoe UI" w:hAnsi="Segoe UI" w:cs="Segoe UI"/>
          <w:sz w:val="26"/>
          <w:szCs w:val="26"/>
        </w:rPr>
        <w:t>бесхозяйных</w:t>
      </w:r>
      <w:proofErr w:type="gramEnd"/>
      <w:r w:rsidR="00602544">
        <w:rPr>
          <w:rFonts w:ascii="Segoe UI" w:hAnsi="Segoe UI" w:cs="Segoe UI"/>
          <w:sz w:val="26"/>
          <w:szCs w:val="26"/>
        </w:rPr>
        <w:t xml:space="preserve"> объекта недвижимости. </w:t>
      </w:r>
      <w:r w:rsidR="00602544" w:rsidRPr="00602544">
        <w:rPr>
          <w:rFonts w:ascii="Segoe UI" w:hAnsi="Segoe UI" w:cs="Segoe UI"/>
          <w:sz w:val="26"/>
          <w:szCs w:val="26"/>
        </w:rPr>
        <w:t xml:space="preserve">Соответствующие сведения внесены в </w:t>
      </w:r>
      <w:r w:rsidR="00115FC6">
        <w:rPr>
          <w:rFonts w:ascii="Segoe UI" w:hAnsi="Segoe UI" w:cs="Segoe UI"/>
          <w:sz w:val="26"/>
          <w:szCs w:val="26"/>
        </w:rPr>
        <w:t>ЕГРН</w:t>
      </w:r>
      <w:r w:rsidR="00602544" w:rsidRPr="00602544">
        <w:rPr>
          <w:rFonts w:ascii="Segoe UI" w:hAnsi="Segoe UI" w:cs="Segoe UI"/>
          <w:sz w:val="26"/>
          <w:szCs w:val="26"/>
        </w:rPr>
        <w:t>.</w:t>
      </w:r>
    </w:p>
    <w:p w:rsidR="00602544" w:rsidRPr="00602544" w:rsidRDefault="00602544" w:rsidP="00602544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26"/>
          <w:szCs w:val="26"/>
        </w:rPr>
        <w:t>Бесхозяйное имущество –</w:t>
      </w:r>
      <w:r w:rsidRPr="00602544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это то</w:t>
      </w:r>
      <w:r w:rsidRPr="00602544">
        <w:rPr>
          <w:rFonts w:ascii="Segoe UI" w:hAnsi="Segoe UI" w:cs="Segoe UI"/>
          <w:sz w:val="26"/>
          <w:szCs w:val="26"/>
        </w:rPr>
        <w:t xml:space="preserve"> имущество</w:t>
      </w:r>
      <w:r>
        <w:rPr>
          <w:rFonts w:ascii="Segoe UI" w:hAnsi="Segoe UI" w:cs="Segoe UI"/>
          <w:sz w:val="26"/>
          <w:szCs w:val="26"/>
        </w:rPr>
        <w:t xml:space="preserve">, которое не имеет собственника </w:t>
      </w:r>
      <w:r w:rsidRPr="00602544">
        <w:rPr>
          <w:rFonts w:ascii="Segoe UI" w:hAnsi="Segoe UI" w:cs="Segoe UI"/>
          <w:sz w:val="26"/>
          <w:szCs w:val="26"/>
        </w:rPr>
        <w:t>или от которого собственник отказался, или на которое собственник утратил право собственности.</w:t>
      </w:r>
      <w:proofErr w:type="gramEnd"/>
    </w:p>
    <w:p w:rsidR="00602544" w:rsidRDefault="00602544" w:rsidP="00602544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602544">
        <w:rPr>
          <w:rFonts w:ascii="Segoe UI" w:hAnsi="Segoe UI" w:cs="Segoe UI"/>
          <w:sz w:val="26"/>
          <w:szCs w:val="26"/>
        </w:rPr>
        <w:t>Выявление бесхозяйного и бесхозяйственно содержимого имущества,</w:t>
      </w:r>
      <w:r w:rsidRPr="00602544">
        <w:rPr>
          <w:rFonts w:ascii="Segoe UI" w:hAnsi="Segoe UI" w:cs="Segoe UI"/>
          <w:sz w:val="26"/>
          <w:szCs w:val="26"/>
        </w:rPr>
        <w:br/>
        <w:t>а также проведение с ним работы, в том числе по оформлению прав и приведению его в надлежащий вид, его обслуживанию являются социально важными и прямыми полномочиями органов местного самоуправления.</w:t>
      </w:r>
    </w:p>
    <w:p w:rsidR="00602544" w:rsidRDefault="00602544" w:rsidP="00602544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602544">
        <w:rPr>
          <w:rFonts w:ascii="Segoe UI" w:hAnsi="Segoe UI" w:cs="Segoe UI"/>
          <w:sz w:val="26"/>
          <w:szCs w:val="26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602544" w:rsidRPr="00602544" w:rsidRDefault="00602544" w:rsidP="00602544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Светлана Ильиных, </w:t>
      </w:r>
      <w:proofErr w:type="spellStart"/>
      <w:r>
        <w:rPr>
          <w:rFonts w:ascii="Segoe UI" w:hAnsi="Segoe UI" w:cs="Segoe UI"/>
          <w:sz w:val="26"/>
          <w:szCs w:val="26"/>
        </w:rPr>
        <w:t>врио</w:t>
      </w:r>
      <w:proofErr w:type="spellEnd"/>
      <w:r>
        <w:rPr>
          <w:rFonts w:ascii="Segoe UI" w:hAnsi="Segoe UI" w:cs="Segoe UI"/>
          <w:sz w:val="26"/>
          <w:szCs w:val="26"/>
        </w:rPr>
        <w:t xml:space="preserve"> заместителя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Пермскому краю</w:t>
      </w:r>
      <w:r w:rsidR="006225FA">
        <w:rPr>
          <w:rFonts w:ascii="Segoe UI" w:hAnsi="Segoe UI" w:cs="Segoe UI"/>
          <w:sz w:val="26"/>
          <w:szCs w:val="26"/>
        </w:rPr>
        <w:t>, рассказывает о взаимодействии регистрирующего органа и органов местного самоуправления:</w:t>
      </w:r>
    </w:p>
    <w:p w:rsidR="00602544" w:rsidRPr="006225FA" w:rsidRDefault="006225FA" w:rsidP="00602544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6225FA">
        <w:rPr>
          <w:rFonts w:ascii="Segoe UI" w:hAnsi="Segoe UI" w:cs="Segoe UI"/>
          <w:i/>
          <w:sz w:val="26"/>
          <w:szCs w:val="26"/>
        </w:rPr>
        <w:t>«Действующим законодательством</w:t>
      </w:r>
      <w:r w:rsidR="00602544" w:rsidRPr="006225FA">
        <w:rPr>
          <w:rFonts w:ascii="Segoe UI" w:hAnsi="Segoe UI" w:cs="Segoe UI"/>
          <w:i/>
          <w:sz w:val="26"/>
          <w:szCs w:val="26"/>
        </w:rPr>
        <w:t xml:space="preserve"> предусмотрено направление органами местного самоуправления документов в орган регистрации прав для постановки на учет бесхозяйного недвижимого имущества в порядке межведомственного электронного взаимодействия (СМЭВ).</w:t>
      </w:r>
    </w:p>
    <w:p w:rsidR="00602544" w:rsidRPr="006225FA" w:rsidRDefault="006225FA" w:rsidP="00602544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6225FA">
        <w:rPr>
          <w:rFonts w:ascii="Segoe UI" w:hAnsi="Segoe UI" w:cs="Segoe UI"/>
          <w:i/>
          <w:sz w:val="26"/>
          <w:szCs w:val="26"/>
        </w:rPr>
        <w:lastRenderedPageBreak/>
        <w:t>Однако</w:t>
      </w:r>
      <w:r w:rsidR="00602544" w:rsidRPr="006225FA">
        <w:rPr>
          <w:rFonts w:ascii="Segoe UI" w:hAnsi="Segoe UI" w:cs="Segoe UI"/>
          <w:i/>
          <w:sz w:val="26"/>
          <w:szCs w:val="26"/>
        </w:rPr>
        <w:t xml:space="preserve"> на сегодняшний день технически организовать подачу документов в порядке СМЭВ по бесхозяйным объектам недвижимости в орган регистрации прав не представляется возможным. </w:t>
      </w:r>
    </w:p>
    <w:p w:rsidR="00602544" w:rsidRPr="006225FA" w:rsidRDefault="006225FA" w:rsidP="00602544">
      <w:pPr>
        <w:spacing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6225FA">
        <w:rPr>
          <w:rFonts w:ascii="Segoe UI" w:hAnsi="Segoe UI" w:cs="Segoe UI"/>
          <w:i/>
          <w:sz w:val="26"/>
          <w:szCs w:val="26"/>
        </w:rPr>
        <w:t>Для решения проблемы</w:t>
      </w:r>
      <w:r w:rsidR="00602544" w:rsidRPr="006225FA">
        <w:rPr>
          <w:rFonts w:ascii="Segoe UI" w:hAnsi="Segoe UI" w:cs="Segoe UI"/>
          <w:i/>
          <w:sz w:val="26"/>
          <w:szCs w:val="26"/>
        </w:rPr>
        <w:t xml:space="preserve"> Управление до появления возможности направлять такие документы посредством СМЭВ разработа</w:t>
      </w:r>
      <w:r w:rsidRPr="006225FA">
        <w:rPr>
          <w:rFonts w:ascii="Segoe UI" w:hAnsi="Segoe UI" w:cs="Segoe UI"/>
          <w:i/>
          <w:sz w:val="26"/>
          <w:szCs w:val="26"/>
        </w:rPr>
        <w:t>ло</w:t>
      </w:r>
      <w:r w:rsidR="00602544" w:rsidRPr="006225FA">
        <w:rPr>
          <w:rFonts w:ascii="Segoe UI" w:hAnsi="Segoe UI" w:cs="Segoe UI"/>
          <w:i/>
          <w:sz w:val="26"/>
          <w:szCs w:val="26"/>
        </w:rPr>
        <w:t xml:space="preserve"> порядок подачи документов в электронном виде через электронный сервис «Личный кабинет» на официальном сайте </w:t>
      </w:r>
      <w:proofErr w:type="spellStart"/>
      <w:r w:rsidR="00602544" w:rsidRPr="006225FA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602544" w:rsidRPr="006225FA">
        <w:rPr>
          <w:rFonts w:ascii="Segoe UI" w:hAnsi="Segoe UI" w:cs="Segoe UI"/>
          <w:i/>
          <w:sz w:val="26"/>
          <w:szCs w:val="26"/>
        </w:rPr>
        <w:t xml:space="preserve"> </w:t>
      </w:r>
      <w:hyperlink r:id="rId8" w:history="1">
        <w:r w:rsidR="00602544" w:rsidRPr="006225FA">
          <w:rPr>
            <w:rStyle w:val="ae"/>
            <w:rFonts w:ascii="Segoe UI" w:hAnsi="Segoe UI" w:cs="Segoe UI"/>
            <w:i/>
            <w:sz w:val="26"/>
            <w:szCs w:val="26"/>
          </w:rPr>
          <w:t>https://lk.rosreestr.ru/</w:t>
        </w:r>
      </w:hyperlink>
      <w:r w:rsidRPr="006225FA">
        <w:rPr>
          <w:rStyle w:val="ae"/>
          <w:rFonts w:ascii="Segoe UI" w:hAnsi="Segoe UI" w:cs="Segoe UI"/>
          <w:i/>
          <w:sz w:val="26"/>
          <w:szCs w:val="26"/>
        </w:rPr>
        <w:t>»</w:t>
      </w:r>
      <w:r w:rsidR="00602544" w:rsidRPr="006225FA">
        <w:rPr>
          <w:rFonts w:ascii="Segoe UI" w:hAnsi="Segoe UI" w:cs="Segoe UI"/>
          <w:i/>
          <w:sz w:val="26"/>
          <w:szCs w:val="26"/>
        </w:rPr>
        <w:t xml:space="preserve"> .</w:t>
      </w:r>
      <w:r w:rsidR="005D12E9">
        <w:rPr>
          <w:rFonts w:ascii="Segoe UI" w:hAnsi="Segoe UI" w:cs="Segoe UI"/>
          <w:i/>
          <w:sz w:val="26"/>
          <w:szCs w:val="26"/>
        </w:rPr>
        <w:t xml:space="preserve"> Он успешно реализован</w:t>
      </w:r>
      <w:r w:rsidR="004605F1">
        <w:rPr>
          <w:rFonts w:ascii="Segoe UI" w:hAnsi="Segoe UI" w:cs="Segoe UI"/>
          <w:i/>
          <w:sz w:val="26"/>
          <w:szCs w:val="26"/>
        </w:rPr>
        <w:t>»</w:t>
      </w:r>
      <w:r w:rsidR="005D12E9">
        <w:rPr>
          <w:rFonts w:ascii="Segoe UI" w:hAnsi="Segoe UI" w:cs="Segoe UI"/>
          <w:i/>
          <w:sz w:val="26"/>
          <w:szCs w:val="26"/>
        </w:rPr>
        <w:t>.</w:t>
      </w:r>
      <w:bookmarkStart w:id="0" w:name="_GoBack"/>
      <w:bookmarkEnd w:id="0"/>
    </w:p>
    <w:p w:rsidR="00F76F77" w:rsidRPr="006225FA" w:rsidRDefault="00F76F77" w:rsidP="00602544">
      <w:pPr>
        <w:spacing w:after="0" w:line="240" w:lineRule="auto"/>
        <w:ind w:left="708"/>
        <w:jc w:val="center"/>
        <w:rPr>
          <w:rFonts w:ascii="Segoe UI" w:hAnsi="Segoe UI" w:cs="Segoe UI"/>
          <w:b/>
          <w:i/>
          <w:sz w:val="32"/>
          <w:szCs w:val="32"/>
        </w:rPr>
      </w:pPr>
    </w:p>
    <w:p w:rsidR="00904558" w:rsidRDefault="00904558" w:rsidP="0048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A02D2D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 w:rsidSect="00A02D2D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6F" w:rsidRDefault="00AD796F">
      <w:pPr>
        <w:spacing w:after="0" w:line="240" w:lineRule="auto"/>
      </w:pPr>
      <w:r>
        <w:separator/>
      </w:r>
    </w:p>
  </w:endnote>
  <w:endnote w:type="continuationSeparator" w:id="0">
    <w:p w:rsidR="00AD796F" w:rsidRDefault="00AD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6F" w:rsidRDefault="00AD796F">
      <w:pPr>
        <w:spacing w:after="0" w:line="240" w:lineRule="auto"/>
      </w:pPr>
      <w:r>
        <w:separator/>
      </w:r>
    </w:p>
  </w:footnote>
  <w:footnote w:type="continuationSeparator" w:id="0">
    <w:p w:rsidR="00AD796F" w:rsidRDefault="00AD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0" w:rsidRDefault="00A02D2D">
    <w:pPr>
      <w:framePr w:wrap="around" w:vAnchor="text" w:hAnchor="margin" w:xAlign="center" w:y="1"/>
    </w:pPr>
    <w:r>
      <w:fldChar w:fldCharType="begin"/>
    </w:r>
    <w:r w:rsidR="00E4067E">
      <w:instrText xml:space="preserve">PAGE </w:instrText>
    </w:r>
    <w:r>
      <w:fldChar w:fldCharType="separate"/>
    </w:r>
    <w:r w:rsidR="00F06AD7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FC3"/>
    <w:multiLevelType w:val="multilevel"/>
    <w:tmpl w:val="AB2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71DBD"/>
    <w:multiLevelType w:val="multilevel"/>
    <w:tmpl w:val="0F0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0"/>
    <w:rsid w:val="00005F8C"/>
    <w:rsid w:val="00021BA4"/>
    <w:rsid w:val="00022F8D"/>
    <w:rsid w:val="00030306"/>
    <w:rsid w:val="00087831"/>
    <w:rsid w:val="000A14C9"/>
    <w:rsid w:val="000B0DED"/>
    <w:rsid w:val="000B2FF1"/>
    <w:rsid w:val="000B7652"/>
    <w:rsid w:val="000E2B99"/>
    <w:rsid w:val="000E555C"/>
    <w:rsid w:val="00100480"/>
    <w:rsid w:val="001048E2"/>
    <w:rsid w:val="00115FC6"/>
    <w:rsid w:val="00121AA4"/>
    <w:rsid w:val="001526B7"/>
    <w:rsid w:val="00165ABD"/>
    <w:rsid w:val="00165F6C"/>
    <w:rsid w:val="0017072F"/>
    <w:rsid w:val="0017237A"/>
    <w:rsid w:val="00184D86"/>
    <w:rsid w:val="001A0DDC"/>
    <w:rsid w:val="001A6271"/>
    <w:rsid w:val="001B2561"/>
    <w:rsid w:val="001D3F48"/>
    <w:rsid w:val="00204C47"/>
    <w:rsid w:val="0020541C"/>
    <w:rsid w:val="00215859"/>
    <w:rsid w:val="00224B91"/>
    <w:rsid w:val="002423ED"/>
    <w:rsid w:val="002957EE"/>
    <w:rsid w:val="002A043F"/>
    <w:rsid w:val="002A28CF"/>
    <w:rsid w:val="002A5087"/>
    <w:rsid w:val="002B7163"/>
    <w:rsid w:val="002B7FD3"/>
    <w:rsid w:val="002F6AB2"/>
    <w:rsid w:val="00317DF3"/>
    <w:rsid w:val="00347165"/>
    <w:rsid w:val="0036581A"/>
    <w:rsid w:val="003A2820"/>
    <w:rsid w:val="003A6CD2"/>
    <w:rsid w:val="003C7526"/>
    <w:rsid w:val="003D1C87"/>
    <w:rsid w:val="003D5B41"/>
    <w:rsid w:val="00413198"/>
    <w:rsid w:val="004537D9"/>
    <w:rsid w:val="004605F1"/>
    <w:rsid w:val="00465581"/>
    <w:rsid w:val="00485EBF"/>
    <w:rsid w:val="004970FB"/>
    <w:rsid w:val="004A63D9"/>
    <w:rsid w:val="004D60DD"/>
    <w:rsid w:val="004D6CAF"/>
    <w:rsid w:val="004E160F"/>
    <w:rsid w:val="004F1438"/>
    <w:rsid w:val="00507810"/>
    <w:rsid w:val="005476B3"/>
    <w:rsid w:val="00547A25"/>
    <w:rsid w:val="005B1B89"/>
    <w:rsid w:val="005D12E9"/>
    <w:rsid w:val="005D5BDA"/>
    <w:rsid w:val="005E57EA"/>
    <w:rsid w:val="005F02C8"/>
    <w:rsid w:val="0060216D"/>
    <w:rsid w:val="00602544"/>
    <w:rsid w:val="006141F8"/>
    <w:rsid w:val="006225FA"/>
    <w:rsid w:val="006535CE"/>
    <w:rsid w:val="00664503"/>
    <w:rsid w:val="006B19CF"/>
    <w:rsid w:val="006B27EE"/>
    <w:rsid w:val="006D2894"/>
    <w:rsid w:val="006D5FB7"/>
    <w:rsid w:val="006E11C5"/>
    <w:rsid w:val="006E217E"/>
    <w:rsid w:val="00706231"/>
    <w:rsid w:val="007124EF"/>
    <w:rsid w:val="0072407D"/>
    <w:rsid w:val="00727BC8"/>
    <w:rsid w:val="00731D28"/>
    <w:rsid w:val="00741702"/>
    <w:rsid w:val="0074622F"/>
    <w:rsid w:val="00773736"/>
    <w:rsid w:val="007848AC"/>
    <w:rsid w:val="007C3C8E"/>
    <w:rsid w:val="007D113B"/>
    <w:rsid w:val="007F43F9"/>
    <w:rsid w:val="007F6C10"/>
    <w:rsid w:val="00834A2A"/>
    <w:rsid w:val="00846BB1"/>
    <w:rsid w:val="008734F0"/>
    <w:rsid w:val="008B0E0C"/>
    <w:rsid w:val="008C6520"/>
    <w:rsid w:val="008F164A"/>
    <w:rsid w:val="00904558"/>
    <w:rsid w:val="0097435E"/>
    <w:rsid w:val="00977767"/>
    <w:rsid w:val="009837E9"/>
    <w:rsid w:val="0098778D"/>
    <w:rsid w:val="009960F3"/>
    <w:rsid w:val="009B22EA"/>
    <w:rsid w:val="009B281E"/>
    <w:rsid w:val="009D2789"/>
    <w:rsid w:val="009D2FF3"/>
    <w:rsid w:val="009E7FD7"/>
    <w:rsid w:val="00A02D2D"/>
    <w:rsid w:val="00A14F03"/>
    <w:rsid w:val="00A309EF"/>
    <w:rsid w:val="00A67A53"/>
    <w:rsid w:val="00A85C3F"/>
    <w:rsid w:val="00AB1758"/>
    <w:rsid w:val="00AB5296"/>
    <w:rsid w:val="00AB669F"/>
    <w:rsid w:val="00AD6D79"/>
    <w:rsid w:val="00AD796F"/>
    <w:rsid w:val="00AF1F02"/>
    <w:rsid w:val="00AF3873"/>
    <w:rsid w:val="00B07E02"/>
    <w:rsid w:val="00B1104D"/>
    <w:rsid w:val="00B22F99"/>
    <w:rsid w:val="00B66732"/>
    <w:rsid w:val="00B70AB1"/>
    <w:rsid w:val="00B75DFD"/>
    <w:rsid w:val="00BA0B8B"/>
    <w:rsid w:val="00BD4388"/>
    <w:rsid w:val="00CB11DF"/>
    <w:rsid w:val="00CB1B76"/>
    <w:rsid w:val="00CB66AD"/>
    <w:rsid w:val="00CD4582"/>
    <w:rsid w:val="00CD5EFA"/>
    <w:rsid w:val="00D1118E"/>
    <w:rsid w:val="00D21683"/>
    <w:rsid w:val="00D22451"/>
    <w:rsid w:val="00D27DA7"/>
    <w:rsid w:val="00D519CE"/>
    <w:rsid w:val="00D66EC7"/>
    <w:rsid w:val="00D673BD"/>
    <w:rsid w:val="00D87808"/>
    <w:rsid w:val="00D9463B"/>
    <w:rsid w:val="00D96797"/>
    <w:rsid w:val="00DA0058"/>
    <w:rsid w:val="00DB0B0B"/>
    <w:rsid w:val="00DC023F"/>
    <w:rsid w:val="00DC0A7E"/>
    <w:rsid w:val="00DD35D3"/>
    <w:rsid w:val="00E147C6"/>
    <w:rsid w:val="00E257EC"/>
    <w:rsid w:val="00E4067E"/>
    <w:rsid w:val="00E52AD6"/>
    <w:rsid w:val="00E92720"/>
    <w:rsid w:val="00E9481C"/>
    <w:rsid w:val="00EC7E50"/>
    <w:rsid w:val="00ED026C"/>
    <w:rsid w:val="00EE1957"/>
    <w:rsid w:val="00EE36A2"/>
    <w:rsid w:val="00EE4B26"/>
    <w:rsid w:val="00F06784"/>
    <w:rsid w:val="00F06AD7"/>
    <w:rsid w:val="00F15CD3"/>
    <w:rsid w:val="00F2090D"/>
    <w:rsid w:val="00F540FB"/>
    <w:rsid w:val="00F76F77"/>
    <w:rsid w:val="00F85057"/>
    <w:rsid w:val="00FA1937"/>
    <w:rsid w:val="00FB4526"/>
    <w:rsid w:val="00FC2169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02D2D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A02D2D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02D2D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A02D2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02D2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02D2D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A02D2D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2D2D"/>
    <w:rPr>
      <w:sz w:val="22"/>
    </w:rPr>
  </w:style>
  <w:style w:type="paragraph" w:customStyle="1" w:styleId="apple-converted-space">
    <w:name w:val="apple-converted-space"/>
    <w:link w:val="apple-converted-space0"/>
    <w:rsid w:val="00A02D2D"/>
  </w:style>
  <w:style w:type="character" w:customStyle="1" w:styleId="apple-converted-space0">
    <w:name w:val="apple-converted-space"/>
    <w:link w:val="apple-converted-space"/>
    <w:rsid w:val="00A02D2D"/>
  </w:style>
  <w:style w:type="paragraph" w:styleId="21">
    <w:name w:val="toc 2"/>
    <w:next w:val="a"/>
    <w:link w:val="22"/>
    <w:uiPriority w:val="39"/>
    <w:rsid w:val="00A02D2D"/>
    <w:pPr>
      <w:ind w:left="200"/>
    </w:pPr>
  </w:style>
  <w:style w:type="character" w:customStyle="1" w:styleId="22">
    <w:name w:val="Оглавление 2 Знак"/>
    <w:link w:val="21"/>
    <w:rsid w:val="00A02D2D"/>
  </w:style>
  <w:style w:type="paragraph" w:styleId="a3">
    <w:name w:val="Normal (Web)"/>
    <w:basedOn w:val="a"/>
    <w:link w:val="a4"/>
    <w:uiPriority w:val="99"/>
    <w:rsid w:val="00A02D2D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A02D2D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A02D2D"/>
    <w:pPr>
      <w:ind w:left="600"/>
    </w:pPr>
  </w:style>
  <w:style w:type="character" w:customStyle="1" w:styleId="42">
    <w:name w:val="Оглавление 4 Знак"/>
    <w:link w:val="41"/>
    <w:rsid w:val="00A02D2D"/>
  </w:style>
  <w:style w:type="paragraph" w:styleId="6">
    <w:name w:val="toc 6"/>
    <w:next w:val="a"/>
    <w:link w:val="60"/>
    <w:uiPriority w:val="39"/>
    <w:rsid w:val="00A02D2D"/>
    <w:pPr>
      <w:ind w:left="1000"/>
    </w:pPr>
  </w:style>
  <w:style w:type="character" w:customStyle="1" w:styleId="60">
    <w:name w:val="Оглавление 6 Знак"/>
    <w:link w:val="6"/>
    <w:rsid w:val="00A02D2D"/>
  </w:style>
  <w:style w:type="paragraph" w:styleId="7">
    <w:name w:val="toc 7"/>
    <w:next w:val="a"/>
    <w:link w:val="70"/>
    <w:uiPriority w:val="39"/>
    <w:rsid w:val="00A02D2D"/>
    <w:pPr>
      <w:ind w:left="1200"/>
    </w:pPr>
  </w:style>
  <w:style w:type="character" w:customStyle="1" w:styleId="70">
    <w:name w:val="Оглавление 7 Знак"/>
    <w:link w:val="7"/>
    <w:rsid w:val="00A02D2D"/>
  </w:style>
  <w:style w:type="paragraph" w:styleId="a5">
    <w:name w:val="Plain Text"/>
    <w:basedOn w:val="a"/>
    <w:link w:val="a6"/>
    <w:rsid w:val="00A02D2D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A02D2D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A02D2D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sid w:val="00A02D2D"/>
    <w:rPr>
      <w:sz w:val="22"/>
    </w:rPr>
  </w:style>
  <w:style w:type="character" w:customStyle="1" w:styleId="a8">
    <w:name w:val="Без интервала Знак"/>
    <w:link w:val="a7"/>
    <w:rsid w:val="00A02D2D"/>
    <w:rPr>
      <w:sz w:val="22"/>
    </w:rPr>
  </w:style>
  <w:style w:type="paragraph" w:customStyle="1" w:styleId="12">
    <w:name w:val="Просмотренная гиперссылка1"/>
    <w:link w:val="a9"/>
    <w:rsid w:val="00A02D2D"/>
    <w:rPr>
      <w:color w:val="800080"/>
      <w:u w:val="single"/>
    </w:rPr>
  </w:style>
  <w:style w:type="character" w:styleId="a9">
    <w:name w:val="FollowedHyperlink"/>
    <w:link w:val="12"/>
    <w:rsid w:val="00A02D2D"/>
    <w:rPr>
      <w:color w:val="800080"/>
      <w:u w:val="single"/>
    </w:rPr>
  </w:style>
  <w:style w:type="paragraph" w:styleId="aa">
    <w:name w:val="Body Text"/>
    <w:basedOn w:val="a"/>
    <w:link w:val="ab"/>
    <w:rsid w:val="00A02D2D"/>
    <w:pPr>
      <w:spacing w:after="120"/>
    </w:pPr>
  </w:style>
  <w:style w:type="character" w:customStyle="1" w:styleId="ab">
    <w:name w:val="Основной текст Знак"/>
    <w:basedOn w:val="1"/>
    <w:link w:val="aa"/>
    <w:rsid w:val="00A02D2D"/>
    <w:rPr>
      <w:sz w:val="22"/>
    </w:rPr>
  </w:style>
  <w:style w:type="paragraph" w:customStyle="1" w:styleId="itemtext1">
    <w:name w:val="itemtext1"/>
    <w:link w:val="itemtext10"/>
    <w:rsid w:val="00A02D2D"/>
    <w:rPr>
      <w:rFonts w:ascii="Segoe UI" w:hAnsi="Segoe UI"/>
    </w:rPr>
  </w:style>
  <w:style w:type="character" w:customStyle="1" w:styleId="itemtext10">
    <w:name w:val="itemtext1"/>
    <w:link w:val="itemtext1"/>
    <w:rsid w:val="00A02D2D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rsid w:val="00A02D2D"/>
    <w:pPr>
      <w:ind w:left="400"/>
    </w:pPr>
  </w:style>
  <w:style w:type="character" w:customStyle="1" w:styleId="32">
    <w:name w:val="Оглавление 3 Знак"/>
    <w:link w:val="31"/>
    <w:rsid w:val="00A02D2D"/>
  </w:style>
  <w:style w:type="paragraph" w:customStyle="1" w:styleId="13">
    <w:name w:val="Основной шрифт абзаца1"/>
    <w:rsid w:val="00A02D2D"/>
  </w:style>
  <w:style w:type="paragraph" w:customStyle="1" w:styleId="Default">
    <w:name w:val="Default"/>
    <w:link w:val="Default0"/>
    <w:rsid w:val="00A02D2D"/>
    <w:rPr>
      <w:rFonts w:ascii="Arial" w:hAnsi="Arial"/>
      <w:sz w:val="24"/>
    </w:rPr>
  </w:style>
  <w:style w:type="character" w:customStyle="1" w:styleId="Default0">
    <w:name w:val="Default"/>
    <w:link w:val="Default"/>
    <w:rsid w:val="00A02D2D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rsid w:val="00A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A02D2D"/>
    <w:rPr>
      <w:sz w:val="22"/>
    </w:rPr>
  </w:style>
  <w:style w:type="character" w:customStyle="1" w:styleId="50">
    <w:name w:val="Заголовок 5 Знак"/>
    <w:link w:val="5"/>
    <w:rsid w:val="00A02D2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02D2D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A02D2D"/>
    <w:rPr>
      <w:color w:val="0000FF"/>
      <w:u w:val="single"/>
    </w:rPr>
  </w:style>
  <w:style w:type="character" w:styleId="ae">
    <w:name w:val="Hyperlink"/>
    <w:link w:val="14"/>
    <w:rsid w:val="00A02D2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02D2D"/>
    <w:rPr>
      <w:sz w:val="20"/>
    </w:rPr>
  </w:style>
  <w:style w:type="character" w:customStyle="1" w:styleId="Footnote0">
    <w:name w:val="Footnote"/>
    <w:basedOn w:val="1"/>
    <w:link w:val="Footnote"/>
    <w:rsid w:val="00A02D2D"/>
    <w:rPr>
      <w:sz w:val="20"/>
    </w:rPr>
  </w:style>
  <w:style w:type="character" w:customStyle="1" w:styleId="80">
    <w:name w:val="Заголовок 8 Знак"/>
    <w:basedOn w:val="1"/>
    <w:link w:val="8"/>
    <w:rsid w:val="00A02D2D"/>
    <w:rPr>
      <w:i/>
      <w:sz w:val="24"/>
    </w:rPr>
  </w:style>
  <w:style w:type="paragraph" w:styleId="15">
    <w:name w:val="toc 1"/>
    <w:next w:val="a"/>
    <w:link w:val="16"/>
    <w:uiPriority w:val="39"/>
    <w:rsid w:val="00A02D2D"/>
    <w:rPr>
      <w:rFonts w:ascii="XO Thames" w:hAnsi="XO Thames"/>
      <w:b/>
    </w:rPr>
  </w:style>
  <w:style w:type="character" w:customStyle="1" w:styleId="16">
    <w:name w:val="Оглавление 1 Знак"/>
    <w:link w:val="15"/>
    <w:rsid w:val="00A02D2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02D2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02D2D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A02D2D"/>
    <w:rPr>
      <w:rFonts w:ascii="Arial" w:hAnsi="Arial"/>
    </w:rPr>
  </w:style>
  <w:style w:type="character" w:customStyle="1" w:styleId="ConsPlusNormal0">
    <w:name w:val="ConsPlusNormal"/>
    <w:link w:val="ConsPlusNormal"/>
    <w:rsid w:val="00A02D2D"/>
    <w:rPr>
      <w:rFonts w:ascii="Arial" w:hAnsi="Arial"/>
    </w:rPr>
  </w:style>
  <w:style w:type="paragraph" w:styleId="9">
    <w:name w:val="toc 9"/>
    <w:next w:val="a"/>
    <w:link w:val="90"/>
    <w:uiPriority w:val="39"/>
    <w:rsid w:val="00A02D2D"/>
    <w:pPr>
      <w:ind w:left="1600"/>
    </w:pPr>
  </w:style>
  <w:style w:type="character" w:customStyle="1" w:styleId="90">
    <w:name w:val="Оглавление 9 Знак"/>
    <w:link w:val="9"/>
    <w:rsid w:val="00A02D2D"/>
  </w:style>
  <w:style w:type="paragraph" w:styleId="33">
    <w:name w:val="Body Text 3"/>
    <w:basedOn w:val="a"/>
    <w:link w:val="34"/>
    <w:rsid w:val="00A02D2D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sid w:val="00A02D2D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rsid w:val="00A02D2D"/>
    <w:pPr>
      <w:ind w:left="1400"/>
    </w:pPr>
  </w:style>
  <w:style w:type="character" w:customStyle="1" w:styleId="82">
    <w:name w:val="Оглавление 8 Знак"/>
    <w:link w:val="81"/>
    <w:rsid w:val="00A02D2D"/>
  </w:style>
  <w:style w:type="paragraph" w:styleId="af">
    <w:name w:val="List Paragraph"/>
    <w:aliases w:val="Источник"/>
    <w:basedOn w:val="a"/>
    <w:link w:val="af0"/>
    <w:qFormat/>
    <w:rsid w:val="00A02D2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sid w:val="00A02D2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02D2D"/>
    <w:pPr>
      <w:ind w:left="800"/>
    </w:pPr>
  </w:style>
  <w:style w:type="character" w:customStyle="1" w:styleId="52">
    <w:name w:val="Оглавление 5 Знак"/>
    <w:link w:val="51"/>
    <w:rsid w:val="00A02D2D"/>
  </w:style>
  <w:style w:type="paragraph" w:styleId="af1">
    <w:name w:val="Subtitle"/>
    <w:next w:val="a"/>
    <w:link w:val="af2"/>
    <w:uiPriority w:val="11"/>
    <w:qFormat/>
    <w:rsid w:val="00A02D2D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A02D2D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sid w:val="00A02D2D"/>
    <w:rPr>
      <w:vertAlign w:val="superscript"/>
    </w:rPr>
  </w:style>
  <w:style w:type="character" w:styleId="af3">
    <w:name w:val="footnote reference"/>
    <w:link w:val="17"/>
    <w:rsid w:val="00A02D2D"/>
    <w:rPr>
      <w:vertAlign w:val="superscript"/>
    </w:rPr>
  </w:style>
  <w:style w:type="paragraph" w:styleId="af4">
    <w:name w:val="header"/>
    <w:basedOn w:val="a"/>
    <w:link w:val="af5"/>
    <w:rsid w:val="00A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A02D2D"/>
    <w:rPr>
      <w:sz w:val="22"/>
    </w:rPr>
  </w:style>
  <w:style w:type="paragraph" w:customStyle="1" w:styleId="toc10">
    <w:name w:val="toc 10"/>
    <w:next w:val="a"/>
    <w:link w:val="toc100"/>
    <w:uiPriority w:val="39"/>
    <w:rsid w:val="00A02D2D"/>
    <w:pPr>
      <w:ind w:left="1800"/>
    </w:pPr>
  </w:style>
  <w:style w:type="character" w:customStyle="1" w:styleId="toc100">
    <w:name w:val="toc 10"/>
    <w:link w:val="toc10"/>
    <w:rsid w:val="00A02D2D"/>
  </w:style>
  <w:style w:type="paragraph" w:styleId="af6">
    <w:name w:val="Title"/>
    <w:next w:val="a"/>
    <w:link w:val="af7"/>
    <w:uiPriority w:val="10"/>
    <w:qFormat/>
    <w:rsid w:val="00A02D2D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A02D2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02D2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A02D2D"/>
    <w:rPr>
      <w:rFonts w:ascii="Cambria" w:hAnsi="Cambria"/>
      <w:b/>
      <w:i/>
      <w:sz w:val="28"/>
    </w:rPr>
  </w:style>
  <w:style w:type="table" w:styleId="af8">
    <w:name w:val="Table Grid"/>
    <w:basedOn w:val="a1"/>
    <w:rsid w:val="00A02D2D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paragraph" w:customStyle="1" w:styleId="afc">
    <w:name w:val="Заголовок к тексту"/>
    <w:basedOn w:val="a"/>
    <w:next w:val="aa"/>
    <w:rsid w:val="00EE1957"/>
    <w:pPr>
      <w:suppressAutoHyphens/>
      <w:spacing w:after="480" w:line="240" w:lineRule="exact"/>
    </w:pPr>
    <w:rPr>
      <w:rFonts w:ascii="Times New Roman" w:hAnsi="Times New Roman"/>
      <w:b/>
      <w:color w:val="auto"/>
      <w:sz w:val="28"/>
    </w:rPr>
  </w:style>
  <w:style w:type="paragraph" w:customStyle="1" w:styleId="article-renderblock">
    <w:name w:val="article-render__block"/>
    <w:basedOn w:val="a"/>
    <w:rsid w:val="00A67A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yperlink0">
    <w:name w:val="hyperlink0"/>
    <w:basedOn w:val="a0"/>
    <w:rsid w:val="00AB669F"/>
  </w:style>
  <w:style w:type="character" w:customStyle="1" w:styleId="afd">
    <w:name w:val="a"/>
    <w:basedOn w:val="a0"/>
    <w:rsid w:val="00AB669F"/>
  </w:style>
  <w:style w:type="paragraph" w:customStyle="1" w:styleId="18">
    <w:name w:val="Без интервала1"/>
    <w:uiPriority w:val="99"/>
    <w:rsid w:val="00485EBF"/>
    <w:rPr>
      <w:rFonts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paragraph" w:customStyle="1" w:styleId="afc">
    <w:name w:val="Заголовок к тексту"/>
    <w:basedOn w:val="a"/>
    <w:next w:val="aa"/>
    <w:rsid w:val="00EE1957"/>
    <w:pPr>
      <w:suppressAutoHyphens/>
      <w:spacing w:after="480" w:line="240" w:lineRule="exact"/>
    </w:pPr>
    <w:rPr>
      <w:rFonts w:ascii="Times New Roman" w:hAnsi="Times New Roman"/>
      <w:b/>
      <w:color w:val="auto"/>
      <w:sz w:val="28"/>
    </w:rPr>
  </w:style>
  <w:style w:type="paragraph" w:customStyle="1" w:styleId="article-renderblock">
    <w:name w:val="article-render__block"/>
    <w:basedOn w:val="a"/>
    <w:rsid w:val="00A67A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yperlink0">
    <w:name w:val="hyperlink0"/>
    <w:basedOn w:val="a0"/>
    <w:rsid w:val="00AB669F"/>
  </w:style>
  <w:style w:type="character" w:customStyle="1" w:styleId="afd">
    <w:name w:val="a"/>
    <w:basedOn w:val="a0"/>
    <w:rsid w:val="00AB669F"/>
  </w:style>
  <w:style w:type="paragraph" w:customStyle="1" w:styleId="18">
    <w:name w:val="Без интервала1"/>
    <w:uiPriority w:val="99"/>
    <w:rsid w:val="00485EBF"/>
    <w:rPr>
      <w:rFonts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lyashkova-ai</cp:lastModifiedBy>
  <cp:revision>2</cp:revision>
  <dcterms:created xsi:type="dcterms:W3CDTF">2020-10-29T09:22:00Z</dcterms:created>
  <dcterms:modified xsi:type="dcterms:W3CDTF">2020-10-29T09:22:00Z</dcterms:modified>
</cp:coreProperties>
</file>