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E904FE" w:rsidRDefault="00E904FE" w:rsidP="00E904FE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По обладателям недвижимости в рамках </w:t>
      </w:r>
    </w:p>
    <w:p w:rsidR="005476B3" w:rsidRDefault="00E904FE" w:rsidP="00E904FE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«сельской ипотеки» </w:t>
      </w:r>
      <w:r w:rsidR="000A14C9">
        <w:rPr>
          <w:rFonts w:ascii="Segoe UI" w:hAnsi="Segoe UI" w:cs="Segoe UI"/>
          <w:b/>
          <w:sz w:val="32"/>
          <w:szCs w:val="32"/>
        </w:rPr>
        <w:t>Пермск</w:t>
      </w:r>
      <w:r>
        <w:rPr>
          <w:rFonts w:ascii="Segoe UI" w:hAnsi="Segoe UI" w:cs="Segoe UI"/>
          <w:b/>
          <w:sz w:val="32"/>
          <w:szCs w:val="32"/>
        </w:rPr>
        <w:t xml:space="preserve">ий край </w:t>
      </w: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>в Приволжском округе третий после Татарстана и Башкортостана</w:t>
      </w:r>
    </w:p>
    <w:p w:rsidR="00E904FE" w:rsidRDefault="00E904FE" w:rsidP="00E904FE">
      <w:pPr>
        <w:spacing w:after="0"/>
        <w:jc w:val="center"/>
        <w:rPr>
          <w:b/>
          <w:sz w:val="28"/>
          <w:szCs w:val="28"/>
        </w:rPr>
      </w:pPr>
    </w:p>
    <w:p w:rsidR="000A14C9" w:rsidRDefault="005476B3" w:rsidP="000A14C9">
      <w:pPr>
        <w:spacing w:after="0"/>
        <w:ind w:firstLine="708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5476B3">
        <w:rPr>
          <w:rFonts w:ascii="Segoe UI" w:hAnsi="Segoe UI" w:cs="Segoe UI"/>
          <w:sz w:val="26"/>
          <w:szCs w:val="26"/>
          <w:shd w:val="clear" w:color="auto" w:fill="FFFFFF"/>
        </w:rPr>
        <w:t>Государственная программа "Сельская ипотека" доступна населению для приобретения жилья в сельской местности</w:t>
      </w:r>
      <w:r w:rsidR="000A14C9">
        <w:rPr>
          <w:rFonts w:ascii="Segoe UI" w:hAnsi="Segoe UI" w:cs="Segoe UI"/>
          <w:sz w:val="26"/>
          <w:szCs w:val="26"/>
          <w:shd w:val="clear" w:color="auto" w:fill="FFFFFF"/>
        </w:rPr>
        <w:t xml:space="preserve"> с начала 2020 года</w:t>
      </w:r>
      <w:r w:rsidRPr="005476B3">
        <w:rPr>
          <w:rFonts w:ascii="Segoe UI" w:hAnsi="Segoe UI" w:cs="Segoe UI"/>
          <w:sz w:val="26"/>
          <w:szCs w:val="26"/>
          <w:shd w:val="clear" w:color="auto" w:fill="FFFFFF"/>
        </w:rPr>
        <w:t xml:space="preserve">. </w:t>
      </w:r>
      <w:r w:rsidR="000A14C9" w:rsidRPr="000A14C9">
        <w:rPr>
          <w:rFonts w:ascii="Segoe UI" w:hAnsi="Segoe UI" w:cs="Segoe UI"/>
          <w:sz w:val="26"/>
          <w:szCs w:val="26"/>
          <w:shd w:val="clear" w:color="auto" w:fill="FFFFFF"/>
        </w:rPr>
        <w:t xml:space="preserve">Успех </w:t>
      </w:r>
      <w:r w:rsidR="000A14C9">
        <w:rPr>
          <w:rFonts w:ascii="Segoe UI" w:hAnsi="Segoe UI" w:cs="Segoe UI"/>
          <w:sz w:val="26"/>
          <w:szCs w:val="26"/>
          <w:shd w:val="clear" w:color="auto" w:fill="FFFFFF"/>
        </w:rPr>
        <w:t>«С</w:t>
      </w:r>
      <w:r w:rsidR="000A14C9" w:rsidRPr="000A14C9">
        <w:rPr>
          <w:rFonts w:ascii="Segoe UI" w:hAnsi="Segoe UI" w:cs="Segoe UI"/>
          <w:sz w:val="26"/>
          <w:szCs w:val="26"/>
          <w:shd w:val="clear" w:color="auto" w:fill="FFFFFF"/>
        </w:rPr>
        <w:t>ельской ипотеки</w:t>
      </w:r>
      <w:r w:rsidR="000A14C9">
        <w:rPr>
          <w:rFonts w:ascii="Segoe UI" w:hAnsi="Segoe UI" w:cs="Segoe UI"/>
          <w:sz w:val="26"/>
          <w:szCs w:val="26"/>
          <w:shd w:val="clear" w:color="auto" w:fill="FFFFFF"/>
        </w:rPr>
        <w:t>»</w:t>
      </w:r>
      <w:r w:rsidR="000A14C9" w:rsidRPr="000A14C9">
        <w:rPr>
          <w:rFonts w:ascii="Segoe UI" w:hAnsi="Segoe UI" w:cs="Segoe UI"/>
          <w:sz w:val="26"/>
          <w:szCs w:val="26"/>
          <w:shd w:val="clear" w:color="auto" w:fill="FFFFFF"/>
        </w:rPr>
        <w:t xml:space="preserve"> заключается в том, что ставка по таким кредитам не может превышать 3-х процентов годовых</w:t>
      </w:r>
      <w:r w:rsidR="00E904FE">
        <w:rPr>
          <w:rFonts w:ascii="Segoe UI" w:hAnsi="Segoe UI" w:cs="Segoe UI"/>
          <w:sz w:val="26"/>
          <w:szCs w:val="26"/>
          <w:shd w:val="clear" w:color="auto" w:fill="FFFFFF"/>
        </w:rPr>
        <w:t>.</w:t>
      </w:r>
      <w:r w:rsidR="000A14C9" w:rsidRPr="000A14C9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E904FE">
        <w:rPr>
          <w:rFonts w:ascii="Segoe UI" w:hAnsi="Segoe UI" w:cs="Segoe UI"/>
          <w:sz w:val="26"/>
          <w:szCs w:val="26"/>
          <w:shd w:val="clear" w:color="auto" w:fill="FFFFFF"/>
        </w:rPr>
        <w:t>Н</w:t>
      </w:r>
      <w:r w:rsidR="000A14C9" w:rsidRPr="000A14C9">
        <w:rPr>
          <w:rFonts w:ascii="Segoe UI" w:hAnsi="Segoe UI" w:cs="Segoe UI"/>
          <w:sz w:val="26"/>
          <w:szCs w:val="26"/>
          <w:shd w:val="clear" w:color="auto" w:fill="FFFFFF"/>
        </w:rPr>
        <w:t xml:space="preserve">а таких условиях приобрести недвижимость </w:t>
      </w:r>
      <w:r w:rsidR="00E904FE">
        <w:rPr>
          <w:rFonts w:ascii="Segoe UI" w:hAnsi="Segoe UI" w:cs="Segoe UI"/>
          <w:sz w:val="26"/>
          <w:szCs w:val="26"/>
          <w:shd w:val="clear" w:color="auto" w:fill="FFFFFF"/>
        </w:rPr>
        <w:t xml:space="preserve">на селе </w:t>
      </w:r>
      <w:r w:rsidR="000A14C9" w:rsidRPr="000A14C9">
        <w:rPr>
          <w:rFonts w:ascii="Segoe UI" w:hAnsi="Segoe UI" w:cs="Segoe UI"/>
          <w:sz w:val="26"/>
          <w:szCs w:val="26"/>
          <w:shd w:val="clear" w:color="auto" w:fill="FFFFFF"/>
        </w:rPr>
        <w:t xml:space="preserve">для многих жителей Пермского края </w:t>
      </w:r>
      <w:r w:rsidR="000A14C9">
        <w:rPr>
          <w:rFonts w:ascii="Segoe UI" w:hAnsi="Segoe UI" w:cs="Segoe UI"/>
          <w:sz w:val="26"/>
          <w:szCs w:val="26"/>
          <w:shd w:val="clear" w:color="auto" w:fill="FFFFFF"/>
        </w:rPr>
        <w:t>очень привлекательно</w:t>
      </w:r>
      <w:r w:rsidR="000A14C9" w:rsidRPr="000A14C9">
        <w:rPr>
          <w:rFonts w:ascii="Segoe UI" w:hAnsi="Segoe UI" w:cs="Segoe UI"/>
          <w:sz w:val="26"/>
          <w:szCs w:val="26"/>
          <w:shd w:val="clear" w:color="auto" w:fill="FFFFFF"/>
        </w:rPr>
        <w:t>.</w:t>
      </w:r>
      <w:r w:rsidR="000A14C9">
        <w:rPr>
          <w:rFonts w:ascii="Segoe UI" w:hAnsi="Segoe UI" w:cs="Segoe UI"/>
          <w:sz w:val="26"/>
          <w:szCs w:val="26"/>
          <w:shd w:val="clear" w:color="auto" w:fill="FFFFFF"/>
        </w:rPr>
        <w:t xml:space="preserve"> Получить льготный кредит можно 1 раз в возрасте от 21 до 75 лет</w:t>
      </w:r>
      <w:r w:rsidR="0017072F">
        <w:rPr>
          <w:rFonts w:ascii="Segoe UI" w:hAnsi="Segoe UI" w:cs="Segoe UI"/>
          <w:sz w:val="26"/>
          <w:szCs w:val="26"/>
          <w:shd w:val="clear" w:color="auto" w:fill="FFFFFF"/>
        </w:rPr>
        <w:t xml:space="preserve"> жителям Российской Федерации</w:t>
      </w:r>
      <w:r w:rsidR="000A14C9">
        <w:rPr>
          <w:rFonts w:ascii="Segoe UI" w:hAnsi="Segoe UI" w:cs="Segoe UI"/>
          <w:sz w:val="26"/>
          <w:szCs w:val="26"/>
          <w:shd w:val="clear" w:color="auto" w:fill="FFFFFF"/>
        </w:rPr>
        <w:t>. Допускается использование материнского капитала для погашения задолженности или внесения первого платежа.</w:t>
      </w:r>
    </w:p>
    <w:p w:rsidR="000A14C9" w:rsidRPr="00165ABD" w:rsidRDefault="000A14C9" w:rsidP="000A14C9">
      <w:pPr>
        <w:spacing w:after="0"/>
        <w:ind w:firstLine="708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165ABD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Светлана Ильиных, заместитель руководителя Управления </w:t>
      </w:r>
      <w:proofErr w:type="spellStart"/>
      <w:r w:rsidRPr="00165ABD">
        <w:rPr>
          <w:rFonts w:ascii="Segoe UI" w:hAnsi="Segoe UI" w:cs="Segoe UI"/>
          <w:i/>
          <w:sz w:val="26"/>
          <w:szCs w:val="26"/>
          <w:shd w:val="clear" w:color="auto" w:fill="FFFFFF"/>
        </w:rPr>
        <w:t>Росреестра</w:t>
      </w:r>
      <w:proofErr w:type="spellEnd"/>
      <w:r w:rsidRPr="00165ABD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по Пермскому краю, поясняет:</w:t>
      </w:r>
    </w:p>
    <w:p w:rsidR="005476B3" w:rsidRPr="00165ABD" w:rsidRDefault="005476B3" w:rsidP="00AF3873">
      <w:pPr>
        <w:spacing w:after="0"/>
        <w:ind w:firstLine="708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165ABD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</w:t>
      </w:r>
      <w:r w:rsidR="000A14C9" w:rsidRPr="00165ABD">
        <w:rPr>
          <w:rFonts w:ascii="Segoe UI" w:hAnsi="Segoe UI" w:cs="Segoe UI"/>
          <w:i/>
          <w:sz w:val="26"/>
          <w:szCs w:val="26"/>
          <w:shd w:val="clear" w:color="auto" w:fill="FFFFFF"/>
        </w:rPr>
        <w:t>«</w:t>
      </w:r>
      <w:r w:rsidRPr="00165ABD">
        <w:rPr>
          <w:rFonts w:ascii="Segoe UI" w:hAnsi="Segoe UI" w:cs="Segoe UI"/>
          <w:i/>
          <w:sz w:val="26"/>
          <w:szCs w:val="26"/>
          <w:shd w:val="clear" w:color="auto" w:fill="FFFFFF"/>
        </w:rPr>
        <w:t>Воспользоваться «Сельской ипотекой» можно с 1 января 2020 года по 2025 год для приобретения готового жилья, земельного участка на сельской территории и строительства на нем жилого дома, строительства или завершения строительства жилого дома по договору подряда на имеющемся в собственности земельном участке на сельской территории.</w:t>
      </w:r>
    </w:p>
    <w:p w:rsidR="005476B3" w:rsidRPr="00165ABD" w:rsidRDefault="005476B3" w:rsidP="00AF3873">
      <w:pPr>
        <w:spacing w:after="0"/>
        <w:ind w:firstLine="708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165ABD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На </w:t>
      </w:r>
      <w:r w:rsidR="00AF3873" w:rsidRPr="00165ABD">
        <w:rPr>
          <w:rFonts w:ascii="Segoe UI" w:hAnsi="Segoe UI" w:cs="Segoe UI"/>
          <w:i/>
          <w:sz w:val="26"/>
          <w:szCs w:val="26"/>
          <w:shd w:val="clear" w:color="auto" w:fill="FFFFFF"/>
        </w:rPr>
        <w:t>данный момент в Пермском крае «С</w:t>
      </w:r>
      <w:r w:rsidRPr="00165ABD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ельскую ипотеку» по льготным ставкам предлагают ПАО Сбербанк и </w:t>
      </w:r>
      <w:proofErr w:type="spellStart"/>
      <w:r w:rsidRPr="00165ABD">
        <w:rPr>
          <w:rFonts w:ascii="Segoe UI" w:hAnsi="Segoe UI" w:cs="Segoe UI"/>
          <w:i/>
          <w:sz w:val="26"/>
          <w:szCs w:val="26"/>
          <w:shd w:val="clear" w:color="auto" w:fill="FFFFFF"/>
        </w:rPr>
        <w:t>Россельхозбанк</w:t>
      </w:r>
      <w:proofErr w:type="spellEnd"/>
      <w:r w:rsidR="0017072F" w:rsidRPr="00165ABD">
        <w:rPr>
          <w:rFonts w:ascii="Segoe UI" w:hAnsi="Segoe UI" w:cs="Segoe UI"/>
          <w:i/>
          <w:sz w:val="26"/>
          <w:szCs w:val="26"/>
          <w:shd w:val="clear" w:color="auto" w:fill="FFFFFF"/>
        </w:rPr>
        <w:t>»</w:t>
      </w:r>
      <w:r w:rsidRPr="00165ABD">
        <w:rPr>
          <w:rFonts w:ascii="Segoe UI" w:hAnsi="Segoe UI" w:cs="Segoe UI"/>
          <w:i/>
          <w:sz w:val="26"/>
          <w:szCs w:val="26"/>
          <w:shd w:val="clear" w:color="auto" w:fill="FFFFFF"/>
        </w:rPr>
        <w:t>.</w:t>
      </w:r>
    </w:p>
    <w:p w:rsidR="00165ABD" w:rsidRPr="00165ABD" w:rsidRDefault="00AF3873" w:rsidP="002957EE">
      <w:pPr>
        <w:spacing w:after="0"/>
        <w:ind w:firstLine="708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>
        <w:rPr>
          <w:rFonts w:ascii="Segoe UI" w:hAnsi="Segoe UI" w:cs="Segoe UI"/>
          <w:sz w:val="26"/>
          <w:szCs w:val="26"/>
          <w:shd w:val="clear" w:color="auto" w:fill="FFFFFF"/>
        </w:rPr>
        <w:t>С</w:t>
      </w:r>
      <w:r w:rsidR="005476B3" w:rsidRPr="005476B3">
        <w:rPr>
          <w:rFonts w:ascii="Segoe UI" w:hAnsi="Segoe UI" w:cs="Segoe UI"/>
          <w:sz w:val="26"/>
          <w:szCs w:val="26"/>
          <w:shd w:val="clear" w:color="auto" w:fill="FFFFFF"/>
        </w:rPr>
        <w:t xml:space="preserve"> начала действия </w:t>
      </w:r>
      <w:r>
        <w:rPr>
          <w:rFonts w:ascii="Segoe UI" w:hAnsi="Segoe UI" w:cs="Segoe UI"/>
          <w:sz w:val="26"/>
          <w:szCs w:val="26"/>
          <w:shd w:val="clear" w:color="auto" w:fill="FFFFFF"/>
        </w:rPr>
        <w:t xml:space="preserve">этой </w:t>
      </w:r>
      <w:r w:rsidR="005476B3" w:rsidRPr="005476B3">
        <w:rPr>
          <w:rFonts w:ascii="Segoe UI" w:hAnsi="Segoe UI" w:cs="Segoe UI"/>
          <w:sz w:val="26"/>
          <w:szCs w:val="26"/>
          <w:shd w:val="clear" w:color="auto" w:fill="FFFFFF"/>
        </w:rPr>
        <w:t xml:space="preserve">государственной программы ипотечного кредитования (по состоянию на 01.10.2020 г.) в Управлении </w:t>
      </w:r>
      <w:proofErr w:type="spellStart"/>
      <w:r w:rsidR="005476B3" w:rsidRPr="005476B3">
        <w:rPr>
          <w:rFonts w:ascii="Segoe UI" w:hAnsi="Segoe UI" w:cs="Segoe UI"/>
          <w:sz w:val="26"/>
          <w:szCs w:val="26"/>
          <w:shd w:val="clear" w:color="auto" w:fill="FFFFFF"/>
        </w:rPr>
        <w:t>Росреестра</w:t>
      </w:r>
      <w:proofErr w:type="spellEnd"/>
      <w:r w:rsidR="005476B3" w:rsidRPr="005476B3">
        <w:rPr>
          <w:rFonts w:ascii="Segoe UI" w:hAnsi="Segoe UI" w:cs="Segoe UI"/>
          <w:sz w:val="26"/>
          <w:szCs w:val="26"/>
          <w:shd w:val="clear" w:color="auto" w:fill="FFFFFF"/>
        </w:rPr>
        <w:t xml:space="preserve"> по Пермскому краю зарегистрировано 456 «</w:t>
      </w:r>
      <w:r>
        <w:rPr>
          <w:rFonts w:ascii="Segoe UI" w:hAnsi="Segoe UI" w:cs="Segoe UI"/>
          <w:sz w:val="26"/>
          <w:szCs w:val="26"/>
          <w:shd w:val="clear" w:color="auto" w:fill="FFFFFF"/>
        </w:rPr>
        <w:t>с</w:t>
      </w:r>
      <w:r w:rsidR="005476B3" w:rsidRPr="005476B3">
        <w:rPr>
          <w:rFonts w:ascii="Segoe UI" w:hAnsi="Segoe UI" w:cs="Segoe UI"/>
          <w:sz w:val="26"/>
          <w:szCs w:val="26"/>
          <w:shd w:val="clear" w:color="auto" w:fill="FFFFFF"/>
        </w:rPr>
        <w:t xml:space="preserve">ельских ипотек», 63 из </w:t>
      </w:r>
      <w:r w:rsidR="00165ABD">
        <w:rPr>
          <w:rFonts w:ascii="Segoe UI" w:hAnsi="Segoe UI" w:cs="Segoe UI"/>
          <w:sz w:val="26"/>
          <w:szCs w:val="26"/>
          <w:shd w:val="clear" w:color="auto" w:fill="FFFFFF"/>
        </w:rPr>
        <w:t xml:space="preserve">которых - </w:t>
      </w:r>
      <w:r w:rsidR="005476B3" w:rsidRPr="005476B3">
        <w:rPr>
          <w:rFonts w:ascii="Segoe UI" w:hAnsi="Segoe UI" w:cs="Segoe UI"/>
          <w:sz w:val="26"/>
          <w:szCs w:val="26"/>
          <w:shd w:val="clear" w:color="auto" w:fill="FFFFFF"/>
        </w:rPr>
        <w:t xml:space="preserve"> в сентябре 2020 года</w:t>
      </w:r>
      <w:r>
        <w:rPr>
          <w:rFonts w:ascii="Segoe UI" w:hAnsi="Segoe UI" w:cs="Segoe UI"/>
          <w:sz w:val="26"/>
          <w:szCs w:val="26"/>
          <w:shd w:val="clear" w:color="auto" w:fill="FFFFFF"/>
        </w:rPr>
        <w:t>, что говорит о положительной динамике</w:t>
      </w:r>
      <w:r w:rsidR="00165ABD">
        <w:rPr>
          <w:rFonts w:ascii="Segoe UI" w:hAnsi="Segoe UI" w:cs="Segoe UI"/>
          <w:sz w:val="26"/>
          <w:szCs w:val="26"/>
          <w:shd w:val="clear" w:color="auto" w:fill="FFFFFF"/>
        </w:rPr>
        <w:t xml:space="preserve">. </w:t>
      </w:r>
      <w:proofErr w:type="gramStart"/>
      <w:r w:rsidR="002957EE">
        <w:rPr>
          <w:rFonts w:ascii="Segoe UI" w:hAnsi="Segoe UI" w:cs="Segoe UI"/>
          <w:sz w:val="26"/>
          <w:szCs w:val="26"/>
          <w:shd w:val="clear" w:color="auto" w:fill="FFFFFF"/>
        </w:rPr>
        <w:t>По</w:t>
      </w:r>
      <w:r w:rsidR="00165ABD" w:rsidRPr="00165ABD">
        <w:rPr>
          <w:rFonts w:ascii="Segoe UI" w:hAnsi="Segoe UI" w:cs="Segoe UI"/>
          <w:sz w:val="26"/>
          <w:szCs w:val="26"/>
          <w:shd w:val="clear" w:color="auto" w:fill="FFFFFF"/>
        </w:rPr>
        <w:t xml:space="preserve"> договор</w:t>
      </w:r>
      <w:r w:rsidR="002957EE">
        <w:rPr>
          <w:rFonts w:ascii="Segoe UI" w:hAnsi="Segoe UI" w:cs="Segoe UI"/>
          <w:sz w:val="26"/>
          <w:szCs w:val="26"/>
          <w:shd w:val="clear" w:color="auto" w:fill="FFFFFF"/>
        </w:rPr>
        <w:t>у</w:t>
      </w:r>
      <w:r w:rsidR="00165ABD" w:rsidRPr="00165ABD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165ABD" w:rsidRPr="00165ABD">
        <w:rPr>
          <w:rFonts w:ascii="Segoe UI" w:hAnsi="Segoe UI" w:cs="Segoe UI"/>
          <w:sz w:val="26"/>
          <w:szCs w:val="26"/>
          <w:shd w:val="clear" w:color="auto" w:fill="FFFFFF"/>
        </w:rPr>
        <w:lastRenderedPageBreak/>
        <w:t>купли-продажи</w:t>
      </w:r>
      <w:r w:rsidR="00165ABD">
        <w:rPr>
          <w:rFonts w:ascii="Segoe UI" w:hAnsi="Segoe UI" w:cs="Segoe UI"/>
          <w:sz w:val="26"/>
          <w:szCs w:val="26"/>
          <w:shd w:val="clear" w:color="auto" w:fill="FFFFFF"/>
        </w:rPr>
        <w:t xml:space="preserve"> оформлено 441 право собственности</w:t>
      </w:r>
      <w:r w:rsidR="00165ABD" w:rsidRPr="00165ABD">
        <w:rPr>
          <w:rFonts w:ascii="Segoe UI" w:hAnsi="Segoe UI" w:cs="Segoe UI"/>
          <w:sz w:val="26"/>
          <w:szCs w:val="26"/>
          <w:shd w:val="clear" w:color="auto" w:fill="FFFFFF"/>
        </w:rPr>
        <w:t>, 15</w:t>
      </w:r>
      <w:r w:rsidR="00165ABD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2957EE">
        <w:rPr>
          <w:rFonts w:ascii="Segoe UI" w:hAnsi="Segoe UI" w:cs="Segoe UI"/>
          <w:sz w:val="26"/>
          <w:szCs w:val="26"/>
          <w:shd w:val="clear" w:color="auto" w:fill="FFFFFF"/>
        </w:rPr>
        <w:t>–</w:t>
      </w:r>
      <w:r w:rsidR="00165ABD" w:rsidRPr="00165ABD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2957EE">
        <w:rPr>
          <w:rFonts w:ascii="Segoe UI" w:hAnsi="Segoe UI" w:cs="Segoe UI"/>
          <w:sz w:val="26"/>
          <w:szCs w:val="26"/>
          <w:shd w:val="clear" w:color="auto" w:fill="FFFFFF"/>
        </w:rPr>
        <w:t>на основании договора</w:t>
      </w:r>
      <w:r w:rsidR="00165ABD" w:rsidRPr="00165ABD">
        <w:rPr>
          <w:rFonts w:ascii="Segoe UI" w:hAnsi="Segoe UI" w:cs="Segoe UI"/>
          <w:sz w:val="26"/>
          <w:szCs w:val="26"/>
          <w:shd w:val="clear" w:color="auto" w:fill="FFFFFF"/>
        </w:rPr>
        <w:t xml:space="preserve"> участия в долевом в строительстве, соглашения об уступке права требования по договору долевого участия в строительстве.</w:t>
      </w:r>
      <w:proofErr w:type="gramEnd"/>
    </w:p>
    <w:p w:rsidR="005476B3" w:rsidRPr="005476B3" w:rsidRDefault="005476B3" w:rsidP="005476B3">
      <w:pPr>
        <w:ind w:firstLine="708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5476B3">
        <w:rPr>
          <w:rFonts w:ascii="Segoe UI" w:hAnsi="Segoe UI" w:cs="Segoe UI"/>
          <w:sz w:val="26"/>
          <w:szCs w:val="26"/>
          <w:shd w:val="clear" w:color="auto" w:fill="FFFFFF"/>
        </w:rPr>
        <w:t xml:space="preserve">В случае поступления в Управление </w:t>
      </w:r>
      <w:proofErr w:type="spellStart"/>
      <w:r w:rsidRPr="005476B3">
        <w:rPr>
          <w:rFonts w:ascii="Segoe UI" w:hAnsi="Segoe UI" w:cs="Segoe UI"/>
          <w:sz w:val="26"/>
          <w:szCs w:val="26"/>
          <w:shd w:val="clear" w:color="auto" w:fill="FFFFFF"/>
        </w:rPr>
        <w:t>Росреестра</w:t>
      </w:r>
      <w:proofErr w:type="spellEnd"/>
      <w:r w:rsidRPr="005476B3">
        <w:rPr>
          <w:rFonts w:ascii="Segoe UI" w:hAnsi="Segoe UI" w:cs="Segoe UI"/>
          <w:sz w:val="26"/>
          <w:szCs w:val="26"/>
          <w:shd w:val="clear" w:color="auto" w:fill="FFFFFF"/>
        </w:rPr>
        <w:t xml:space="preserve"> по Пермскому краю документов в отношении объектов недвижимости, приобретаемых в рамках реализации программы «Сельская ипотека», регистрационные действия осуществляются в максимально короткие сроки. </w:t>
      </w:r>
    </w:p>
    <w:p w:rsidR="005476B3" w:rsidRPr="00EA0E69" w:rsidRDefault="005476B3" w:rsidP="005476B3">
      <w:pPr>
        <w:jc w:val="center"/>
        <w:rPr>
          <w:b/>
          <w:sz w:val="28"/>
          <w:szCs w:val="28"/>
        </w:rPr>
      </w:pPr>
    </w:p>
    <w:p w:rsidR="005476B3" w:rsidRPr="00E9318E" w:rsidRDefault="005476B3" w:rsidP="005476B3">
      <w:pPr>
        <w:jc w:val="center"/>
        <w:rPr>
          <w:b/>
          <w:sz w:val="26"/>
          <w:szCs w:val="26"/>
        </w:rPr>
      </w:pPr>
    </w:p>
    <w:p w:rsidR="005476B3" w:rsidRPr="00F06784" w:rsidRDefault="005476B3" w:rsidP="00F067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515151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041346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46" w:rsidRDefault="00041346">
      <w:pPr>
        <w:spacing w:after="0" w:line="240" w:lineRule="auto"/>
      </w:pPr>
      <w:r>
        <w:separator/>
      </w:r>
    </w:p>
  </w:endnote>
  <w:endnote w:type="continuationSeparator" w:id="0">
    <w:p w:rsidR="00041346" w:rsidRDefault="0004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46" w:rsidRDefault="00041346">
      <w:pPr>
        <w:spacing w:after="0" w:line="240" w:lineRule="auto"/>
      </w:pPr>
      <w:r>
        <w:separator/>
      </w:r>
    </w:p>
  </w:footnote>
  <w:footnote w:type="continuationSeparator" w:id="0">
    <w:p w:rsidR="00041346" w:rsidRDefault="0004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904FE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22F8D"/>
    <w:rsid w:val="00041346"/>
    <w:rsid w:val="000A14C9"/>
    <w:rsid w:val="000B0DED"/>
    <w:rsid w:val="000E2B99"/>
    <w:rsid w:val="00100480"/>
    <w:rsid w:val="00165ABD"/>
    <w:rsid w:val="0017072F"/>
    <w:rsid w:val="0017237A"/>
    <w:rsid w:val="001A0DDC"/>
    <w:rsid w:val="001A6271"/>
    <w:rsid w:val="001D3F48"/>
    <w:rsid w:val="0020541C"/>
    <w:rsid w:val="00215859"/>
    <w:rsid w:val="002957EE"/>
    <w:rsid w:val="002A28CF"/>
    <w:rsid w:val="002A5087"/>
    <w:rsid w:val="002B7163"/>
    <w:rsid w:val="002F6AB2"/>
    <w:rsid w:val="00347165"/>
    <w:rsid w:val="0036581A"/>
    <w:rsid w:val="003C7526"/>
    <w:rsid w:val="004970FB"/>
    <w:rsid w:val="004F1438"/>
    <w:rsid w:val="00507810"/>
    <w:rsid w:val="005476B3"/>
    <w:rsid w:val="005D5BDA"/>
    <w:rsid w:val="006D2894"/>
    <w:rsid w:val="006E11C5"/>
    <w:rsid w:val="00706231"/>
    <w:rsid w:val="00773736"/>
    <w:rsid w:val="007848AC"/>
    <w:rsid w:val="00846BB1"/>
    <w:rsid w:val="008B0E0C"/>
    <w:rsid w:val="008C6520"/>
    <w:rsid w:val="0097435E"/>
    <w:rsid w:val="0098778D"/>
    <w:rsid w:val="009E7FD7"/>
    <w:rsid w:val="00A309EF"/>
    <w:rsid w:val="00AB5296"/>
    <w:rsid w:val="00AF3873"/>
    <w:rsid w:val="00B07E02"/>
    <w:rsid w:val="00B22F99"/>
    <w:rsid w:val="00B75DFD"/>
    <w:rsid w:val="00BA0B8B"/>
    <w:rsid w:val="00BD4388"/>
    <w:rsid w:val="00CB11DF"/>
    <w:rsid w:val="00D1118E"/>
    <w:rsid w:val="00D22451"/>
    <w:rsid w:val="00D27DA7"/>
    <w:rsid w:val="00D519CE"/>
    <w:rsid w:val="00D66EC7"/>
    <w:rsid w:val="00D673BD"/>
    <w:rsid w:val="00D9463B"/>
    <w:rsid w:val="00DB0B0B"/>
    <w:rsid w:val="00DC0A7E"/>
    <w:rsid w:val="00DD35D3"/>
    <w:rsid w:val="00E4067E"/>
    <w:rsid w:val="00E52AD6"/>
    <w:rsid w:val="00E904FE"/>
    <w:rsid w:val="00EC7E50"/>
    <w:rsid w:val="00ED026C"/>
    <w:rsid w:val="00F06784"/>
    <w:rsid w:val="00F15CD3"/>
    <w:rsid w:val="00F540FB"/>
    <w:rsid w:val="00FA1937"/>
    <w:rsid w:val="00FC2169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Пользователь Windows</cp:lastModifiedBy>
  <cp:revision>5</cp:revision>
  <dcterms:created xsi:type="dcterms:W3CDTF">2020-10-09T05:59:00Z</dcterms:created>
  <dcterms:modified xsi:type="dcterms:W3CDTF">2020-10-12T08:52:00Z</dcterms:modified>
</cp:coreProperties>
</file>