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C110E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75B36" w:rsidRDefault="00975B36" w:rsidP="00975B36">
      <w:pPr>
        <w:spacing w:after="0" w:line="240" w:lineRule="auto"/>
        <w:ind w:firstLine="709"/>
        <w:contextualSpacing/>
        <w:jc w:val="center"/>
        <w:rPr>
          <w:rStyle w:val="itemtext1"/>
          <w:b/>
          <w:sz w:val="32"/>
          <w:szCs w:val="32"/>
        </w:rPr>
      </w:pPr>
      <w:r w:rsidRPr="00975B36">
        <w:rPr>
          <w:rStyle w:val="itemtext1"/>
          <w:b/>
          <w:sz w:val="32"/>
          <w:szCs w:val="32"/>
        </w:rPr>
        <w:t>Росреестр установил зависимость неотмежеванных земельных участков с количеством установленных нарушителей</w:t>
      </w:r>
      <w:r>
        <w:rPr>
          <w:rStyle w:val="itemtext1"/>
          <w:b/>
          <w:sz w:val="32"/>
          <w:szCs w:val="32"/>
        </w:rPr>
        <w:t xml:space="preserve"> законодательства</w:t>
      </w:r>
    </w:p>
    <w:p w:rsidR="00975B36" w:rsidRPr="00975B36" w:rsidRDefault="00975B36" w:rsidP="00975B36">
      <w:pPr>
        <w:spacing w:after="0" w:line="240" w:lineRule="auto"/>
        <w:ind w:firstLine="709"/>
        <w:contextualSpacing/>
        <w:jc w:val="center"/>
        <w:rPr>
          <w:rStyle w:val="itemtext1"/>
          <w:b/>
          <w:sz w:val="32"/>
          <w:szCs w:val="32"/>
        </w:rPr>
      </w:pPr>
    </w:p>
    <w:p w:rsidR="008B2527" w:rsidRPr="008B2527" w:rsidRDefault="00975B36" w:rsidP="00975B36">
      <w:pPr>
        <w:pStyle w:val="ab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8B2527">
        <w:rPr>
          <w:rFonts w:ascii="Segoe UI" w:hAnsi="Segoe UI" w:cs="Segoe UI"/>
          <w:b/>
          <w:sz w:val="26"/>
          <w:szCs w:val="26"/>
        </w:rPr>
        <w:t xml:space="preserve">На территории </w:t>
      </w:r>
      <w:r w:rsidR="003C6EE2" w:rsidRPr="008B2527">
        <w:rPr>
          <w:rFonts w:ascii="Segoe UI" w:hAnsi="Segoe UI" w:cs="Segoe UI"/>
          <w:b/>
          <w:sz w:val="26"/>
          <w:szCs w:val="26"/>
        </w:rPr>
        <w:t xml:space="preserve">Пермского </w:t>
      </w:r>
      <w:r w:rsidRPr="008B2527">
        <w:rPr>
          <w:rFonts w:ascii="Segoe UI" w:hAnsi="Segoe UI" w:cs="Segoe UI"/>
          <w:b/>
          <w:sz w:val="26"/>
          <w:szCs w:val="26"/>
        </w:rPr>
        <w:t xml:space="preserve">края более </w:t>
      </w:r>
      <w:r w:rsidR="00B20E86">
        <w:rPr>
          <w:rFonts w:ascii="Segoe UI" w:hAnsi="Segoe UI" w:cs="Segoe UI"/>
          <w:b/>
          <w:sz w:val="26"/>
          <w:szCs w:val="26"/>
        </w:rPr>
        <w:t>одного миллиона триста тысяч</w:t>
      </w:r>
      <w:r w:rsidRPr="008B2527">
        <w:rPr>
          <w:rFonts w:ascii="Segoe UI" w:hAnsi="Segoe UI" w:cs="Segoe UI"/>
          <w:b/>
          <w:sz w:val="26"/>
          <w:szCs w:val="26"/>
        </w:rPr>
        <w:t xml:space="preserve"> земельных участков,</w:t>
      </w:r>
      <w:r w:rsidR="003C6EE2" w:rsidRPr="008B2527">
        <w:rPr>
          <w:rFonts w:ascii="Segoe UI" w:hAnsi="Segoe UI" w:cs="Segoe UI"/>
          <w:b/>
          <w:sz w:val="26"/>
          <w:szCs w:val="26"/>
        </w:rPr>
        <w:t xml:space="preserve"> </w:t>
      </w:r>
      <w:r w:rsidR="00B20E86">
        <w:rPr>
          <w:rFonts w:ascii="Segoe UI" w:hAnsi="Segoe UI" w:cs="Segoe UI"/>
          <w:b/>
          <w:sz w:val="26"/>
          <w:szCs w:val="26"/>
        </w:rPr>
        <w:t xml:space="preserve">из </w:t>
      </w:r>
      <w:r w:rsidR="00B20E86" w:rsidRPr="008B2527">
        <w:rPr>
          <w:rFonts w:ascii="Segoe UI" w:hAnsi="Segoe UI" w:cs="Segoe UI"/>
          <w:b/>
          <w:sz w:val="26"/>
          <w:szCs w:val="26"/>
        </w:rPr>
        <w:t>которых</w:t>
      </w:r>
      <w:r w:rsidR="00B20E86" w:rsidRPr="00B20E86">
        <w:rPr>
          <w:rFonts w:ascii="Segoe UI" w:hAnsi="Segoe UI" w:cs="Segoe UI"/>
          <w:b/>
          <w:sz w:val="26"/>
          <w:szCs w:val="26"/>
        </w:rPr>
        <w:t xml:space="preserve"> 590 тысяч </w:t>
      </w:r>
      <w:r w:rsidR="008B2527" w:rsidRPr="008B2527">
        <w:rPr>
          <w:rFonts w:ascii="Segoe UI" w:hAnsi="Segoe UI" w:cs="Segoe UI"/>
          <w:b/>
          <w:sz w:val="26"/>
          <w:szCs w:val="26"/>
        </w:rPr>
        <w:t xml:space="preserve">не имеют  установленных границ </w:t>
      </w:r>
      <w:r w:rsidRPr="008B2527">
        <w:rPr>
          <w:rFonts w:ascii="Segoe UI" w:hAnsi="Segoe UI" w:cs="Segoe UI"/>
          <w:b/>
          <w:sz w:val="26"/>
          <w:szCs w:val="26"/>
        </w:rPr>
        <w:t xml:space="preserve"> в соответствии с законодательством. </w:t>
      </w:r>
    </w:p>
    <w:p w:rsidR="00B20E86" w:rsidRDefault="00975B36" w:rsidP="008B2527">
      <w:pPr>
        <w:pStyle w:val="ab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8B2527">
        <w:rPr>
          <w:rFonts w:ascii="Segoe UI" w:hAnsi="Segoe UI" w:cs="Segoe UI"/>
          <w:b/>
          <w:sz w:val="26"/>
          <w:szCs w:val="26"/>
        </w:rPr>
        <w:t xml:space="preserve">Больше всего таких земельных участков на территории </w:t>
      </w:r>
      <w:r w:rsidR="00B20E86" w:rsidRPr="008B2527">
        <w:rPr>
          <w:rFonts w:ascii="Segoe UI" w:hAnsi="Segoe UI" w:cs="Segoe UI"/>
          <w:b/>
          <w:sz w:val="26"/>
          <w:szCs w:val="26"/>
        </w:rPr>
        <w:t>Пермского муниципального района</w:t>
      </w:r>
      <w:r w:rsidR="00B20E86">
        <w:rPr>
          <w:rFonts w:ascii="Segoe UI" w:hAnsi="Segoe UI" w:cs="Segoe UI"/>
          <w:b/>
          <w:sz w:val="26"/>
          <w:szCs w:val="26"/>
        </w:rPr>
        <w:t xml:space="preserve"> (48,5 тысяч земельных участк</w:t>
      </w:r>
      <w:r w:rsidR="00B20E86" w:rsidRPr="00B20E86">
        <w:rPr>
          <w:rFonts w:ascii="Segoe UI" w:hAnsi="Segoe UI" w:cs="Segoe UI"/>
          <w:b/>
          <w:sz w:val="26"/>
          <w:szCs w:val="26"/>
        </w:rPr>
        <w:t>о</w:t>
      </w:r>
      <w:r w:rsidR="00B20E86">
        <w:rPr>
          <w:rFonts w:ascii="Segoe UI" w:hAnsi="Segoe UI" w:cs="Segoe UI"/>
          <w:b/>
          <w:sz w:val="26"/>
          <w:szCs w:val="26"/>
        </w:rPr>
        <w:t xml:space="preserve">в), </w:t>
      </w:r>
      <w:r w:rsidR="00B20E86" w:rsidRPr="008B2527">
        <w:rPr>
          <w:rFonts w:ascii="Segoe UI" w:hAnsi="Segoe UI" w:cs="Segoe UI"/>
          <w:b/>
          <w:sz w:val="26"/>
          <w:szCs w:val="26"/>
        </w:rPr>
        <w:t>Краснокамского городского округа</w:t>
      </w:r>
      <w:r w:rsidR="00B20E86">
        <w:rPr>
          <w:rFonts w:ascii="Segoe UI" w:hAnsi="Segoe UI" w:cs="Segoe UI"/>
          <w:b/>
          <w:sz w:val="26"/>
          <w:szCs w:val="26"/>
        </w:rPr>
        <w:t xml:space="preserve"> (</w:t>
      </w:r>
      <w:r w:rsidR="00B20E86" w:rsidRPr="00B20E86">
        <w:rPr>
          <w:rFonts w:ascii="Segoe UI" w:hAnsi="Segoe UI" w:cs="Segoe UI"/>
          <w:b/>
          <w:sz w:val="26"/>
          <w:szCs w:val="26"/>
        </w:rPr>
        <w:t>24 тыс</w:t>
      </w:r>
      <w:r w:rsidR="00B20E86">
        <w:rPr>
          <w:rFonts w:ascii="Segoe UI" w:hAnsi="Segoe UI" w:cs="Segoe UI"/>
          <w:b/>
          <w:sz w:val="26"/>
          <w:szCs w:val="26"/>
        </w:rPr>
        <w:t xml:space="preserve">ячи), </w:t>
      </w:r>
      <w:r w:rsidR="007B6EBC">
        <w:rPr>
          <w:rFonts w:ascii="Segoe UI" w:hAnsi="Segoe UI" w:cs="Segoe UI"/>
          <w:b/>
          <w:sz w:val="26"/>
          <w:szCs w:val="26"/>
        </w:rPr>
        <w:t xml:space="preserve">города </w:t>
      </w:r>
      <w:r w:rsidR="008E17FD" w:rsidRPr="008B2527">
        <w:rPr>
          <w:rFonts w:ascii="Segoe UI" w:hAnsi="Segoe UI" w:cs="Segoe UI"/>
          <w:b/>
          <w:sz w:val="26"/>
          <w:szCs w:val="26"/>
        </w:rPr>
        <w:t>Перми</w:t>
      </w:r>
      <w:r w:rsidR="00B20E86">
        <w:rPr>
          <w:rFonts w:ascii="Segoe UI" w:hAnsi="Segoe UI" w:cs="Segoe UI"/>
          <w:b/>
          <w:sz w:val="26"/>
          <w:szCs w:val="26"/>
        </w:rPr>
        <w:t xml:space="preserve"> (</w:t>
      </w:r>
      <w:r w:rsidR="00B20E86" w:rsidRPr="00B20E86">
        <w:rPr>
          <w:rFonts w:ascii="Segoe UI" w:hAnsi="Segoe UI" w:cs="Segoe UI"/>
          <w:b/>
          <w:sz w:val="26"/>
          <w:szCs w:val="26"/>
        </w:rPr>
        <w:t>20 тыс</w:t>
      </w:r>
      <w:r w:rsidR="00B20E86">
        <w:rPr>
          <w:rFonts w:ascii="Segoe UI" w:hAnsi="Segoe UI" w:cs="Segoe UI"/>
          <w:b/>
          <w:sz w:val="26"/>
          <w:szCs w:val="26"/>
        </w:rPr>
        <w:t>яч)</w:t>
      </w:r>
      <w:r w:rsidR="008E17FD" w:rsidRPr="008B2527">
        <w:rPr>
          <w:rFonts w:ascii="Segoe UI" w:hAnsi="Segoe UI" w:cs="Segoe UI"/>
          <w:b/>
          <w:sz w:val="26"/>
          <w:szCs w:val="26"/>
        </w:rPr>
        <w:t xml:space="preserve">, </w:t>
      </w:r>
      <w:r w:rsidRPr="008B2527">
        <w:rPr>
          <w:rFonts w:ascii="Segoe UI" w:hAnsi="Segoe UI" w:cs="Segoe UI"/>
          <w:b/>
          <w:sz w:val="26"/>
          <w:szCs w:val="26"/>
        </w:rPr>
        <w:t xml:space="preserve">Кунгурского муниципального района </w:t>
      </w:r>
      <w:r w:rsidR="003C6EE2" w:rsidRPr="008B2527">
        <w:rPr>
          <w:rFonts w:ascii="Segoe UI" w:hAnsi="Segoe UI" w:cs="Segoe UI"/>
          <w:b/>
          <w:sz w:val="26"/>
          <w:szCs w:val="26"/>
        </w:rPr>
        <w:t>и Нытвенского городского округа</w:t>
      </w:r>
      <w:r w:rsidR="00B20E86">
        <w:rPr>
          <w:rFonts w:ascii="Segoe UI" w:hAnsi="Segoe UI" w:cs="Segoe UI"/>
          <w:b/>
          <w:sz w:val="26"/>
          <w:szCs w:val="26"/>
        </w:rPr>
        <w:t xml:space="preserve"> (по 18 тысяч)</w:t>
      </w:r>
      <w:r w:rsidRPr="008B2527">
        <w:rPr>
          <w:rFonts w:ascii="Segoe UI" w:hAnsi="Segoe UI" w:cs="Segoe UI"/>
          <w:b/>
          <w:sz w:val="26"/>
          <w:szCs w:val="26"/>
        </w:rPr>
        <w:t>.</w:t>
      </w:r>
      <w:r w:rsidR="008B2527" w:rsidRPr="008B2527">
        <w:rPr>
          <w:rFonts w:ascii="Segoe UI" w:hAnsi="Segoe UI" w:cs="Segoe UI"/>
          <w:b/>
          <w:sz w:val="26"/>
          <w:szCs w:val="26"/>
        </w:rPr>
        <w:t xml:space="preserve"> </w:t>
      </w:r>
      <w:r w:rsidR="00B20E86" w:rsidRPr="00B20E86">
        <w:rPr>
          <w:rFonts w:ascii="Segoe UI" w:hAnsi="Segoe UI" w:cs="Segoe UI"/>
          <w:b/>
          <w:sz w:val="26"/>
          <w:szCs w:val="26"/>
        </w:rPr>
        <w:t xml:space="preserve">На территории Пермского муниципального района, </w:t>
      </w:r>
      <w:r w:rsidR="002E50FA">
        <w:rPr>
          <w:rFonts w:ascii="Segoe UI" w:hAnsi="Segoe UI" w:cs="Segoe UI"/>
          <w:b/>
          <w:sz w:val="26"/>
          <w:szCs w:val="26"/>
        </w:rPr>
        <w:t xml:space="preserve">городов </w:t>
      </w:r>
      <w:r w:rsidR="00B20E86" w:rsidRPr="00B20E86">
        <w:rPr>
          <w:rFonts w:ascii="Segoe UI" w:hAnsi="Segoe UI" w:cs="Segoe UI"/>
          <w:b/>
          <w:sz w:val="26"/>
          <w:szCs w:val="26"/>
        </w:rPr>
        <w:t>Перми</w:t>
      </w:r>
      <w:r w:rsidR="002E50FA">
        <w:rPr>
          <w:rFonts w:ascii="Segoe UI" w:hAnsi="Segoe UI" w:cs="Segoe UI"/>
          <w:b/>
          <w:sz w:val="26"/>
          <w:szCs w:val="26"/>
        </w:rPr>
        <w:t xml:space="preserve"> и </w:t>
      </w:r>
      <w:r w:rsidR="00B20E86" w:rsidRPr="00B20E86">
        <w:rPr>
          <w:rFonts w:ascii="Segoe UI" w:hAnsi="Segoe UI" w:cs="Segoe UI"/>
          <w:b/>
          <w:sz w:val="26"/>
          <w:szCs w:val="26"/>
        </w:rPr>
        <w:t>Кунгура</w:t>
      </w:r>
      <w:r w:rsidR="002E50FA">
        <w:rPr>
          <w:rFonts w:ascii="Segoe UI" w:hAnsi="Segoe UI" w:cs="Segoe UI"/>
          <w:b/>
          <w:sz w:val="26"/>
          <w:szCs w:val="26"/>
        </w:rPr>
        <w:t>,</w:t>
      </w:r>
      <w:r w:rsidR="00B20E86" w:rsidRPr="00B20E86">
        <w:rPr>
          <w:rFonts w:ascii="Segoe UI" w:hAnsi="Segoe UI" w:cs="Segoe UI"/>
          <w:b/>
          <w:sz w:val="26"/>
          <w:szCs w:val="26"/>
        </w:rPr>
        <w:t xml:space="preserve"> Кунгурского муниципального района  </w:t>
      </w:r>
      <w:r w:rsidR="00B20E86">
        <w:rPr>
          <w:rFonts w:ascii="Segoe UI" w:hAnsi="Segoe UI" w:cs="Segoe UI"/>
          <w:b/>
          <w:sz w:val="26"/>
          <w:szCs w:val="26"/>
        </w:rPr>
        <w:t xml:space="preserve">Росреестром </w:t>
      </w:r>
      <w:r w:rsidR="00B20E86" w:rsidRPr="00B20E86">
        <w:rPr>
          <w:rFonts w:ascii="Segoe UI" w:hAnsi="Segoe UI" w:cs="Segoe UI"/>
          <w:b/>
          <w:sz w:val="26"/>
          <w:szCs w:val="26"/>
        </w:rPr>
        <w:t>выявлено наибольшее количество нарушений требований земельного законодательства</w:t>
      </w:r>
      <w:r w:rsidR="00B20E86">
        <w:rPr>
          <w:rFonts w:ascii="Segoe UI" w:hAnsi="Segoe UI" w:cs="Segoe UI"/>
          <w:b/>
          <w:sz w:val="26"/>
          <w:szCs w:val="26"/>
        </w:rPr>
        <w:t>.</w:t>
      </w:r>
    </w:p>
    <w:p w:rsidR="004F053D" w:rsidRPr="004F053D" w:rsidRDefault="00B20E86" w:rsidP="008B2527">
      <w:pPr>
        <w:pStyle w:val="ab"/>
        <w:ind w:firstLine="708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Елена Чернявская</w:t>
      </w:r>
      <w:r w:rsidR="004F053D" w:rsidRPr="004F053D">
        <w:rPr>
          <w:rFonts w:ascii="Segoe UI" w:hAnsi="Segoe UI" w:cs="Segoe UI"/>
          <w:i/>
          <w:sz w:val="26"/>
          <w:szCs w:val="26"/>
        </w:rPr>
        <w:t xml:space="preserve">, заместитель </w:t>
      </w:r>
      <w:r>
        <w:rPr>
          <w:rFonts w:ascii="Segoe UI" w:hAnsi="Segoe UI" w:cs="Segoe UI"/>
          <w:i/>
          <w:sz w:val="26"/>
          <w:szCs w:val="26"/>
        </w:rPr>
        <w:t xml:space="preserve">руководителя </w:t>
      </w:r>
      <w:r w:rsidR="004F053D" w:rsidRPr="004F053D">
        <w:rPr>
          <w:rFonts w:ascii="Segoe UI" w:hAnsi="Segoe UI" w:cs="Segoe UI"/>
          <w:i/>
          <w:sz w:val="26"/>
          <w:szCs w:val="26"/>
        </w:rPr>
        <w:t>Управления Росреестра по Пермскому краю, обращает внимание:</w:t>
      </w:r>
    </w:p>
    <w:p w:rsidR="00975B36" w:rsidRPr="004F053D" w:rsidRDefault="004F053D" w:rsidP="00975B3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4F053D">
        <w:rPr>
          <w:rFonts w:ascii="Segoe UI" w:hAnsi="Segoe UI" w:cs="Segoe UI"/>
          <w:i/>
          <w:sz w:val="26"/>
          <w:szCs w:val="26"/>
        </w:rPr>
        <w:t>«Т</w:t>
      </w:r>
      <w:r w:rsidR="00975B36" w:rsidRPr="004F053D">
        <w:rPr>
          <w:rFonts w:ascii="Segoe UI" w:hAnsi="Segoe UI" w:cs="Segoe UI"/>
          <w:i/>
          <w:sz w:val="26"/>
          <w:szCs w:val="26"/>
        </w:rPr>
        <w:t>ребование об обязательности межевания ранее учтенных земельных участков на законодательном  уровне не закреплено.</w:t>
      </w:r>
    </w:p>
    <w:p w:rsidR="00975B36" w:rsidRPr="004F053D" w:rsidRDefault="00975B36" w:rsidP="00975B3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4F053D">
        <w:rPr>
          <w:rFonts w:ascii="Segoe UI" w:hAnsi="Segoe UI" w:cs="Segoe UI"/>
          <w:i/>
          <w:sz w:val="26"/>
          <w:szCs w:val="26"/>
        </w:rPr>
        <w:t>Вместе с тем  отсутствие границ нередко приводит к многолетним земельным спорам и длительным судебным разбирательствам между правообладателями смежных земельных участков.</w:t>
      </w:r>
    </w:p>
    <w:p w:rsidR="00975B36" w:rsidRPr="004F053D" w:rsidRDefault="00975B36" w:rsidP="00975B3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4F053D">
        <w:rPr>
          <w:rFonts w:ascii="Segoe UI" w:hAnsi="Segoe UI" w:cs="Segoe UI"/>
          <w:i/>
          <w:sz w:val="26"/>
          <w:szCs w:val="26"/>
        </w:rPr>
        <w:t xml:space="preserve">При использовании земельных участков без установленных границ возможны ошибки при начислении земельного налога, если сведения о площади земельного участка не соответствуют фактической площади использования. </w:t>
      </w:r>
    </w:p>
    <w:p w:rsidR="00975B36" w:rsidRPr="004F053D" w:rsidRDefault="00975B36" w:rsidP="00975B3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4F053D">
        <w:rPr>
          <w:rFonts w:ascii="Segoe UI" w:hAnsi="Segoe UI" w:cs="Segoe UI"/>
          <w:i/>
          <w:sz w:val="26"/>
          <w:szCs w:val="26"/>
        </w:rPr>
        <w:t>Кроме того, при межевании можно уточнить не только границы,</w:t>
      </w:r>
      <w:r w:rsidR="00B20E86">
        <w:rPr>
          <w:rFonts w:ascii="Segoe UI" w:hAnsi="Segoe UI" w:cs="Segoe UI"/>
          <w:i/>
          <w:sz w:val="26"/>
          <w:szCs w:val="26"/>
        </w:rPr>
        <w:t xml:space="preserve"> но и привести в соответствие со сведениями Единого государственного реестра недвижимости (</w:t>
      </w:r>
      <w:r w:rsidRPr="004F053D">
        <w:rPr>
          <w:rFonts w:ascii="Segoe UI" w:hAnsi="Segoe UI" w:cs="Segoe UI"/>
          <w:i/>
          <w:sz w:val="26"/>
          <w:szCs w:val="26"/>
        </w:rPr>
        <w:t>ЕГРН</w:t>
      </w:r>
      <w:r w:rsidR="00B20E86">
        <w:rPr>
          <w:rFonts w:ascii="Segoe UI" w:hAnsi="Segoe UI" w:cs="Segoe UI"/>
          <w:i/>
          <w:sz w:val="26"/>
          <w:szCs w:val="26"/>
        </w:rPr>
        <w:t>)</w:t>
      </w:r>
      <w:r w:rsidRPr="004F053D">
        <w:rPr>
          <w:rFonts w:ascii="Segoe UI" w:hAnsi="Segoe UI" w:cs="Segoe UI"/>
          <w:i/>
          <w:sz w:val="26"/>
          <w:szCs w:val="26"/>
        </w:rPr>
        <w:t xml:space="preserve"> фактически занимаемую площадь участка</w:t>
      </w:r>
      <w:r w:rsidR="001E2555">
        <w:rPr>
          <w:rFonts w:ascii="Segoe UI" w:hAnsi="Segoe UI" w:cs="Segoe UI"/>
          <w:i/>
          <w:sz w:val="26"/>
          <w:szCs w:val="26"/>
        </w:rPr>
        <w:t>.</w:t>
      </w:r>
      <w:r w:rsidRPr="004F053D">
        <w:rPr>
          <w:rFonts w:ascii="Segoe UI" w:hAnsi="Segoe UI" w:cs="Segoe UI"/>
          <w:i/>
          <w:sz w:val="26"/>
          <w:szCs w:val="26"/>
        </w:rPr>
        <w:t xml:space="preserve"> </w:t>
      </w:r>
      <w:r w:rsidR="001E2555">
        <w:rPr>
          <w:rFonts w:ascii="Segoe UI" w:hAnsi="Segoe UI" w:cs="Segoe UI"/>
          <w:i/>
          <w:sz w:val="26"/>
          <w:szCs w:val="26"/>
        </w:rPr>
        <w:t xml:space="preserve">Это </w:t>
      </w:r>
      <w:r w:rsidRPr="004F053D">
        <w:rPr>
          <w:rFonts w:ascii="Segoe UI" w:hAnsi="Segoe UI" w:cs="Segoe UI"/>
          <w:i/>
          <w:sz w:val="26"/>
          <w:szCs w:val="26"/>
        </w:rPr>
        <w:t xml:space="preserve">позволит избежать возможного выявления контрольно-надзорными органами  административного правонарушения - самовольного захвата земли. </w:t>
      </w:r>
    </w:p>
    <w:p w:rsidR="00975B36" w:rsidRPr="004F053D" w:rsidRDefault="002E50FA" w:rsidP="00975B36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i/>
          <w:color w:val="000000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lastRenderedPageBreak/>
        <w:t>Д</w:t>
      </w:r>
      <w:r w:rsidR="001E2555">
        <w:rPr>
          <w:rFonts w:ascii="Segoe UI" w:hAnsi="Segoe UI" w:cs="Segoe UI"/>
          <w:i/>
          <w:sz w:val="26"/>
          <w:szCs w:val="26"/>
        </w:rPr>
        <w:t xml:space="preserve">ля проведения </w:t>
      </w:r>
      <w:r w:rsidR="00975B36" w:rsidRPr="004F053D">
        <w:rPr>
          <w:rFonts w:ascii="Segoe UI" w:hAnsi="Segoe UI" w:cs="Segoe UI"/>
          <w:i/>
          <w:color w:val="000000"/>
          <w:sz w:val="26"/>
          <w:szCs w:val="26"/>
        </w:rPr>
        <w:t xml:space="preserve"> межевание участка и определ</w:t>
      </w:r>
      <w:r w:rsidR="001E2555">
        <w:rPr>
          <w:rFonts w:ascii="Segoe UI" w:hAnsi="Segoe UI" w:cs="Segoe UI"/>
          <w:i/>
          <w:color w:val="000000"/>
          <w:sz w:val="26"/>
          <w:szCs w:val="26"/>
        </w:rPr>
        <w:t xml:space="preserve">ения </w:t>
      </w:r>
      <w:r w:rsidR="00975B36" w:rsidRPr="004F053D">
        <w:rPr>
          <w:rFonts w:ascii="Segoe UI" w:hAnsi="Segoe UI" w:cs="Segoe UI"/>
          <w:i/>
          <w:color w:val="000000"/>
          <w:sz w:val="26"/>
          <w:szCs w:val="26"/>
        </w:rPr>
        <w:t xml:space="preserve"> границ, в том числе, на местности</w:t>
      </w:r>
      <w:r w:rsidR="001E2555">
        <w:rPr>
          <w:rFonts w:ascii="Segoe UI" w:hAnsi="Segoe UI" w:cs="Segoe UI"/>
          <w:i/>
          <w:color w:val="000000"/>
          <w:sz w:val="26"/>
          <w:szCs w:val="26"/>
        </w:rPr>
        <w:t xml:space="preserve"> правообладателям необходимо обратиться</w:t>
      </w:r>
      <w:r w:rsidR="00975B36" w:rsidRPr="004F053D">
        <w:rPr>
          <w:rFonts w:ascii="Segoe UI" w:hAnsi="Segoe UI" w:cs="Segoe UI"/>
          <w:i/>
          <w:color w:val="000000"/>
          <w:sz w:val="26"/>
          <w:szCs w:val="26"/>
        </w:rPr>
        <w:t xml:space="preserve"> к кадастровому инженеру, </w:t>
      </w:r>
      <w:r w:rsidR="00A31877">
        <w:rPr>
          <w:rFonts w:ascii="Segoe UI" w:hAnsi="Segoe UI" w:cs="Segoe UI"/>
          <w:i/>
          <w:color w:val="000000"/>
          <w:sz w:val="26"/>
          <w:szCs w:val="26"/>
        </w:rPr>
        <w:t>реестр</w:t>
      </w:r>
      <w:r w:rsidR="00975B36" w:rsidRPr="004F053D">
        <w:rPr>
          <w:rFonts w:ascii="Segoe UI" w:hAnsi="Segoe UI" w:cs="Segoe UI"/>
          <w:i/>
          <w:color w:val="000000"/>
          <w:sz w:val="26"/>
          <w:szCs w:val="26"/>
        </w:rPr>
        <w:t xml:space="preserve"> которых размещен на официальном сайте</w:t>
      </w:r>
      <w:r w:rsidR="004F053D" w:rsidRPr="004F053D">
        <w:rPr>
          <w:rFonts w:ascii="Segoe UI" w:hAnsi="Segoe UI" w:cs="Segoe UI"/>
          <w:i/>
          <w:color w:val="000000"/>
          <w:sz w:val="26"/>
          <w:szCs w:val="26"/>
        </w:rPr>
        <w:t xml:space="preserve"> Росреестра</w:t>
      </w:r>
      <w:r w:rsidR="00A31877">
        <w:rPr>
          <w:rFonts w:ascii="Segoe UI" w:hAnsi="Segoe UI" w:cs="Segoe UI"/>
          <w:i/>
          <w:color w:val="000000"/>
          <w:sz w:val="26"/>
          <w:szCs w:val="26"/>
        </w:rPr>
        <w:t xml:space="preserve"> в разделе </w:t>
      </w:r>
      <w:r w:rsidR="00A31877" w:rsidRPr="00A31877">
        <w:rPr>
          <w:rFonts w:ascii="Segoe UI" w:hAnsi="Segoe UI" w:cs="Segoe UI"/>
          <w:i/>
          <w:color w:val="000000"/>
          <w:sz w:val="26"/>
          <w:szCs w:val="26"/>
        </w:rPr>
        <w:t>Электронные услуги и сервисы</w:t>
      </w:r>
      <w:r w:rsidR="004F053D" w:rsidRPr="004F053D">
        <w:rPr>
          <w:rFonts w:ascii="Segoe UI" w:hAnsi="Segoe UI" w:cs="Segoe UI"/>
          <w:i/>
          <w:color w:val="000000"/>
          <w:sz w:val="26"/>
          <w:szCs w:val="26"/>
        </w:rPr>
        <w:t>»</w:t>
      </w:r>
      <w:r w:rsidR="00975B36" w:rsidRPr="004F053D">
        <w:rPr>
          <w:rFonts w:ascii="Segoe UI" w:hAnsi="Segoe UI" w:cs="Segoe UI"/>
          <w:i/>
          <w:color w:val="000000"/>
          <w:sz w:val="26"/>
          <w:szCs w:val="26"/>
        </w:rPr>
        <w:t>.</w:t>
      </w:r>
    </w:p>
    <w:p w:rsidR="00975B36" w:rsidRPr="004F053D" w:rsidRDefault="00975B36" w:rsidP="00975B36">
      <w:pPr>
        <w:pStyle w:val="ab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173E8C" w:rsidRPr="00975B36" w:rsidRDefault="00173E8C" w:rsidP="00160CBD">
      <w:pPr>
        <w:spacing w:after="0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02" w:rsidRDefault="00884E02" w:rsidP="005B79EB">
      <w:pPr>
        <w:spacing w:after="0" w:line="240" w:lineRule="auto"/>
      </w:pPr>
      <w:r>
        <w:separator/>
      </w:r>
    </w:p>
  </w:endnote>
  <w:endnote w:type="continuationSeparator" w:id="0">
    <w:p w:rsidR="00884E02" w:rsidRDefault="00884E0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02" w:rsidRDefault="00884E02" w:rsidP="005B79EB">
      <w:pPr>
        <w:spacing w:after="0" w:line="240" w:lineRule="auto"/>
      </w:pPr>
      <w:r>
        <w:separator/>
      </w:r>
    </w:p>
  </w:footnote>
  <w:footnote w:type="continuationSeparator" w:id="0">
    <w:p w:rsidR="00884E02" w:rsidRDefault="00884E02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FC110E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0F793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3E8C"/>
    <w:rsid w:val="00175675"/>
    <w:rsid w:val="00175876"/>
    <w:rsid w:val="00175896"/>
    <w:rsid w:val="00175EB2"/>
    <w:rsid w:val="0017639A"/>
    <w:rsid w:val="001768DA"/>
    <w:rsid w:val="00176E2A"/>
    <w:rsid w:val="00177470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555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35F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0FA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71F0"/>
    <w:rsid w:val="00387DDA"/>
    <w:rsid w:val="00391781"/>
    <w:rsid w:val="00391839"/>
    <w:rsid w:val="00391D2B"/>
    <w:rsid w:val="003921B0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EE2"/>
    <w:rsid w:val="003C6FBA"/>
    <w:rsid w:val="003C74CD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4C5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119A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E5A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5CF"/>
    <w:rsid w:val="004E1693"/>
    <w:rsid w:val="004E189B"/>
    <w:rsid w:val="004E2959"/>
    <w:rsid w:val="004E30D2"/>
    <w:rsid w:val="004E472A"/>
    <w:rsid w:val="004E6918"/>
    <w:rsid w:val="004F053D"/>
    <w:rsid w:val="004F0A30"/>
    <w:rsid w:val="004F198D"/>
    <w:rsid w:val="004F1BDF"/>
    <w:rsid w:val="004F2D22"/>
    <w:rsid w:val="004F3029"/>
    <w:rsid w:val="004F3ED5"/>
    <w:rsid w:val="004F42CF"/>
    <w:rsid w:val="004F5C35"/>
    <w:rsid w:val="004F65C7"/>
    <w:rsid w:val="005025A0"/>
    <w:rsid w:val="00502B3D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0CED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87BBB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8CC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6EBC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4E02"/>
    <w:rsid w:val="00885228"/>
    <w:rsid w:val="008862C7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527"/>
    <w:rsid w:val="008B26CB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7FD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908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B36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877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CD"/>
    <w:rsid w:val="00A93EF8"/>
    <w:rsid w:val="00A9426D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E52"/>
    <w:rsid w:val="00AD651F"/>
    <w:rsid w:val="00AD68BA"/>
    <w:rsid w:val="00AD729D"/>
    <w:rsid w:val="00AD7B1F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0E86"/>
    <w:rsid w:val="00B217EB"/>
    <w:rsid w:val="00B21C0D"/>
    <w:rsid w:val="00B22144"/>
    <w:rsid w:val="00B224E7"/>
    <w:rsid w:val="00B23A3F"/>
    <w:rsid w:val="00B242E3"/>
    <w:rsid w:val="00B25917"/>
    <w:rsid w:val="00B26616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06E8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6531"/>
    <w:rsid w:val="00C37AE5"/>
    <w:rsid w:val="00C37F9F"/>
    <w:rsid w:val="00C4070B"/>
    <w:rsid w:val="00C41128"/>
    <w:rsid w:val="00C4162B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77EBC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04E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388"/>
    <w:rsid w:val="00D529AD"/>
    <w:rsid w:val="00D52BB4"/>
    <w:rsid w:val="00D54A2A"/>
    <w:rsid w:val="00D54A4A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6360"/>
    <w:rsid w:val="00D9031B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063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4032"/>
    <w:rsid w:val="00EB440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4E06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36"/>
    <w:rsid w:val="00F46FDA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10E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763E"/>
    <w:rsid w:val="00FE7AC2"/>
    <w:rsid w:val="00FF05C4"/>
    <w:rsid w:val="00FF0F4C"/>
    <w:rsid w:val="00FF1352"/>
    <w:rsid w:val="00FF24F9"/>
    <w:rsid w:val="00FF2764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5A04-1D0F-4F1F-A923-87BBD22B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2020-03-10T05:38:00Z</cp:lastPrinted>
  <dcterms:created xsi:type="dcterms:W3CDTF">2020-04-21T11:25:00Z</dcterms:created>
  <dcterms:modified xsi:type="dcterms:W3CDTF">2020-04-21T11:25:00Z</dcterms:modified>
</cp:coreProperties>
</file>