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26" w:rsidRPr="00A60A97" w:rsidRDefault="00591926" w:rsidP="00591926">
      <w:pPr>
        <w:jc w:val="both"/>
        <w:rPr>
          <w:b/>
          <w:sz w:val="28"/>
          <w:szCs w:val="28"/>
        </w:rPr>
      </w:pPr>
      <w:r w:rsidRPr="00A60A97">
        <w:rPr>
          <w:b/>
          <w:sz w:val="28"/>
          <w:szCs w:val="28"/>
        </w:rPr>
        <w:t>Вопрос: Сосед неоднократно выражает мне угрозы убийством. Возможно ли его привлечь к уголовной ответственности?</w:t>
      </w:r>
    </w:p>
    <w:p w:rsidR="00591926" w:rsidRDefault="00591926" w:rsidP="00591926">
      <w:pPr>
        <w:spacing w:after="1" w:line="280" w:lineRule="atLeast"/>
        <w:jc w:val="both"/>
        <w:rPr>
          <w:b/>
          <w:sz w:val="28"/>
          <w:szCs w:val="28"/>
        </w:rPr>
      </w:pPr>
    </w:p>
    <w:p w:rsidR="00591926" w:rsidRDefault="00591926" w:rsidP="00591926">
      <w:pPr>
        <w:spacing w:after="1" w:line="280" w:lineRule="atLeast"/>
        <w:jc w:val="both"/>
      </w:pPr>
      <w:bookmarkStart w:id="0" w:name="_GoBack"/>
      <w:bookmarkEnd w:id="0"/>
      <w:r w:rsidRPr="00A60A97">
        <w:rPr>
          <w:b/>
          <w:sz w:val="28"/>
          <w:szCs w:val="28"/>
        </w:rPr>
        <w:t>Ответ</w:t>
      </w:r>
      <w:r w:rsidRPr="00A60A97">
        <w:rPr>
          <w:sz w:val="28"/>
          <w:szCs w:val="28"/>
        </w:rPr>
        <w:t>: Угроза убийством – это преступление, ответственность за которое предусмотрена статьей 119 УК РФ.</w:t>
      </w:r>
      <w:r>
        <w:rPr>
          <w:sz w:val="28"/>
          <w:szCs w:val="28"/>
        </w:rPr>
        <w:t xml:space="preserve"> Угроза убийством </w:t>
      </w:r>
      <w:r>
        <w:rPr>
          <w:sz w:val="28"/>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91926" w:rsidRPr="00A60A97" w:rsidRDefault="00591926" w:rsidP="00591926">
      <w:pPr>
        <w:jc w:val="both"/>
        <w:rPr>
          <w:sz w:val="28"/>
          <w:szCs w:val="28"/>
        </w:rPr>
      </w:pPr>
      <w:r w:rsidRPr="00A60A97">
        <w:rPr>
          <w:sz w:val="28"/>
          <w:szCs w:val="28"/>
        </w:rPr>
        <w:t xml:space="preserve">Статья 119 УК РФ возбуждается, если: </w:t>
      </w:r>
    </w:p>
    <w:p w:rsidR="00591926" w:rsidRPr="00A60A97" w:rsidRDefault="00591926" w:rsidP="00591926">
      <w:pPr>
        <w:jc w:val="both"/>
        <w:rPr>
          <w:sz w:val="28"/>
          <w:szCs w:val="28"/>
        </w:rPr>
      </w:pPr>
      <w:r w:rsidRPr="00A60A97">
        <w:rPr>
          <w:sz w:val="28"/>
          <w:szCs w:val="28"/>
        </w:rPr>
        <w:t xml:space="preserve">1) высказывается сама угроза убийством или причинения тяжкого вреда здоровью; </w:t>
      </w:r>
    </w:p>
    <w:p w:rsidR="00591926" w:rsidRPr="00A60A97" w:rsidRDefault="00591926" w:rsidP="00591926">
      <w:pPr>
        <w:jc w:val="both"/>
        <w:rPr>
          <w:sz w:val="28"/>
          <w:szCs w:val="28"/>
        </w:rPr>
      </w:pPr>
      <w:r w:rsidRPr="00A60A97">
        <w:rPr>
          <w:sz w:val="28"/>
          <w:szCs w:val="28"/>
        </w:rPr>
        <w:t>2) потерпевший опасается осуществления данной угрозы, у него есть основания для опасения, т.е. угроза носит реальный характер.</w:t>
      </w:r>
    </w:p>
    <w:p w:rsidR="00742DF8" w:rsidRDefault="00742DF8" w:rsidP="00742DF8">
      <w:pPr>
        <w:jc w:val="both"/>
        <w:rPr>
          <w:b/>
          <w:sz w:val="28"/>
          <w:szCs w:val="28"/>
          <w:u w:val="single"/>
        </w:rPr>
      </w:pPr>
    </w:p>
    <w:p w:rsidR="00742DF8" w:rsidRPr="00A60A97" w:rsidRDefault="00742DF8" w:rsidP="00742DF8">
      <w:pPr>
        <w:jc w:val="both"/>
        <w:rPr>
          <w:b/>
          <w:sz w:val="28"/>
          <w:szCs w:val="28"/>
          <w:u w:val="single"/>
        </w:rPr>
      </w:pPr>
    </w:p>
    <w:p w:rsidR="00742DF8" w:rsidRPr="00A60A97" w:rsidRDefault="00742DF8" w:rsidP="00742DF8">
      <w:pPr>
        <w:jc w:val="right"/>
        <w:rPr>
          <w:sz w:val="28"/>
          <w:szCs w:val="28"/>
        </w:rPr>
      </w:pPr>
      <w:r w:rsidRPr="00A60A97">
        <w:rPr>
          <w:sz w:val="28"/>
          <w:szCs w:val="28"/>
        </w:rPr>
        <w:t>Старший помощник прокурора Дзержинского района г. Пермь</w:t>
      </w:r>
    </w:p>
    <w:p w:rsidR="00997B26" w:rsidRDefault="00742DF8" w:rsidP="00742DF8">
      <w:pPr>
        <w:jc w:val="right"/>
      </w:pPr>
      <w:proofErr w:type="spellStart"/>
      <w:proofErr w:type="gramStart"/>
      <w:r>
        <w:rPr>
          <w:sz w:val="28"/>
          <w:szCs w:val="28"/>
        </w:rPr>
        <w:t>мл.советник</w:t>
      </w:r>
      <w:proofErr w:type="spellEnd"/>
      <w:proofErr w:type="gramEnd"/>
      <w:r>
        <w:rPr>
          <w:sz w:val="28"/>
          <w:szCs w:val="28"/>
        </w:rPr>
        <w:t xml:space="preserve"> юстиции </w:t>
      </w:r>
      <w:proofErr w:type="spellStart"/>
      <w:r>
        <w:rPr>
          <w:sz w:val="28"/>
          <w:szCs w:val="28"/>
        </w:rPr>
        <w:t>Гурылева</w:t>
      </w:r>
      <w:proofErr w:type="spellEnd"/>
      <w:r w:rsidRPr="00742DF8">
        <w:rPr>
          <w:sz w:val="28"/>
          <w:szCs w:val="28"/>
        </w:rPr>
        <w:t xml:space="preserve"> </w:t>
      </w:r>
      <w:r>
        <w:rPr>
          <w:sz w:val="28"/>
          <w:szCs w:val="28"/>
        </w:rPr>
        <w:t>И.А.</w:t>
      </w:r>
    </w:p>
    <w:sectPr w:rsidR="00997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5E"/>
    <w:rsid w:val="000E3CB2"/>
    <w:rsid w:val="001C4025"/>
    <w:rsid w:val="00247E9F"/>
    <w:rsid w:val="00591926"/>
    <w:rsid w:val="00742DF8"/>
    <w:rsid w:val="007F0CC2"/>
    <w:rsid w:val="00997B26"/>
    <w:rsid w:val="00A3475E"/>
    <w:rsid w:val="00A56E9F"/>
    <w:rsid w:val="00AA1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1560"/>
  <w15:chartTrackingRefBased/>
  <w15:docId w15:val="{2E150D4F-C751-434A-8168-6F9A68DD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B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2019-06-29T08:24:00Z</dcterms:created>
  <dcterms:modified xsi:type="dcterms:W3CDTF">2019-06-29T08:36:00Z</dcterms:modified>
</cp:coreProperties>
</file>