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08" w:rsidRPr="00E34208" w:rsidRDefault="00E34208" w:rsidP="00E3420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34208">
        <w:rPr>
          <w:b/>
          <w:sz w:val="28"/>
          <w:szCs w:val="28"/>
        </w:rPr>
        <w:t>Последствия неуплаты административного штрафа</w:t>
      </w:r>
    </w:p>
    <w:p w:rsidR="00E34208" w:rsidRPr="00E34208" w:rsidRDefault="00E34208" w:rsidP="00E3420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34208" w:rsidRPr="00E34208" w:rsidRDefault="00E34208" w:rsidP="00E342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4208">
        <w:rPr>
          <w:sz w:val="28"/>
          <w:szCs w:val="28"/>
        </w:rPr>
        <w:tab/>
        <w:t>Кодексом Российской Федерации об административных правонарушениях установлено, что административный штраф должен быть уплачен в полном размере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силу, либо со дня истечения срока отсрочки или срока рассрочки, а также за исключением случаев, установленных законодательством.</w:t>
      </w:r>
    </w:p>
    <w:p w:rsidR="00E34208" w:rsidRPr="00E34208" w:rsidRDefault="00E34208" w:rsidP="00E342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4208">
        <w:rPr>
          <w:sz w:val="28"/>
          <w:szCs w:val="28"/>
        </w:rPr>
        <w:tab/>
        <w:t xml:space="preserve">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 (ст. 32.2 </w:t>
      </w:r>
      <w:proofErr w:type="spellStart"/>
      <w:r w:rsidRPr="00E34208">
        <w:rPr>
          <w:sz w:val="28"/>
          <w:szCs w:val="28"/>
        </w:rPr>
        <w:t>КоАП</w:t>
      </w:r>
      <w:proofErr w:type="spellEnd"/>
      <w:r w:rsidRPr="00E34208">
        <w:rPr>
          <w:sz w:val="28"/>
          <w:szCs w:val="28"/>
        </w:rPr>
        <w:t xml:space="preserve"> РФ).</w:t>
      </w:r>
    </w:p>
    <w:p w:rsidR="00E34208" w:rsidRPr="00E34208" w:rsidRDefault="00E34208" w:rsidP="00E342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4208">
        <w:rPr>
          <w:sz w:val="28"/>
          <w:szCs w:val="28"/>
        </w:rPr>
        <w:tab/>
        <w:t>За неуплату административного штрафа в установленный законом срок предусмотрена ответственность по</w:t>
      </w:r>
      <w:r>
        <w:rPr>
          <w:sz w:val="28"/>
          <w:szCs w:val="28"/>
        </w:rPr>
        <w:t xml:space="preserve"> ст. 20.25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 а именно: - </w:t>
      </w:r>
      <w:r w:rsidRPr="00E34208">
        <w:rPr>
          <w:sz w:val="28"/>
          <w:szCs w:val="28"/>
        </w:rPr>
        <w:t>наложение административного штрафа в двукратном размере суммы неуплаченного административного штрафа (но</w:t>
      </w:r>
      <w:r>
        <w:rPr>
          <w:sz w:val="28"/>
          <w:szCs w:val="28"/>
        </w:rPr>
        <w:t xml:space="preserve"> не менее одной тысячи рублей) -</w:t>
      </w:r>
      <w:r w:rsidRPr="00E34208">
        <w:rPr>
          <w:sz w:val="28"/>
          <w:szCs w:val="28"/>
        </w:rPr>
        <w:t xml:space="preserve"> административный арест на срок до пятнадцати</w:t>
      </w:r>
      <w:r>
        <w:rPr>
          <w:sz w:val="28"/>
          <w:szCs w:val="28"/>
        </w:rPr>
        <w:t xml:space="preserve"> суток; -</w:t>
      </w:r>
      <w:r w:rsidRPr="00E34208">
        <w:rPr>
          <w:sz w:val="28"/>
          <w:szCs w:val="28"/>
        </w:rPr>
        <w:t xml:space="preserve"> обязательные работы на срок до пятидесяти часов.</w:t>
      </w:r>
    </w:p>
    <w:p w:rsidR="00C51EBC" w:rsidRDefault="00C51EBC"/>
    <w:p w:rsidR="00E34208" w:rsidRPr="004422AD" w:rsidRDefault="00E34208" w:rsidP="00E34208">
      <w:pPr>
        <w:spacing w:after="0" w:line="240" w:lineRule="auto"/>
        <w:rPr>
          <w:sz w:val="26"/>
          <w:szCs w:val="26"/>
        </w:rPr>
      </w:pPr>
    </w:p>
    <w:p w:rsidR="00E34208" w:rsidRPr="004422AD" w:rsidRDefault="00E34208" w:rsidP="00E3420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422AD">
        <w:rPr>
          <w:rFonts w:ascii="Times New Roman" w:hAnsi="Times New Roman"/>
          <w:sz w:val="26"/>
          <w:szCs w:val="26"/>
        </w:rPr>
        <w:t>Старший помощник прокурора</w:t>
      </w:r>
    </w:p>
    <w:p w:rsidR="00E34208" w:rsidRPr="004422AD" w:rsidRDefault="00E34208" w:rsidP="00E34208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4422AD">
        <w:rPr>
          <w:rFonts w:ascii="Times New Roman" w:hAnsi="Times New Roman"/>
          <w:sz w:val="26"/>
          <w:szCs w:val="26"/>
        </w:rPr>
        <w:t>Дзержинского района</w:t>
      </w:r>
      <w:r w:rsidR="008C4FE2">
        <w:rPr>
          <w:rFonts w:ascii="Times New Roman" w:hAnsi="Times New Roman"/>
          <w:sz w:val="26"/>
          <w:szCs w:val="26"/>
        </w:rPr>
        <w:t xml:space="preserve"> г. Перми</w:t>
      </w:r>
    </w:p>
    <w:p w:rsidR="00E34208" w:rsidRPr="004422AD" w:rsidRDefault="00E34208" w:rsidP="00E34208">
      <w:pPr>
        <w:spacing w:line="360" w:lineRule="auto"/>
        <w:rPr>
          <w:rFonts w:ascii="Times New Roman" w:hAnsi="Times New Roman"/>
          <w:sz w:val="26"/>
          <w:szCs w:val="26"/>
        </w:rPr>
      </w:pPr>
      <w:r w:rsidRPr="004422AD">
        <w:rPr>
          <w:rFonts w:ascii="Times New Roman" w:hAnsi="Times New Roman"/>
          <w:sz w:val="26"/>
          <w:szCs w:val="26"/>
        </w:rPr>
        <w:t>юрист 1 класса</w:t>
      </w:r>
      <w:r w:rsidRPr="004422A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Pr="004422AD">
        <w:rPr>
          <w:rFonts w:ascii="Times New Roman" w:hAnsi="Times New Roman"/>
          <w:sz w:val="26"/>
          <w:szCs w:val="26"/>
        </w:rPr>
        <w:tab/>
      </w:r>
      <w:r w:rsidRPr="004422AD">
        <w:rPr>
          <w:rFonts w:ascii="Times New Roman" w:hAnsi="Times New Roman"/>
          <w:sz w:val="26"/>
          <w:szCs w:val="26"/>
        </w:rPr>
        <w:tab/>
      </w:r>
      <w:r w:rsidRPr="004422AD">
        <w:rPr>
          <w:rFonts w:ascii="Times New Roman" w:hAnsi="Times New Roman"/>
          <w:sz w:val="26"/>
          <w:szCs w:val="26"/>
        </w:rPr>
        <w:tab/>
      </w:r>
      <w:r w:rsidRPr="004422AD">
        <w:rPr>
          <w:rFonts w:ascii="Times New Roman" w:hAnsi="Times New Roman"/>
          <w:sz w:val="26"/>
          <w:szCs w:val="26"/>
        </w:rPr>
        <w:tab/>
      </w:r>
      <w:r w:rsidRPr="004422AD">
        <w:rPr>
          <w:rFonts w:ascii="Times New Roman" w:hAnsi="Times New Roman"/>
          <w:sz w:val="26"/>
          <w:szCs w:val="26"/>
        </w:rPr>
        <w:tab/>
      </w:r>
      <w:r w:rsidRPr="004422AD">
        <w:rPr>
          <w:rFonts w:ascii="Times New Roman" w:hAnsi="Times New Roman"/>
          <w:sz w:val="26"/>
          <w:szCs w:val="26"/>
        </w:rPr>
        <w:tab/>
      </w:r>
      <w:r w:rsidRPr="004422A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</w:t>
      </w:r>
      <w:r w:rsidR="00CA59E3">
        <w:rPr>
          <w:rFonts w:ascii="Times New Roman" w:hAnsi="Times New Roman"/>
          <w:sz w:val="26"/>
          <w:szCs w:val="26"/>
        </w:rPr>
        <w:tab/>
      </w:r>
      <w:r w:rsidRPr="004422AD">
        <w:rPr>
          <w:rFonts w:ascii="Times New Roman" w:hAnsi="Times New Roman"/>
          <w:sz w:val="26"/>
          <w:szCs w:val="26"/>
        </w:rPr>
        <w:t>А.А. Бушуев</w:t>
      </w:r>
    </w:p>
    <w:p w:rsidR="00E34208" w:rsidRDefault="00E34208"/>
    <w:sectPr w:rsidR="00E34208" w:rsidSect="005C5C1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C14"/>
    <w:rsid w:val="005C5C14"/>
    <w:rsid w:val="008C4FE2"/>
    <w:rsid w:val="00C51EBC"/>
    <w:rsid w:val="00CA59E3"/>
    <w:rsid w:val="00DE6380"/>
    <w:rsid w:val="00E3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B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2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Юсупов</cp:lastModifiedBy>
  <cp:revision>6</cp:revision>
  <cp:lastPrinted>2019-03-20T12:07:00Z</cp:lastPrinted>
  <dcterms:created xsi:type="dcterms:W3CDTF">2019-03-20T12:04:00Z</dcterms:created>
  <dcterms:modified xsi:type="dcterms:W3CDTF">2019-03-20T12:19:00Z</dcterms:modified>
</cp:coreProperties>
</file>