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E3" w:rsidRPr="00600086" w:rsidRDefault="00E55108" w:rsidP="00C138E3">
      <w:pPr>
        <w:jc w:val="center"/>
        <w:rPr>
          <w:b/>
          <w:sz w:val="28"/>
          <w:szCs w:val="28"/>
        </w:rPr>
      </w:pPr>
      <w:r w:rsidRPr="00E5510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85.3pt;margin-top:194.75pt;width:92.15pt;height:14.4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nNuw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" filled="f" stroked="f">
            <v:textbox inset="0,0,0,0">
              <w:txbxContent>
                <w:p w:rsidR="00C138E3" w:rsidRPr="00FD59C1" w:rsidRDefault="00C138E3" w:rsidP="00C138E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138E3" w:rsidRPr="00600086">
        <w:rPr>
          <w:b/>
          <w:sz w:val="28"/>
          <w:szCs w:val="28"/>
        </w:rPr>
        <w:t>Уважаемые предприниматели!</w:t>
      </w:r>
    </w:p>
    <w:p w:rsidR="00C138E3" w:rsidRDefault="00C138E3" w:rsidP="00C138E3">
      <w:pPr>
        <w:jc w:val="center"/>
        <w:rPr>
          <w:sz w:val="28"/>
          <w:szCs w:val="28"/>
        </w:rPr>
      </w:pPr>
    </w:p>
    <w:p w:rsidR="00C138E3" w:rsidRDefault="00C138E3" w:rsidP="00C138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</w:t>
      </w:r>
      <w:r w:rsidRPr="003B7227">
        <w:t xml:space="preserve"> </w:t>
      </w:r>
      <w:r w:rsidRPr="003B7227">
        <w:rPr>
          <w:sz w:val="28"/>
          <w:szCs w:val="28"/>
        </w:rPr>
        <w:t>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3B7227">
        <w:rPr>
          <w:sz w:val="28"/>
          <w:szCs w:val="28"/>
        </w:rPr>
        <w:t xml:space="preserve">организации и индивидуальные предприниматели </w:t>
      </w:r>
      <w:r w:rsidRPr="00DE37C0">
        <w:rPr>
          <w:sz w:val="28"/>
          <w:szCs w:val="28"/>
        </w:rPr>
        <w:t xml:space="preserve">обязаны с 01.02.2017 </w:t>
      </w:r>
      <w:r>
        <w:rPr>
          <w:sz w:val="28"/>
          <w:szCs w:val="28"/>
        </w:rPr>
        <w:t xml:space="preserve">года </w:t>
      </w:r>
      <w:r w:rsidRPr="00DE37C0">
        <w:rPr>
          <w:sz w:val="28"/>
          <w:szCs w:val="28"/>
        </w:rPr>
        <w:t>использовать при осуществлении денежных расчетов контрольно-кассовую технику</w:t>
      </w:r>
      <w:r>
        <w:rPr>
          <w:sz w:val="28"/>
          <w:szCs w:val="28"/>
        </w:rPr>
        <w:t xml:space="preserve"> (далее – ККТ)</w:t>
      </w:r>
      <w:r w:rsidRPr="00DE37C0">
        <w:rPr>
          <w:sz w:val="28"/>
          <w:szCs w:val="28"/>
        </w:rPr>
        <w:t>.</w:t>
      </w:r>
      <w:r w:rsidRPr="003B7227">
        <w:rPr>
          <w:sz w:val="28"/>
          <w:szCs w:val="28"/>
        </w:rPr>
        <w:t xml:space="preserve"> </w:t>
      </w:r>
      <w:proofErr w:type="gramEnd"/>
    </w:p>
    <w:p w:rsidR="00C138E3" w:rsidRPr="00884D34" w:rsidRDefault="00C138E3" w:rsidP="00C138E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4D34">
        <w:rPr>
          <w:sz w:val="28"/>
          <w:szCs w:val="28"/>
        </w:rPr>
        <w:t>ККТ</w:t>
      </w:r>
      <w:r>
        <w:rPr>
          <w:sz w:val="28"/>
          <w:szCs w:val="28"/>
        </w:rPr>
        <w:t>,</w:t>
      </w:r>
      <w:r w:rsidRPr="00884D34">
        <w:rPr>
          <w:sz w:val="28"/>
          <w:szCs w:val="28"/>
        </w:rPr>
        <w:t xml:space="preserve"> </w:t>
      </w:r>
      <w:proofErr w:type="gramStart"/>
      <w:r w:rsidRPr="00884D34">
        <w:rPr>
          <w:sz w:val="28"/>
          <w:szCs w:val="28"/>
        </w:rPr>
        <w:t>зарегистрированная</w:t>
      </w:r>
      <w:proofErr w:type="gramEnd"/>
      <w:r w:rsidRPr="00884D34">
        <w:rPr>
          <w:sz w:val="28"/>
          <w:szCs w:val="28"/>
        </w:rPr>
        <w:t xml:space="preserve"> в налоговых органах до 1 февраля 2017 года, применяется, перерегистрируется и снимается с регистрационного учета в вышеуказанном порядке до 1 июля 2017 года.</w:t>
      </w:r>
    </w:p>
    <w:p w:rsidR="00C138E3" w:rsidRPr="003B7227" w:rsidRDefault="00FC6D89" w:rsidP="00C13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C138E3" w:rsidRPr="00884D34">
        <w:rPr>
          <w:sz w:val="28"/>
          <w:szCs w:val="28"/>
        </w:rPr>
        <w:t>субъектам предпринимательства необходимо заключать договоры с операторами</w:t>
      </w:r>
      <w:r w:rsidR="00C138E3" w:rsidRPr="003B7227">
        <w:rPr>
          <w:sz w:val="28"/>
          <w:szCs w:val="28"/>
        </w:rPr>
        <w:t xml:space="preserve"> фискальных данных, обеспечивающих передачу информации об осуществленных через </w:t>
      </w:r>
      <w:r w:rsidR="00C138E3">
        <w:rPr>
          <w:sz w:val="28"/>
          <w:szCs w:val="28"/>
        </w:rPr>
        <w:t>ККТ</w:t>
      </w:r>
      <w:r w:rsidR="00C138E3" w:rsidRPr="003B7227">
        <w:rPr>
          <w:sz w:val="28"/>
          <w:szCs w:val="28"/>
        </w:rPr>
        <w:t xml:space="preserve"> транзакций.</w:t>
      </w:r>
    </w:p>
    <w:p w:rsidR="00C138E3" w:rsidRPr="00DE37C0" w:rsidRDefault="00C138E3" w:rsidP="00C138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3B7227">
        <w:rPr>
          <w:sz w:val="28"/>
          <w:szCs w:val="28"/>
        </w:rPr>
        <w:t>ндивидуальные предприниматели, применяющи</w:t>
      </w:r>
      <w:r>
        <w:rPr>
          <w:sz w:val="28"/>
          <w:szCs w:val="28"/>
        </w:rPr>
        <w:t>е</w:t>
      </w:r>
      <w:r w:rsidRPr="003B7227">
        <w:rPr>
          <w:sz w:val="28"/>
          <w:szCs w:val="28"/>
        </w:rPr>
        <w:t xml:space="preserve"> патентную систему налогообложения</w:t>
      </w:r>
      <w:r>
        <w:rPr>
          <w:sz w:val="28"/>
          <w:szCs w:val="28"/>
        </w:rPr>
        <w:t xml:space="preserve"> (ПСН)</w:t>
      </w:r>
      <w:r w:rsidRPr="003B7227">
        <w:rPr>
          <w:sz w:val="28"/>
          <w:szCs w:val="28"/>
        </w:rPr>
        <w:t>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</w:t>
      </w:r>
      <w:r>
        <w:rPr>
          <w:sz w:val="28"/>
          <w:szCs w:val="28"/>
        </w:rPr>
        <w:t xml:space="preserve"> (ЕНВД)</w:t>
      </w:r>
      <w:r w:rsidRPr="003B7227">
        <w:rPr>
          <w:sz w:val="28"/>
          <w:szCs w:val="28"/>
        </w:rPr>
        <w:t xml:space="preserve">, при осуществлении видов предпринимательской деятельности, установленных п. 2 ст. 346.26 Налогового кодекса Российской Федерации, могут осуществлять наличные денежные расчеты и (или) расчеты с использованием платежных карт без применения </w:t>
      </w:r>
      <w:r>
        <w:rPr>
          <w:sz w:val="28"/>
          <w:szCs w:val="28"/>
        </w:rPr>
        <w:t>ККТ</w:t>
      </w:r>
      <w:r w:rsidRPr="003B7227">
        <w:rPr>
          <w:sz w:val="28"/>
          <w:szCs w:val="28"/>
        </w:rPr>
        <w:t xml:space="preserve"> при условии выдачи по требованию покупателя</w:t>
      </w:r>
      <w:proofErr w:type="gramEnd"/>
      <w:r w:rsidRPr="003B7227">
        <w:rPr>
          <w:sz w:val="28"/>
          <w:szCs w:val="28"/>
        </w:rPr>
        <w:t xml:space="preserve"> (</w:t>
      </w:r>
      <w:proofErr w:type="gramStart"/>
      <w:r w:rsidRPr="003B7227">
        <w:rPr>
          <w:sz w:val="28"/>
          <w:szCs w:val="28"/>
        </w:rPr>
        <w:t>клиента) документа (товарного чека, квитанции или другого документа, подтверждающего прием денежных средств за соответствующие товар (работу,</w:t>
      </w:r>
      <w:proofErr w:type="gramEnd"/>
      <w:r w:rsidRPr="003B7227">
        <w:rPr>
          <w:sz w:val="28"/>
          <w:szCs w:val="28"/>
        </w:rPr>
        <w:t xml:space="preserve"> услугу) в порядке, установленном Законом № 54-ФЗ, </w:t>
      </w:r>
      <w:r w:rsidRPr="00DE37C0">
        <w:rPr>
          <w:sz w:val="28"/>
          <w:szCs w:val="28"/>
        </w:rPr>
        <w:t>до 1 июля 2018 года.</w:t>
      </w:r>
    </w:p>
    <w:p w:rsidR="00C138E3" w:rsidRPr="00DE37C0" w:rsidRDefault="00C138E3" w:rsidP="00C138E3">
      <w:pPr>
        <w:ind w:firstLine="709"/>
        <w:jc w:val="both"/>
        <w:rPr>
          <w:sz w:val="28"/>
          <w:szCs w:val="28"/>
        </w:rPr>
      </w:pPr>
      <w:r w:rsidRPr="003B7227">
        <w:rPr>
          <w:sz w:val="28"/>
          <w:szCs w:val="28"/>
        </w:rPr>
        <w:t xml:space="preserve">Организации и индивидуальные предприниматели, выполняющие работы, оказывающие услуги населению, вправе не применять </w:t>
      </w:r>
      <w:r>
        <w:rPr>
          <w:sz w:val="28"/>
          <w:szCs w:val="28"/>
        </w:rPr>
        <w:t>ККТ</w:t>
      </w:r>
      <w:r w:rsidRPr="003B7227">
        <w:rPr>
          <w:sz w:val="28"/>
          <w:szCs w:val="28"/>
        </w:rPr>
        <w:t xml:space="preserve"> при условии выдачи ими соответствующих бланков строгой отчетности в порядке, установленном Федеральным законом № 54-ФЗ (в редакции, действовавшей до дня вступления в силу Федерального закона №</w:t>
      </w:r>
      <w:r>
        <w:rPr>
          <w:sz w:val="28"/>
          <w:szCs w:val="28"/>
        </w:rPr>
        <w:t xml:space="preserve"> </w:t>
      </w:r>
      <w:r w:rsidRPr="003B7227">
        <w:rPr>
          <w:sz w:val="28"/>
          <w:szCs w:val="28"/>
        </w:rPr>
        <w:t xml:space="preserve">290-ФЗ), </w:t>
      </w:r>
      <w:r w:rsidRPr="00DE37C0">
        <w:rPr>
          <w:sz w:val="28"/>
          <w:szCs w:val="28"/>
        </w:rPr>
        <w:t xml:space="preserve">до 1 июля 2018 года. </w:t>
      </w:r>
    </w:p>
    <w:p w:rsidR="00C138E3" w:rsidRDefault="00C138E3" w:rsidP="00C13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7227">
        <w:rPr>
          <w:sz w:val="28"/>
          <w:szCs w:val="28"/>
        </w:rPr>
        <w:t xml:space="preserve"> случае</w:t>
      </w:r>
      <w:proofErr w:type="gramStart"/>
      <w:r w:rsidRPr="003B7227">
        <w:rPr>
          <w:sz w:val="28"/>
          <w:szCs w:val="28"/>
        </w:rPr>
        <w:t>,</w:t>
      </w:r>
      <w:proofErr w:type="gramEnd"/>
      <w:r w:rsidRPr="003B7227">
        <w:rPr>
          <w:sz w:val="28"/>
          <w:szCs w:val="28"/>
        </w:rPr>
        <w:t xml:space="preserve"> если организации или индивидуальные предприниматели в соответствии с Федеральным законом № 54-ФЗ (в редакции, действовавшей до дня вступления в силу Федерального закона № 290-ФЗ) вправе не применять </w:t>
      </w:r>
      <w:r>
        <w:rPr>
          <w:sz w:val="28"/>
          <w:szCs w:val="28"/>
        </w:rPr>
        <w:t>ККТ</w:t>
      </w:r>
      <w:r w:rsidRPr="003B7227">
        <w:rPr>
          <w:sz w:val="28"/>
          <w:szCs w:val="28"/>
        </w:rPr>
        <w:t xml:space="preserve">, такое право сохраняется за ними </w:t>
      </w:r>
      <w:r w:rsidRPr="00DE37C0">
        <w:rPr>
          <w:sz w:val="28"/>
          <w:szCs w:val="28"/>
        </w:rPr>
        <w:t>до 1 июля 2018 года.</w:t>
      </w:r>
    </w:p>
    <w:p w:rsidR="00C138E3" w:rsidRDefault="00C138E3" w:rsidP="00C138E3">
      <w:pPr>
        <w:ind w:firstLine="709"/>
        <w:jc w:val="both"/>
        <w:rPr>
          <w:sz w:val="28"/>
          <w:szCs w:val="28"/>
        </w:rPr>
      </w:pPr>
      <w:proofErr w:type="gramStart"/>
      <w:r w:rsidRPr="00793EB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93EB9">
        <w:rPr>
          <w:sz w:val="28"/>
          <w:szCs w:val="28"/>
        </w:rPr>
        <w:t xml:space="preserve"> Правительства Пермского края от 09.02.2017 N 43-п</w:t>
      </w:r>
      <w:r>
        <w:rPr>
          <w:sz w:val="28"/>
          <w:szCs w:val="28"/>
        </w:rPr>
        <w:t xml:space="preserve"> утверждены</w:t>
      </w:r>
      <w:r w:rsidRPr="00793EB9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793EB9">
        <w:rPr>
          <w:sz w:val="28"/>
          <w:szCs w:val="28"/>
        </w:rPr>
        <w:t xml:space="preserve"> населенных пунктов Пермского края, относящихся к категории отдаленных и труднодоступных местностей, на территории которых организации и индивидуальные предприниматели могут осуществлять денежные расчеты и (или) расчеты с использованием платежных карт без применения </w:t>
      </w:r>
      <w:r>
        <w:rPr>
          <w:sz w:val="28"/>
          <w:szCs w:val="28"/>
        </w:rPr>
        <w:t>ККТ</w:t>
      </w:r>
      <w:r w:rsidRPr="00793EB9">
        <w:rPr>
          <w:sz w:val="28"/>
          <w:szCs w:val="28"/>
        </w:rPr>
        <w:t xml:space="preserve">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</w:t>
      </w:r>
      <w:proofErr w:type="gramEnd"/>
      <w:r w:rsidRPr="00793EB9">
        <w:rPr>
          <w:sz w:val="28"/>
          <w:szCs w:val="28"/>
        </w:rPr>
        <w:t xml:space="preserve"> и покупателем </w:t>
      </w:r>
      <w:r w:rsidRPr="00793EB9">
        <w:rPr>
          <w:sz w:val="28"/>
          <w:szCs w:val="28"/>
        </w:rPr>
        <w:lastRenderedPageBreak/>
        <w:t>(клиентом), и Переч</w:t>
      </w:r>
      <w:r>
        <w:rPr>
          <w:sz w:val="28"/>
          <w:szCs w:val="28"/>
        </w:rPr>
        <w:t>ень</w:t>
      </w:r>
      <w:r w:rsidRPr="00793EB9">
        <w:rPr>
          <w:sz w:val="28"/>
          <w:szCs w:val="28"/>
        </w:rPr>
        <w:t xml:space="preserve"> населенных пунктов Пермского края,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платежных карт могут применять </w:t>
      </w:r>
      <w:r>
        <w:rPr>
          <w:sz w:val="28"/>
          <w:szCs w:val="28"/>
        </w:rPr>
        <w:t>ККТ</w:t>
      </w:r>
      <w:r w:rsidRPr="00793EB9">
        <w:rPr>
          <w:sz w:val="28"/>
          <w:szCs w:val="28"/>
        </w:rPr>
        <w:t>, не предусматривающую обязательную передачу фискальных документов в налоговые органы в электронной форме через оператора фискальных документов</w:t>
      </w:r>
      <w:r>
        <w:rPr>
          <w:sz w:val="28"/>
          <w:szCs w:val="28"/>
        </w:rPr>
        <w:t>.</w:t>
      </w:r>
    </w:p>
    <w:p w:rsidR="00C138E3" w:rsidRDefault="00C138E3" w:rsidP="00C13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проведения выездных встреч Уполномоченного с предпринимательским сообществом в городах и районах Пермского края показала, что у субъектов предпринимательской деятельности отсутствует информация о населенных пунктах муниципальных образований, включенных в перечни, утвержденные</w:t>
      </w:r>
      <w:r w:rsidRPr="007F6320">
        <w:rPr>
          <w:sz w:val="28"/>
          <w:szCs w:val="28"/>
        </w:rPr>
        <w:t xml:space="preserve"> </w:t>
      </w:r>
      <w:r w:rsidRPr="00793EB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93EB9">
        <w:rPr>
          <w:sz w:val="28"/>
          <w:szCs w:val="28"/>
        </w:rPr>
        <w:t xml:space="preserve"> Правительства Пермского края от 09.02.2017 N 43-п</w:t>
      </w:r>
      <w:r>
        <w:rPr>
          <w:sz w:val="28"/>
          <w:szCs w:val="28"/>
        </w:rPr>
        <w:t>. Кроме того, вышеуказанная информация отсутствует на большинстве официальных сайтов органов местного самоуправления, либо является труднодоступной для пользователей.</w:t>
      </w:r>
    </w:p>
    <w:p w:rsidR="00C138E3" w:rsidRDefault="00C138E3" w:rsidP="00C138E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Также для информирования предпринимателей, осуществляющих деятельность или проживающих на территории муниципального образования, сообщаю, что Уполномоченным по защите прав предпринимателей в Пермском крае проводится «горячая линия» о проблемах</w:t>
      </w:r>
      <w:r w:rsidRPr="00DA4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внедрения контрольно-кассовой техники. Телефон «горячей линии» (342) 237-54-45. </w:t>
      </w:r>
    </w:p>
    <w:p w:rsidR="00C138E3" w:rsidRDefault="00C138E3" w:rsidP="00C13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информацией о «горячей линии» можно перейдя по ссылке: </w:t>
      </w:r>
      <w:hyperlink r:id="rId4" w:history="1">
        <w:r w:rsidRPr="00FC6D89">
          <w:rPr>
            <w:rStyle w:val="a5"/>
            <w:color w:val="auto"/>
            <w:sz w:val="28"/>
            <w:szCs w:val="28"/>
            <w:u w:val="none"/>
          </w:rPr>
          <w:t>http://ombudsmanbiz59.ru/goryachaya-liniya-po-problemam-vnedreniya-novoj-kontrolno-kassovoj-tehniki-kkt/</w:t>
        </w:r>
      </w:hyperlink>
      <w:r w:rsidRPr="00FC6D89">
        <w:rPr>
          <w:sz w:val="28"/>
          <w:szCs w:val="28"/>
        </w:rPr>
        <w:t xml:space="preserve"> .</w:t>
      </w:r>
      <w:r w:rsidRPr="00CF2E01">
        <w:rPr>
          <w:sz w:val="28"/>
          <w:szCs w:val="28"/>
        </w:rPr>
        <w:t xml:space="preserve"> </w:t>
      </w:r>
    </w:p>
    <w:sectPr w:rsidR="00C138E3" w:rsidSect="006B01EB">
      <w:pgSz w:w="11906" w:h="16838"/>
      <w:pgMar w:top="1134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35"/>
    <w:rsid w:val="00127B7C"/>
    <w:rsid w:val="00205535"/>
    <w:rsid w:val="005F627F"/>
    <w:rsid w:val="00600086"/>
    <w:rsid w:val="009918F5"/>
    <w:rsid w:val="00C138E3"/>
    <w:rsid w:val="00DC1B2E"/>
    <w:rsid w:val="00E55108"/>
    <w:rsid w:val="00FC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C138E3"/>
    <w:pPr>
      <w:spacing w:after="480" w:line="240" w:lineRule="exact"/>
    </w:pPr>
    <w:rPr>
      <w:sz w:val="28"/>
    </w:rPr>
  </w:style>
  <w:style w:type="paragraph" w:customStyle="1" w:styleId="a4">
    <w:name w:val="Адресат"/>
    <w:basedOn w:val="a"/>
    <w:qFormat/>
    <w:rsid w:val="00C138E3"/>
    <w:pPr>
      <w:spacing w:line="240" w:lineRule="exact"/>
    </w:pPr>
    <w:rPr>
      <w:sz w:val="28"/>
    </w:rPr>
  </w:style>
  <w:style w:type="character" w:styleId="a5">
    <w:name w:val="Hyperlink"/>
    <w:uiPriority w:val="99"/>
    <w:unhideWhenUsed/>
    <w:rsid w:val="00C138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C138E3"/>
    <w:pPr>
      <w:spacing w:after="480" w:line="240" w:lineRule="exact"/>
    </w:pPr>
    <w:rPr>
      <w:sz w:val="28"/>
    </w:rPr>
  </w:style>
  <w:style w:type="paragraph" w:customStyle="1" w:styleId="a4">
    <w:name w:val="Адресат"/>
    <w:basedOn w:val="a"/>
    <w:qFormat/>
    <w:rsid w:val="00C138E3"/>
    <w:pPr>
      <w:spacing w:line="240" w:lineRule="exact"/>
    </w:pPr>
    <w:rPr>
      <w:sz w:val="28"/>
    </w:rPr>
  </w:style>
  <w:style w:type="character" w:styleId="a5">
    <w:name w:val="Hyperlink"/>
    <w:uiPriority w:val="99"/>
    <w:unhideWhenUsed/>
    <w:rsid w:val="00C138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budsmanbiz59.ru/goryachaya-liniya-po-problemam-vnedreniya-novoj-kontrolno-kassovoj-tehniki-k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 Иван Викторович</dc:creator>
  <cp:keywords/>
  <dc:description/>
  <cp:lastModifiedBy>Гуляева Юлия Алексеевна</cp:lastModifiedBy>
  <cp:revision>6</cp:revision>
  <dcterms:created xsi:type="dcterms:W3CDTF">2017-06-15T06:28:00Z</dcterms:created>
  <dcterms:modified xsi:type="dcterms:W3CDTF">2017-06-15T10:28:00Z</dcterms:modified>
</cp:coreProperties>
</file>