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D1" w:rsidRDefault="00312ED1" w:rsidP="00312ED1">
      <w:pPr>
        <w:pStyle w:val="1"/>
        <w:shd w:val="clear" w:color="auto" w:fill="FFFFFF"/>
        <w:spacing w:before="300" w:beforeAutospacing="0" w:after="150" w:afterAutospacing="0"/>
        <w:rPr>
          <w:rFonts w:ascii="Helvetica" w:hAnsi="Helvetica" w:cs="Helvetica"/>
          <w:b w:val="0"/>
          <w:bCs w:val="0"/>
          <w:color w:val="333333"/>
          <w:sz w:val="41"/>
          <w:szCs w:val="41"/>
        </w:rPr>
      </w:pPr>
      <w:bookmarkStart w:id="0" w:name="_GoBack"/>
      <w:r>
        <w:rPr>
          <w:rFonts w:ascii="Helvetica" w:hAnsi="Helvetica" w:cs="Helvetica"/>
          <w:b w:val="0"/>
          <w:bCs w:val="0"/>
          <w:color w:val="333333"/>
          <w:sz w:val="41"/>
          <w:szCs w:val="41"/>
        </w:rPr>
        <w:t>БОЛЬШИЕ ДАННЫЕ СТАНУТ ВАЖНОЙ ЧАСТЬЮ ПЕРЕПИСИ 2020 ГОДА</w:t>
      </w:r>
    </w:p>
    <w:bookmarkEnd w:id="0"/>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Он напомнил, что одним из приоритетов для Росстата в настоящее время является проведение Всероссийской переписи населения 2020 года, в ходе которой тоже планируется использование больших данных.</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proofErr w:type="spellStart"/>
      <w:r>
        <w:rPr>
          <w:rFonts w:ascii="Helvetica" w:hAnsi="Helvetica" w:cs="Helvetica"/>
          <w:color w:val="666666"/>
          <w:sz w:val="23"/>
          <w:szCs w:val="23"/>
        </w:rPr>
        <w:t>Госуслуги</w:t>
      </w:r>
      <w:proofErr w:type="spellEnd"/>
      <w:r>
        <w:rPr>
          <w:rFonts w:ascii="Helvetica" w:hAnsi="Helvetica" w:cs="Helvetica"/>
          <w:color w:val="666666"/>
          <w:sz w:val="23"/>
          <w:szCs w:val="23"/>
        </w:rPr>
        <w:t>» и переписчиками», – рассказал Павел Малков.</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Глава Росстата рассказал, что в настоящее время в Росстате идет активная работа над комплексной концепцией применения больших данных в статистике.</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В работе   </w:t>
      </w:r>
      <w:proofErr w:type="gramStart"/>
      <w:r>
        <w:rPr>
          <w:rFonts w:ascii="Helvetica" w:hAnsi="Helvetica" w:cs="Helvetica"/>
          <w:color w:val="666666"/>
          <w:sz w:val="23"/>
          <w:szCs w:val="23"/>
        </w:rPr>
        <w:t>конференции  принял</w:t>
      </w:r>
      <w:proofErr w:type="gramEnd"/>
      <w:r>
        <w:rPr>
          <w:rFonts w:ascii="Helvetica" w:hAnsi="Helvetica" w:cs="Helvetica"/>
          <w:color w:val="666666"/>
          <w:sz w:val="23"/>
          <w:szCs w:val="23"/>
        </w:rPr>
        <w:t xml:space="preserve"> участие руководитель </w:t>
      </w:r>
      <w:proofErr w:type="spellStart"/>
      <w:r>
        <w:rPr>
          <w:rFonts w:ascii="Helvetica" w:hAnsi="Helvetica" w:cs="Helvetica"/>
          <w:color w:val="666666"/>
          <w:sz w:val="23"/>
          <w:szCs w:val="23"/>
        </w:rPr>
        <w:t>Пермьстата</w:t>
      </w:r>
      <w:proofErr w:type="spellEnd"/>
      <w:r>
        <w:rPr>
          <w:rFonts w:ascii="Helvetica" w:hAnsi="Helvetica" w:cs="Helvetica"/>
          <w:color w:val="666666"/>
          <w:sz w:val="23"/>
          <w:szCs w:val="23"/>
        </w:rPr>
        <w:t xml:space="preserve"> В.А. Белянин.</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В настоящее время статистики Прикамья, в рамках работ по подготовке к ВПН-2020, заняты очень важной работой по формированию цифровой картографической основы путем внесения в модуле «Подготовка интерактивных карт» АС ВПН недостающих улиц и домов по каждому населенному пункту.</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xml:space="preserve"> Цифровой картографический материал необходим для использования при формировании </w:t>
      </w:r>
      <w:proofErr w:type="spellStart"/>
      <w:r>
        <w:rPr>
          <w:rFonts w:ascii="Helvetica" w:hAnsi="Helvetica" w:cs="Helvetica"/>
          <w:color w:val="666666"/>
          <w:sz w:val="23"/>
          <w:szCs w:val="23"/>
        </w:rPr>
        <w:t>оргплана</w:t>
      </w:r>
      <w:proofErr w:type="spellEnd"/>
      <w:r>
        <w:rPr>
          <w:rFonts w:ascii="Helvetica" w:hAnsi="Helvetica" w:cs="Helvetica"/>
          <w:color w:val="666666"/>
          <w:sz w:val="23"/>
          <w:szCs w:val="23"/>
        </w:rPr>
        <w:t xml:space="preserve"> путем объединения строений на карте в счетные участки.  В дальнейшем картографические данные будут подгружены на планшетные компьютеры переписчиков.</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lastRenderedPageBreak/>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5"/>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Подгруппа по ВПН-2020</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(342) 236-50-14 доб. 3-12#</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Отдел статистики населения и здравоохранения</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(342) 236-09-98 доб. 2-62#</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proofErr w:type="spellStart"/>
      <w:r>
        <w:rPr>
          <w:rStyle w:val="a4"/>
          <w:rFonts w:ascii="Helvetica" w:hAnsi="Helvetica" w:cs="Helvetica"/>
          <w:color w:val="000000"/>
          <w:sz w:val="23"/>
          <w:szCs w:val="23"/>
        </w:rPr>
        <w:t>Медиаофис</w:t>
      </w:r>
      <w:proofErr w:type="spellEnd"/>
      <w:r>
        <w:rPr>
          <w:rStyle w:val="a4"/>
          <w:rFonts w:ascii="Helvetica" w:hAnsi="Helvetica" w:cs="Helvetica"/>
          <w:color w:val="000000"/>
          <w:sz w:val="23"/>
          <w:szCs w:val="23"/>
        </w:rPr>
        <w:t xml:space="preserve"> ВПН-2020</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4" w:history="1">
        <w:r>
          <w:rPr>
            <w:rStyle w:val="a6"/>
            <w:rFonts w:ascii="Helvetica" w:hAnsi="Helvetica" w:cs="Helvetica"/>
            <w:color w:val="0288D1"/>
            <w:sz w:val="23"/>
            <w:szCs w:val="23"/>
            <w:u w:val="none"/>
          </w:rPr>
          <w:t>media@strana2020.ru</w:t>
        </w:r>
      </w:hyperlink>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+7 (495) 933-31-94</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Fonts w:ascii="Helvetica" w:hAnsi="Helvetica" w:cs="Helvetica"/>
          <w:color w:val="666666"/>
          <w:sz w:val="23"/>
          <w:szCs w:val="23"/>
        </w:rPr>
        <w:t> </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r>
        <w:rPr>
          <w:rStyle w:val="a4"/>
          <w:rFonts w:ascii="Helvetica" w:hAnsi="Helvetica" w:cs="Helvetica"/>
          <w:color w:val="000000"/>
          <w:sz w:val="23"/>
          <w:szCs w:val="23"/>
        </w:rPr>
        <w:t>Сообщества ВПН-2020 в социальных сетях:</w:t>
      </w:r>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5" w:history="1">
        <w:r>
          <w:rPr>
            <w:rStyle w:val="a6"/>
            <w:rFonts w:ascii="Helvetica" w:hAnsi="Helvetica" w:cs="Helvetica"/>
            <w:color w:val="0288D1"/>
            <w:sz w:val="23"/>
            <w:szCs w:val="23"/>
            <w:u w:val="none"/>
          </w:rPr>
          <w:t>https://www.facebook.com/strana2020</w:t>
        </w:r>
      </w:hyperlink>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6" w:history="1">
        <w:r>
          <w:rPr>
            <w:rStyle w:val="a6"/>
            <w:rFonts w:ascii="Helvetica" w:hAnsi="Helvetica" w:cs="Helvetica"/>
            <w:color w:val="0288D1"/>
            <w:sz w:val="23"/>
            <w:szCs w:val="23"/>
            <w:u w:val="none"/>
          </w:rPr>
          <w:t>https://vk.com/strana2020</w:t>
        </w:r>
      </w:hyperlink>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7" w:history="1">
        <w:r>
          <w:rPr>
            <w:rStyle w:val="a6"/>
            <w:rFonts w:ascii="Helvetica" w:hAnsi="Helvetica" w:cs="Helvetica"/>
            <w:color w:val="0288D1"/>
            <w:sz w:val="23"/>
            <w:szCs w:val="23"/>
            <w:u w:val="none"/>
          </w:rPr>
          <w:t>https://ok.ru/strana2020</w:t>
        </w:r>
      </w:hyperlink>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8" w:history="1">
        <w:r>
          <w:rPr>
            <w:rStyle w:val="a6"/>
            <w:rFonts w:ascii="Helvetica" w:hAnsi="Helvetica" w:cs="Helvetica"/>
            <w:color w:val="0288D1"/>
            <w:sz w:val="23"/>
            <w:szCs w:val="23"/>
            <w:u w:val="none"/>
          </w:rPr>
          <w:t>https://www.instagram.com/strana2020</w:t>
        </w:r>
      </w:hyperlink>
    </w:p>
    <w:p w:rsidR="00312ED1" w:rsidRDefault="00312ED1" w:rsidP="00312ED1">
      <w:pPr>
        <w:pStyle w:val="a3"/>
        <w:shd w:val="clear" w:color="auto" w:fill="FFFFFF"/>
        <w:spacing w:before="0" w:beforeAutospacing="0" w:after="150" w:afterAutospacing="0"/>
        <w:rPr>
          <w:rFonts w:ascii="Helvetica" w:hAnsi="Helvetica" w:cs="Helvetica"/>
          <w:color w:val="666666"/>
          <w:sz w:val="23"/>
          <w:szCs w:val="23"/>
        </w:rPr>
      </w:pPr>
      <w:hyperlink r:id="rId9" w:history="1">
        <w:r>
          <w:rPr>
            <w:rStyle w:val="a6"/>
            <w:rFonts w:ascii="Helvetica" w:hAnsi="Helvetica" w:cs="Helvetica"/>
            <w:color w:val="0288D1"/>
            <w:sz w:val="23"/>
            <w:szCs w:val="23"/>
            <w:u w:val="none"/>
          </w:rPr>
          <w:t>youtube.com</w:t>
        </w:r>
      </w:hyperlink>
    </w:p>
    <w:p w:rsidR="009A4906" w:rsidRPr="00312ED1" w:rsidRDefault="009A4906" w:rsidP="00312ED1"/>
    <w:sectPr w:rsidR="009A4906" w:rsidRPr="0031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B"/>
    <w:rsid w:val="00312ED1"/>
    <w:rsid w:val="00407A4E"/>
    <w:rsid w:val="009A4906"/>
    <w:rsid w:val="00BB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8B3EB-4AAB-4BCA-827D-491BB0D3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2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2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2CB"/>
    <w:rPr>
      <w:b/>
      <w:bCs/>
    </w:rPr>
  </w:style>
  <w:style w:type="character" w:styleId="a5">
    <w:name w:val="Emphasis"/>
    <w:basedOn w:val="a0"/>
    <w:uiPriority w:val="20"/>
    <w:qFormat/>
    <w:rsid w:val="00BB22CB"/>
    <w:rPr>
      <w:i/>
      <w:iCs/>
    </w:rPr>
  </w:style>
  <w:style w:type="character" w:styleId="a6">
    <w:name w:val="Hyperlink"/>
    <w:basedOn w:val="a0"/>
    <w:uiPriority w:val="99"/>
    <w:semiHidden/>
    <w:unhideWhenUsed/>
    <w:rsid w:val="00BB2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58907">
      <w:bodyDiv w:val="1"/>
      <w:marLeft w:val="0"/>
      <w:marRight w:val="0"/>
      <w:marTop w:val="0"/>
      <w:marBottom w:val="0"/>
      <w:divBdr>
        <w:top w:val="none" w:sz="0" w:space="0" w:color="auto"/>
        <w:left w:val="none" w:sz="0" w:space="0" w:color="auto"/>
        <w:bottom w:val="none" w:sz="0" w:space="0" w:color="auto"/>
        <w:right w:val="none" w:sz="0" w:space="0" w:color="auto"/>
      </w:divBdr>
    </w:div>
    <w:div w:id="1862821339">
      <w:bodyDiv w:val="1"/>
      <w:marLeft w:val="0"/>
      <w:marRight w:val="0"/>
      <w:marTop w:val="0"/>
      <w:marBottom w:val="0"/>
      <w:divBdr>
        <w:top w:val="none" w:sz="0" w:space="0" w:color="auto"/>
        <w:left w:val="none" w:sz="0" w:space="0" w:color="auto"/>
        <w:bottom w:val="none" w:sz="0" w:space="0" w:color="auto"/>
        <w:right w:val="none" w:sz="0" w:space="0" w:color="auto"/>
      </w:divBdr>
    </w:div>
    <w:div w:id="19928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Белкина Дарья Юрьевна</dc:creator>
  <cp:keywords/>
  <dc:description/>
  <cp:lastModifiedBy>Белкина Дарья Юрьевна</cp:lastModifiedBy>
  <cp:revision>2</cp:revision>
  <dcterms:created xsi:type="dcterms:W3CDTF">2020-08-28T05:12:00Z</dcterms:created>
  <dcterms:modified xsi:type="dcterms:W3CDTF">2020-08-28T05:12:00Z</dcterms:modified>
</cp:coreProperties>
</file>